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9CD" w:rsidRDefault="006679CD" w:rsidP="006679CD">
      <w:pPr>
        <w:bidi/>
        <w:rPr>
          <w:b/>
          <w:bCs/>
          <w:sz w:val="24"/>
          <w:szCs w:val="24"/>
          <w:rtl/>
        </w:rPr>
      </w:pPr>
    </w:p>
    <w:sdt>
      <w:sdtPr>
        <w:rPr>
          <w:rFonts w:asciiTheme="majorHAnsi" w:eastAsiaTheme="majorEastAsia" w:hAnsiTheme="majorHAnsi" w:cstheme="majorBidi"/>
          <w:b/>
          <w:bCs/>
          <w:color w:val="365F91" w:themeColor="accent1" w:themeShade="BF"/>
          <w:sz w:val="44"/>
          <w:szCs w:val="44"/>
          <w:lang w:bidi="he-IL"/>
        </w:rPr>
        <w:id w:val="688116580"/>
        <w:docPartObj>
          <w:docPartGallery w:val="Cover Pages"/>
          <w:docPartUnique/>
        </w:docPartObj>
      </w:sdtPr>
      <w:sdtEndPr>
        <w:rPr>
          <w:rFonts w:asciiTheme="minorHAnsi" w:eastAsiaTheme="minorHAnsi" w:hAnsiTheme="minorHAnsi" w:cstheme="minorBidi"/>
          <w:color w:val="auto"/>
          <w:sz w:val="48"/>
          <w:szCs w:val="48"/>
        </w:rPr>
      </w:sdtEndPr>
      <w:sdtContent>
        <w:tbl>
          <w:tblPr>
            <w:tblpPr w:leftFromText="187" w:rightFromText="187" w:horzAnchor="margin" w:tblpXSpec="right" w:tblpYSpec="bottom"/>
            <w:bidiVisual/>
            <w:tblW w:w="3000" w:type="pct"/>
            <w:tblLook w:val="04A0" w:firstRow="1" w:lastRow="0" w:firstColumn="1" w:lastColumn="0" w:noHBand="0" w:noVBand="1"/>
          </w:tblPr>
          <w:tblGrid>
            <w:gridCol w:w="5746"/>
          </w:tblGrid>
          <w:tr w:rsidR="00130E3E" w:rsidTr="00C97001">
            <w:sdt>
              <w:sdtPr>
                <w:rPr>
                  <w:rFonts w:asciiTheme="majorHAnsi" w:eastAsiaTheme="majorEastAsia" w:hAnsiTheme="majorHAnsi" w:cstheme="majorBidi"/>
                  <w:b/>
                  <w:bCs/>
                  <w:color w:val="365F91" w:themeColor="accent1" w:themeShade="BF"/>
                  <w:sz w:val="44"/>
                  <w:szCs w:val="44"/>
                  <w:lang w:bidi="he-IL"/>
                </w:rPr>
                <w:alias w:val="כותרת"/>
                <w:id w:val="703864190"/>
                <w:placeholder>
                  <w:docPart w:val="7D4ADFC67EDA4F9CA36124C4BD197E05"/>
                </w:placeholder>
                <w:dataBinding w:prefixMappings="xmlns:ns0='http://schemas.openxmlformats.org/package/2006/metadata/core-properties' xmlns:ns1='http://purl.org/dc/elements/1.1/'" w:xpath="/ns0:coreProperties[1]/ns1:title[1]" w:storeItemID="{6C3C8BC8-F283-45AE-878A-BAB7291924A1}"/>
                <w:text/>
              </w:sdtPr>
              <w:sdtEndPr>
                <w:rPr>
                  <w:lang w:bidi="ar-SA"/>
                </w:rPr>
              </w:sdtEndPr>
              <w:sdtContent>
                <w:tc>
                  <w:tcPr>
                    <w:tcW w:w="5746" w:type="dxa"/>
                  </w:tcPr>
                  <w:p w:rsidR="00130E3E" w:rsidRPr="00130E3E" w:rsidRDefault="00130E3E" w:rsidP="00130E3E">
                    <w:pPr>
                      <w:pStyle w:val="a4"/>
                      <w:jc w:val="right"/>
                      <w:rPr>
                        <w:rFonts w:asciiTheme="majorHAnsi" w:eastAsiaTheme="majorEastAsia" w:hAnsiTheme="majorHAnsi" w:cstheme="majorBidi"/>
                        <w:b/>
                        <w:bCs/>
                        <w:color w:val="365F91" w:themeColor="accent1" w:themeShade="BF"/>
                        <w:sz w:val="44"/>
                        <w:szCs w:val="44"/>
                      </w:rPr>
                    </w:pPr>
                    <w:r>
                      <w:rPr>
                        <w:rFonts w:asciiTheme="majorHAnsi" w:eastAsiaTheme="majorEastAsia" w:hAnsiTheme="majorHAnsi" w:cstheme="majorBidi" w:hint="cs"/>
                        <w:b/>
                        <w:bCs/>
                        <w:color w:val="365F91" w:themeColor="accent1" w:themeShade="BF"/>
                        <w:sz w:val="44"/>
                        <w:szCs w:val="44"/>
                        <w:rtl/>
                        <w:lang w:bidi="he-IL"/>
                      </w:rPr>
                      <w:t>כיצד מסה של פחם פעיל משפיעה על יכולת הספיחה שלו</w:t>
                    </w:r>
                  </w:p>
                </w:tc>
              </w:sdtContent>
            </w:sdt>
          </w:tr>
          <w:tr w:rsidR="00130E3E" w:rsidTr="00C97001">
            <w:sdt>
              <w:sdtPr>
                <w:rPr>
                  <w:b/>
                  <w:bCs/>
                  <w:color w:val="484329" w:themeColor="background2" w:themeShade="3F"/>
                  <w:sz w:val="28"/>
                  <w:szCs w:val="28"/>
                </w:rPr>
                <w:alias w:val="כותרת משנה"/>
                <w:id w:val="703864195"/>
                <w:placeholder>
                  <w:docPart w:val="448965AB483742A984E566972C904C35"/>
                </w:placeholder>
                <w:dataBinding w:prefixMappings="xmlns:ns0='http://schemas.openxmlformats.org/package/2006/metadata/core-properties' xmlns:ns1='http://purl.org/dc/elements/1.1/'" w:xpath="/ns0:coreProperties[1]/ns1:subject[1]" w:storeItemID="{6C3C8BC8-F283-45AE-878A-BAB7291924A1}"/>
                <w:text/>
              </w:sdtPr>
              <w:sdtEndPr/>
              <w:sdtContent>
                <w:tc>
                  <w:tcPr>
                    <w:tcW w:w="5746" w:type="dxa"/>
                  </w:tcPr>
                  <w:p w:rsidR="00130E3E" w:rsidRDefault="00130E3E" w:rsidP="00130E3E">
                    <w:pPr>
                      <w:pStyle w:val="a4"/>
                      <w:jc w:val="right"/>
                      <w:rPr>
                        <w:color w:val="484329" w:themeColor="background2" w:themeShade="3F"/>
                        <w:sz w:val="28"/>
                        <w:szCs w:val="28"/>
                      </w:rPr>
                    </w:pPr>
                    <w:r w:rsidRPr="00130E3E">
                      <w:rPr>
                        <w:rFonts w:hint="cs"/>
                        <w:b/>
                        <w:bCs/>
                        <w:color w:val="484329" w:themeColor="background2" w:themeShade="3F"/>
                        <w:sz w:val="28"/>
                        <w:szCs w:val="28"/>
                        <w:rtl/>
                        <w:lang w:bidi="he-IL"/>
                      </w:rPr>
                      <w:t>מגישה: ויקטוריה סברינה גרנד</w:t>
                    </w:r>
                  </w:p>
                </w:tc>
              </w:sdtContent>
            </w:sdt>
          </w:tr>
          <w:tr w:rsidR="00130E3E" w:rsidTr="00C97001">
            <w:tc>
              <w:tcPr>
                <w:tcW w:w="5746" w:type="dxa"/>
              </w:tcPr>
              <w:p w:rsidR="00130E3E" w:rsidRDefault="00130E3E" w:rsidP="00C97001">
                <w:pPr>
                  <w:pStyle w:val="a4"/>
                  <w:rPr>
                    <w:color w:val="484329" w:themeColor="background2" w:themeShade="3F"/>
                    <w:sz w:val="28"/>
                    <w:szCs w:val="28"/>
                  </w:rPr>
                </w:pPr>
              </w:p>
            </w:tc>
          </w:tr>
          <w:tr w:rsidR="00130E3E" w:rsidTr="00C97001">
            <w:sdt>
              <w:sdtPr>
                <w:rPr>
                  <w:sz w:val="24"/>
                  <w:szCs w:val="24"/>
                </w:rPr>
                <w:alias w:val="תקציר"/>
                <w:id w:val="703864200"/>
                <w:dataBinding w:prefixMappings="xmlns:ns0='http://schemas.microsoft.com/office/2006/coverPageProps'" w:xpath="/ns0:CoverPageProperties[1]/ns0:Abstract[1]" w:storeItemID="{55AF091B-3C7A-41E3-B477-F2FDAA23CFDA}"/>
                <w:text/>
              </w:sdtPr>
              <w:sdtEndPr/>
              <w:sdtContent>
                <w:tc>
                  <w:tcPr>
                    <w:tcW w:w="5746" w:type="dxa"/>
                  </w:tcPr>
                  <w:p w:rsidR="00130E3E" w:rsidRDefault="00130E3E" w:rsidP="00130E3E">
                    <w:pPr>
                      <w:pStyle w:val="a4"/>
                      <w:jc w:val="right"/>
                    </w:pPr>
                    <w:r>
                      <w:rPr>
                        <w:rFonts w:hint="cs"/>
                        <w:sz w:val="24"/>
                        <w:szCs w:val="24"/>
                        <w:rtl/>
                        <w:lang w:bidi="he-IL"/>
                      </w:rPr>
                      <w:t xml:space="preserve">חברי הקבוצה: שירה ויינר, ויקטוריה סברינה גרנד, </w:t>
                    </w:r>
                    <w:proofErr w:type="spellStart"/>
                    <w:r>
                      <w:rPr>
                        <w:rFonts w:hint="cs"/>
                        <w:sz w:val="24"/>
                        <w:szCs w:val="24"/>
                        <w:rtl/>
                        <w:lang w:bidi="he-IL"/>
                      </w:rPr>
                      <w:t>נסטיה</w:t>
                    </w:r>
                    <w:proofErr w:type="spellEnd"/>
                    <w:r>
                      <w:rPr>
                        <w:rFonts w:hint="cs"/>
                        <w:sz w:val="24"/>
                        <w:szCs w:val="24"/>
                        <w:rtl/>
                        <w:lang w:bidi="he-IL"/>
                      </w:rPr>
                      <w:t xml:space="preserve"> </w:t>
                    </w:r>
                    <w:proofErr w:type="spellStart"/>
                    <w:r>
                      <w:rPr>
                        <w:rFonts w:hint="cs"/>
                        <w:sz w:val="24"/>
                        <w:szCs w:val="24"/>
                        <w:rtl/>
                        <w:lang w:bidi="he-IL"/>
                      </w:rPr>
                      <w:t>דיאצ'נקו</w:t>
                    </w:r>
                    <w:proofErr w:type="spellEnd"/>
                    <w:r>
                      <w:rPr>
                        <w:rFonts w:hint="cs"/>
                        <w:sz w:val="24"/>
                        <w:szCs w:val="24"/>
                        <w:rtl/>
                        <w:lang w:bidi="he-IL"/>
                      </w:rPr>
                      <w:t>, דני פירר ואור דוד.</w:t>
                    </w:r>
                  </w:p>
                </w:tc>
              </w:sdtContent>
            </w:sdt>
          </w:tr>
          <w:tr w:rsidR="00130E3E" w:rsidTr="00C97001">
            <w:tc>
              <w:tcPr>
                <w:tcW w:w="5746" w:type="dxa"/>
              </w:tcPr>
              <w:p w:rsidR="00130E3E" w:rsidRDefault="00130E3E" w:rsidP="00C97001">
                <w:pPr>
                  <w:pStyle w:val="a4"/>
                </w:pPr>
              </w:p>
            </w:tc>
          </w:tr>
          <w:tr w:rsidR="00130E3E" w:rsidTr="00C97001">
            <w:tc>
              <w:tcPr>
                <w:tcW w:w="5746" w:type="dxa"/>
              </w:tcPr>
              <w:p w:rsidR="00130E3E" w:rsidRDefault="00130E3E" w:rsidP="00C97001">
                <w:pPr>
                  <w:pStyle w:val="a4"/>
                  <w:rPr>
                    <w:b/>
                    <w:bCs/>
                  </w:rPr>
                </w:pPr>
              </w:p>
            </w:tc>
          </w:tr>
          <w:tr w:rsidR="00130E3E" w:rsidTr="00C97001">
            <w:tc>
              <w:tcPr>
                <w:tcW w:w="5746" w:type="dxa"/>
              </w:tcPr>
              <w:p w:rsidR="00130E3E" w:rsidRDefault="00130E3E" w:rsidP="00C97001">
                <w:pPr>
                  <w:pStyle w:val="a4"/>
                  <w:rPr>
                    <w:b/>
                    <w:bCs/>
                  </w:rPr>
                </w:pPr>
              </w:p>
            </w:tc>
          </w:tr>
          <w:tr w:rsidR="00130E3E" w:rsidTr="00C97001">
            <w:tc>
              <w:tcPr>
                <w:tcW w:w="5746" w:type="dxa"/>
              </w:tcPr>
              <w:p w:rsidR="00130E3E" w:rsidRDefault="00130E3E" w:rsidP="00C97001">
                <w:pPr>
                  <w:pStyle w:val="a4"/>
                  <w:rPr>
                    <w:b/>
                    <w:bCs/>
                  </w:rPr>
                </w:pPr>
              </w:p>
            </w:tc>
          </w:tr>
        </w:tbl>
        <w:p w:rsidR="00130E3E" w:rsidRDefault="00787D71" w:rsidP="00130E3E">
          <w:r>
            <w:rPr>
              <w:noProof/>
              <w:lang w:bidi="ar-SA"/>
            </w:rPr>
            <w:pict>
              <v:group id="_x0000_s1032" style="position:absolute;margin-left:-30.3pt;margin-top:-6.35pt;width:332.7pt;height:227.25pt;flip:x;z-index:251656704;mso-position-horizontal-relative:margin;mso-position-vertical-relative:page" coordorigin="4136,15" coordsize="6654,4545" o:allowincell="f">
                <v:shapetype id="_x0000_t32" coordsize="21600,21600" o:spt="32" o:oned="t" path="m,l21600,21600e" filled="f">
                  <v:path arrowok="t" fillok="f" o:connecttype="none"/>
                  <o:lock v:ext="edit" shapetype="t"/>
                </v:shapetype>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r>
            <w:rPr>
              <w:noProof/>
              <w:lang w:bidi="ar-SA"/>
            </w:rPr>
            <w:pict>
              <v:group id="_x0000_s1026" style="position:absolute;margin-left:0;margin-top:0;width:264.55pt;height:690.65pt;flip:x;z-index:251657728;mso-position-horizontal:left;mso-position-horizontal-relative:page;mso-position-vertical:bottom;mso-position-vertical-relative:page" coordorigin="5531,1258" coordsize="5291,13813">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bidi="ar-SA"/>
            </w:rPr>
            <w:pict>
              <v:group id="_x0000_s1037" style="position:absolute;margin-left:2951.2pt;margin-top:0;width:464.8pt;height:380.95pt;flip:x;z-index:251658752;mso-position-horizontal:righ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787D71" w:rsidP="00130E3E">
          <w:pPr>
            <w:jc w:val="right"/>
            <w:rPr>
              <w:b/>
              <w:bCs/>
              <w:sz w:val="48"/>
              <w:szCs w:val="48"/>
            </w:rPr>
          </w:pPr>
          <w:r>
            <w:rPr>
              <w:b/>
              <w:bCs/>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9" type="#_x0000_t136" style="width:221.25pt;height:77.25pt" fillcolor="#369" stroked="f">
                <v:shadow on="t" color="#b2b2b2" opacity="52429f" offset="3pt"/>
                <v:textpath style="font-family:&quot;Times New Roman&quot;;v-text-kern:t" trim="t" fitpath="t" string="פחם פעיל"/>
              </v:shape>
            </w:pict>
          </w:r>
        </w:p>
        <w:p w:rsidR="00130E3E" w:rsidRDefault="00130E3E" w:rsidP="00130E3E">
          <w:pPr>
            <w:rPr>
              <w:b/>
              <w:bCs/>
              <w:sz w:val="48"/>
              <w:szCs w:val="48"/>
            </w:rPr>
          </w:pPr>
        </w:p>
        <w:p w:rsidR="00130E3E" w:rsidRPr="005C0313" w:rsidRDefault="00130E3E" w:rsidP="005C0313">
          <w:pPr>
            <w:rPr>
              <w:b/>
              <w:bCs/>
              <w:sz w:val="48"/>
              <w:szCs w:val="48"/>
              <w:rtl/>
            </w:rPr>
          </w:pPr>
          <w:r>
            <w:rPr>
              <w:b/>
              <w:bCs/>
              <w:sz w:val="48"/>
              <w:szCs w:val="48"/>
            </w:rPr>
            <w:br w:type="page"/>
          </w:r>
        </w:p>
      </w:sdtContent>
    </w:sdt>
    <w:p w:rsidR="006679CD" w:rsidRPr="00130E3E" w:rsidRDefault="006679CD" w:rsidP="006679CD">
      <w:pPr>
        <w:bidi/>
        <w:rPr>
          <w:b/>
          <w:bCs/>
          <w:sz w:val="28"/>
          <w:szCs w:val="28"/>
          <w:u w:val="single"/>
          <w:rtl/>
        </w:rPr>
      </w:pPr>
      <w:r w:rsidRPr="00130E3E">
        <w:rPr>
          <w:rFonts w:hint="cs"/>
          <w:b/>
          <w:bCs/>
          <w:sz w:val="28"/>
          <w:szCs w:val="28"/>
          <w:u w:val="single"/>
          <w:rtl/>
        </w:rPr>
        <w:lastRenderedPageBreak/>
        <w:t>ניסוי מקדים:</w:t>
      </w:r>
    </w:p>
    <w:p w:rsidR="006679CD" w:rsidRPr="00130E3E" w:rsidRDefault="006679CD" w:rsidP="006679CD">
      <w:pPr>
        <w:pStyle w:val="a3"/>
        <w:numPr>
          <w:ilvl w:val="0"/>
          <w:numId w:val="1"/>
        </w:numPr>
        <w:bidi/>
        <w:rPr>
          <w:sz w:val="24"/>
          <w:szCs w:val="24"/>
        </w:rPr>
      </w:pPr>
      <w:r w:rsidRPr="00130E3E">
        <w:rPr>
          <w:rFonts w:hint="cs"/>
          <w:sz w:val="24"/>
          <w:szCs w:val="24"/>
          <w:rtl/>
        </w:rPr>
        <w:t xml:space="preserve">שיקלו 0.2 גרם פחם פעיל אבקתי והכניסו אותו לתוך מבחנה. </w:t>
      </w:r>
    </w:p>
    <w:p w:rsidR="006679CD" w:rsidRPr="00130E3E" w:rsidRDefault="006679CD" w:rsidP="006679CD">
      <w:pPr>
        <w:pStyle w:val="a3"/>
        <w:numPr>
          <w:ilvl w:val="0"/>
          <w:numId w:val="1"/>
        </w:numPr>
        <w:bidi/>
        <w:rPr>
          <w:sz w:val="24"/>
          <w:szCs w:val="24"/>
        </w:rPr>
      </w:pPr>
      <w:r w:rsidRPr="00130E3E">
        <w:rPr>
          <w:rFonts w:hint="cs"/>
          <w:sz w:val="24"/>
          <w:szCs w:val="24"/>
          <w:rtl/>
        </w:rPr>
        <w:t>שיקלו 0.2 גרם פחם פעיל גרגירי והכניסו אותו לתוך מבחנה.</w:t>
      </w:r>
    </w:p>
    <w:p w:rsidR="006679CD" w:rsidRPr="00130E3E" w:rsidRDefault="006679CD" w:rsidP="006679CD">
      <w:pPr>
        <w:pStyle w:val="a3"/>
        <w:numPr>
          <w:ilvl w:val="0"/>
          <w:numId w:val="1"/>
        </w:numPr>
        <w:bidi/>
        <w:rPr>
          <w:sz w:val="24"/>
          <w:szCs w:val="24"/>
        </w:rPr>
      </w:pPr>
      <w:r w:rsidRPr="00130E3E">
        <w:rPr>
          <w:rFonts w:hint="cs"/>
          <w:sz w:val="24"/>
          <w:szCs w:val="24"/>
          <w:rtl/>
        </w:rPr>
        <w:t>שיקלו 0.2 גרם גיר אבקתי והכניסו אותו לתוך מבחנה.</w:t>
      </w:r>
    </w:p>
    <w:p w:rsidR="006679CD" w:rsidRPr="00130E3E" w:rsidRDefault="006679CD" w:rsidP="006679CD">
      <w:pPr>
        <w:pStyle w:val="a3"/>
        <w:numPr>
          <w:ilvl w:val="0"/>
          <w:numId w:val="1"/>
        </w:numPr>
        <w:bidi/>
        <w:rPr>
          <w:sz w:val="24"/>
          <w:szCs w:val="24"/>
        </w:rPr>
      </w:pPr>
      <w:r w:rsidRPr="00130E3E">
        <w:rPr>
          <w:rFonts w:hint="cs"/>
          <w:sz w:val="24"/>
          <w:szCs w:val="24"/>
          <w:rtl/>
        </w:rPr>
        <w:t>הוסיפו לכל אחת משלושת המבחנות 4 מ"ל תמיסה מרוכזת של צבע מאכל אדום.</w:t>
      </w:r>
    </w:p>
    <w:p w:rsidR="006679CD" w:rsidRPr="00130E3E" w:rsidRDefault="006679CD" w:rsidP="006679CD">
      <w:pPr>
        <w:pStyle w:val="a3"/>
        <w:numPr>
          <w:ilvl w:val="0"/>
          <w:numId w:val="1"/>
        </w:numPr>
        <w:bidi/>
        <w:rPr>
          <w:sz w:val="24"/>
          <w:szCs w:val="24"/>
        </w:rPr>
      </w:pPr>
      <w:r w:rsidRPr="00130E3E">
        <w:rPr>
          <w:rFonts w:hint="cs"/>
          <w:sz w:val="24"/>
          <w:szCs w:val="24"/>
          <w:rtl/>
        </w:rPr>
        <w:t>הוסיפו למבחנה רביעית (שתשמש כמבחנת ביקורת) 4 מ"ל תמיסה מרוכזת של צבע מאכל אדום.</w:t>
      </w:r>
    </w:p>
    <w:p w:rsidR="006679CD" w:rsidRPr="00130E3E" w:rsidRDefault="006679CD" w:rsidP="006679CD">
      <w:pPr>
        <w:pStyle w:val="a3"/>
        <w:numPr>
          <w:ilvl w:val="0"/>
          <w:numId w:val="1"/>
        </w:numPr>
        <w:bidi/>
        <w:rPr>
          <w:sz w:val="24"/>
          <w:szCs w:val="24"/>
        </w:rPr>
      </w:pPr>
      <w:r w:rsidRPr="00130E3E">
        <w:rPr>
          <w:rFonts w:hint="cs"/>
          <w:sz w:val="24"/>
          <w:szCs w:val="24"/>
          <w:rtl/>
        </w:rPr>
        <w:t xml:space="preserve">הכינו 4 משפכים עם נייר סינון מקופל בתוכם (לפי הדרכת המורה). </w:t>
      </w:r>
    </w:p>
    <w:p w:rsidR="006679CD" w:rsidRPr="00130E3E" w:rsidRDefault="006679CD" w:rsidP="006679CD">
      <w:pPr>
        <w:pStyle w:val="a3"/>
        <w:numPr>
          <w:ilvl w:val="0"/>
          <w:numId w:val="1"/>
        </w:numPr>
        <w:bidi/>
        <w:rPr>
          <w:sz w:val="24"/>
          <w:szCs w:val="24"/>
        </w:rPr>
      </w:pPr>
      <w:r w:rsidRPr="00130E3E">
        <w:rPr>
          <w:rFonts w:hint="cs"/>
          <w:sz w:val="24"/>
          <w:szCs w:val="24"/>
          <w:rtl/>
        </w:rPr>
        <w:t>לאחר כדקה סננו כל אחת מ-4 התמיסות דרך משפך עם נייר סינון לתוך ארבע מבחנות נקיות.</w:t>
      </w:r>
    </w:p>
    <w:p w:rsidR="006679CD" w:rsidRPr="00130E3E" w:rsidRDefault="006679CD" w:rsidP="006679CD">
      <w:pPr>
        <w:pStyle w:val="a3"/>
        <w:bidi/>
        <w:rPr>
          <w:sz w:val="24"/>
          <w:szCs w:val="24"/>
        </w:rPr>
      </w:pPr>
    </w:p>
    <w:p w:rsidR="006679CD" w:rsidRPr="00130E3E" w:rsidRDefault="006679CD" w:rsidP="006679CD">
      <w:pPr>
        <w:pStyle w:val="a3"/>
        <w:numPr>
          <w:ilvl w:val="0"/>
          <w:numId w:val="2"/>
        </w:numPr>
        <w:bidi/>
        <w:rPr>
          <w:sz w:val="24"/>
          <w:szCs w:val="24"/>
        </w:rPr>
      </w:pPr>
      <w:r w:rsidRPr="00130E3E">
        <w:rPr>
          <w:rFonts w:hint="cs"/>
          <w:sz w:val="24"/>
          <w:szCs w:val="24"/>
          <w:rtl/>
        </w:rPr>
        <w:t>התבוננו בצבעי התמיסות והשוו אותם לצבע התמיסה המקורית.</w:t>
      </w:r>
    </w:p>
    <w:p w:rsidR="006679CD" w:rsidRPr="00130E3E" w:rsidRDefault="006679CD" w:rsidP="006679CD">
      <w:pPr>
        <w:pStyle w:val="a3"/>
        <w:numPr>
          <w:ilvl w:val="0"/>
          <w:numId w:val="2"/>
        </w:numPr>
        <w:bidi/>
        <w:rPr>
          <w:sz w:val="24"/>
          <w:szCs w:val="24"/>
        </w:rPr>
      </w:pPr>
      <w:r w:rsidRPr="00130E3E">
        <w:rPr>
          <w:rFonts w:hint="cs"/>
          <w:sz w:val="24"/>
          <w:szCs w:val="24"/>
          <w:rtl/>
        </w:rPr>
        <w:t>רשמו את תצפיותיכם.</w:t>
      </w:r>
    </w:p>
    <w:p w:rsidR="006679CD" w:rsidRPr="00130E3E" w:rsidRDefault="006679CD" w:rsidP="006679CD">
      <w:pPr>
        <w:bidi/>
        <w:rPr>
          <w:sz w:val="24"/>
          <w:szCs w:val="24"/>
          <w:rtl/>
        </w:rPr>
      </w:pPr>
      <w:r w:rsidRPr="00130E3E">
        <w:rPr>
          <w:rFonts w:hint="cs"/>
          <w:b/>
          <w:bCs/>
          <w:sz w:val="28"/>
          <w:szCs w:val="28"/>
          <w:u w:val="single"/>
          <w:rtl/>
        </w:rPr>
        <w:t>מטרת הניסוי :</w:t>
      </w:r>
      <w:r w:rsidRPr="00130E3E">
        <w:rPr>
          <w:rFonts w:hint="cs"/>
          <w:sz w:val="28"/>
          <w:szCs w:val="28"/>
          <w:rtl/>
        </w:rPr>
        <w:t xml:space="preserve"> </w:t>
      </w:r>
      <w:r w:rsidRPr="00130E3E">
        <w:rPr>
          <w:rFonts w:hint="cs"/>
          <w:sz w:val="24"/>
          <w:szCs w:val="24"/>
          <w:rtl/>
        </w:rPr>
        <w:t>בדיקת יכולת הספיחה של חומרים שונים.</w:t>
      </w:r>
    </w:p>
    <w:p w:rsidR="006679CD" w:rsidRPr="00130E3E" w:rsidRDefault="006679CD" w:rsidP="006679CD">
      <w:pPr>
        <w:bidi/>
        <w:rPr>
          <w:sz w:val="28"/>
          <w:szCs w:val="28"/>
          <w:rtl/>
        </w:rPr>
      </w:pPr>
      <w:r w:rsidRPr="00130E3E">
        <w:rPr>
          <w:rFonts w:hint="cs"/>
          <w:b/>
          <w:bCs/>
          <w:sz w:val="28"/>
          <w:szCs w:val="28"/>
          <w:u w:val="single"/>
          <w:rtl/>
        </w:rPr>
        <w:t>משתנה תלוי:</w:t>
      </w:r>
      <w:r w:rsidRPr="00130E3E">
        <w:rPr>
          <w:rFonts w:hint="cs"/>
          <w:sz w:val="28"/>
          <w:szCs w:val="28"/>
          <w:rtl/>
        </w:rPr>
        <w:t xml:space="preserve"> יכולת ספיחה.</w:t>
      </w:r>
    </w:p>
    <w:p w:rsidR="006679CD" w:rsidRPr="00130E3E" w:rsidRDefault="006679CD" w:rsidP="006679CD">
      <w:pPr>
        <w:bidi/>
        <w:rPr>
          <w:sz w:val="28"/>
          <w:szCs w:val="28"/>
          <w:rtl/>
        </w:rPr>
      </w:pPr>
      <w:r w:rsidRPr="00130E3E">
        <w:rPr>
          <w:rFonts w:hint="cs"/>
          <w:b/>
          <w:bCs/>
          <w:sz w:val="28"/>
          <w:szCs w:val="28"/>
          <w:u w:val="single"/>
          <w:rtl/>
        </w:rPr>
        <w:t>משתנה בלתי תלוי:</w:t>
      </w:r>
      <w:r w:rsidRPr="00130E3E">
        <w:rPr>
          <w:rFonts w:hint="cs"/>
          <w:sz w:val="28"/>
          <w:szCs w:val="28"/>
          <w:rtl/>
        </w:rPr>
        <w:t xml:space="preserve"> סוג החומר הסופח (גיר, פחם פעיל אבקה וגרגירים).</w:t>
      </w:r>
    </w:p>
    <w:p w:rsidR="006679CD" w:rsidRPr="00130E3E" w:rsidRDefault="006679CD" w:rsidP="006679CD">
      <w:pPr>
        <w:bidi/>
        <w:rPr>
          <w:sz w:val="28"/>
          <w:szCs w:val="28"/>
          <w:rtl/>
        </w:rPr>
      </w:pPr>
    </w:p>
    <w:p w:rsidR="006679CD" w:rsidRPr="00130E3E" w:rsidRDefault="006679CD" w:rsidP="006679CD">
      <w:pPr>
        <w:bidi/>
        <w:rPr>
          <w:sz w:val="28"/>
          <w:szCs w:val="28"/>
          <w:rtl/>
        </w:rPr>
      </w:pPr>
    </w:p>
    <w:p w:rsidR="00225421" w:rsidRPr="00130E3E" w:rsidRDefault="00225421" w:rsidP="00225421">
      <w:pPr>
        <w:bidi/>
        <w:rPr>
          <w:sz w:val="28"/>
          <w:szCs w:val="28"/>
          <w:rtl/>
        </w:rPr>
      </w:pPr>
    </w:p>
    <w:p w:rsidR="00225421" w:rsidRPr="00130E3E" w:rsidRDefault="00225421" w:rsidP="00225421">
      <w:pPr>
        <w:bidi/>
        <w:rPr>
          <w:b/>
          <w:bCs/>
          <w:sz w:val="28"/>
          <w:szCs w:val="28"/>
          <w:u w:val="single"/>
          <w:rtl/>
        </w:rPr>
      </w:pPr>
      <w:r w:rsidRPr="00130E3E">
        <w:rPr>
          <w:rFonts w:hint="cs"/>
          <w:b/>
          <w:bCs/>
          <w:sz w:val="28"/>
          <w:szCs w:val="28"/>
          <w:u w:val="single"/>
          <w:rtl/>
        </w:rPr>
        <w:t>תצפיות :</w:t>
      </w:r>
    </w:p>
    <w:tbl>
      <w:tblPr>
        <w:tblStyle w:val="a8"/>
        <w:bidiVisual/>
        <w:tblW w:w="0" w:type="auto"/>
        <w:tblLook w:val="04A0" w:firstRow="1" w:lastRow="0" w:firstColumn="1" w:lastColumn="0" w:noHBand="0" w:noVBand="1"/>
      </w:tblPr>
      <w:tblGrid>
        <w:gridCol w:w="1915"/>
        <w:gridCol w:w="1915"/>
        <w:gridCol w:w="1915"/>
        <w:gridCol w:w="1915"/>
        <w:gridCol w:w="1916"/>
      </w:tblGrid>
      <w:tr w:rsidR="006679CD" w:rsidRPr="00130E3E" w:rsidTr="005C334B">
        <w:trPr>
          <w:trHeight w:val="665"/>
        </w:trPr>
        <w:tc>
          <w:tcPr>
            <w:tcW w:w="1915" w:type="dxa"/>
          </w:tcPr>
          <w:p w:rsidR="006679CD" w:rsidRPr="00130E3E" w:rsidRDefault="006679CD" w:rsidP="005C334B">
            <w:pPr>
              <w:bidi/>
              <w:rPr>
                <w:sz w:val="28"/>
                <w:szCs w:val="28"/>
                <w:rtl/>
              </w:rPr>
            </w:pPr>
          </w:p>
        </w:tc>
        <w:tc>
          <w:tcPr>
            <w:tcW w:w="1915" w:type="dxa"/>
          </w:tcPr>
          <w:p w:rsidR="006679CD" w:rsidRPr="00130E3E" w:rsidRDefault="006679CD" w:rsidP="005C334B">
            <w:pPr>
              <w:bidi/>
              <w:rPr>
                <w:sz w:val="28"/>
                <w:szCs w:val="28"/>
                <w:rtl/>
              </w:rPr>
            </w:pPr>
            <w:r w:rsidRPr="00130E3E">
              <w:rPr>
                <w:rFonts w:hint="cs"/>
                <w:sz w:val="28"/>
                <w:szCs w:val="28"/>
                <w:rtl/>
              </w:rPr>
              <w:t>גיר</w:t>
            </w:r>
          </w:p>
        </w:tc>
        <w:tc>
          <w:tcPr>
            <w:tcW w:w="1915" w:type="dxa"/>
          </w:tcPr>
          <w:p w:rsidR="006679CD" w:rsidRPr="00130E3E" w:rsidRDefault="006679CD" w:rsidP="005C334B">
            <w:pPr>
              <w:bidi/>
              <w:rPr>
                <w:sz w:val="28"/>
                <w:szCs w:val="28"/>
                <w:rtl/>
              </w:rPr>
            </w:pPr>
            <w:r w:rsidRPr="00130E3E">
              <w:rPr>
                <w:rFonts w:hint="cs"/>
                <w:sz w:val="28"/>
                <w:szCs w:val="28"/>
                <w:rtl/>
              </w:rPr>
              <w:t xml:space="preserve">פחם פעיל </w:t>
            </w:r>
            <w:r w:rsidRPr="00130E3E">
              <w:rPr>
                <w:sz w:val="28"/>
                <w:szCs w:val="28"/>
                <w:rtl/>
              </w:rPr>
              <w:t>–</w:t>
            </w:r>
            <w:r w:rsidRPr="00130E3E">
              <w:rPr>
                <w:rFonts w:hint="cs"/>
                <w:sz w:val="28"/>
                <w:szCs w:val="28"/>
                <w:rtl/>
              </w:rPr>
              <w:t xml:space="preserve"> גרגירים</w:t>
            </w:r>
          </w:p>
        </w:tc>
        <w:tc>
          <w:tcPr>
            <w:tcW w:w="1915" w:type="dxa"/>
          </w:tcPr>
          <w:p w:rsidR="006679CD" w:rsidRPr="00130E3E" w:rsidRDefault="006679CD" w:rsidP="005C334B">
            <w:pPr>
              <w:bidi/>
              <w:rPr>
                <w:sz w:val="28"/>
                <w:szCs w:val="28"/>
                <w:rtl/>
              </w:rPr>
            </w:pPr>
            <w:r w:rsidRPr="00130E3E">
              <w:rPr>
                <w:rFonts w:hint="cs"/>
                <w:sz w:val="28"/>
                <w:szCs w:val="28"/>
                <w:rtl/>
              </w:rPr>
              <w:t xml:space="preserve">פחם פעיל </w:t>
            </w:r>
            <w:r w:rsidRPr="00130E3E">
              <w:rPr>
                <w:sz w:val="28"/>
                <w:szCs w:val="28"/>
                <w:rtl/>
              </w:rPr>
              <w:t>–</w:t>
            </w:r>
            <w:r w:rsidRPr="00130E3E">
              <w:rPr>
                <w:rFonts w:hint="cs"/>
                <w:sz w:val="28"/>
                <w:szCs w:val="28"/>
                <w:rtl/>
              </w:rPr>
              <w:t xml:space="preserve"> אבקה</w:t>
            </w:r>
          </w:p>
        </w:tc>
        <w:tc>
          <w:tcPr>
            <w:tcW w:w="1916" w:type="dxa"/>
          </w:tcPr>
          <w:p w:rsidR="006679CD" w:rsidRPr="00130E3E" w:rsidRDefault="006679CD" w:rsidP="005C334B">
            <w:pPr>
              <w:bidi/>
              <w:rPr>
                <w:sz w:val="28"/>
                <w:szCs w:val="28"/>
                <w:rtl/>
              </w:rPr>
            </w:pPr>
            <w:r w:rsidRPr="00130E3E">
              <w:rPr>
                <w:rFonts w:hint="cs"/>
                <w:sz w:val="28"/>
                <w:szCs w:val="28"/>
                <w:rtl/>
              </w:rPr>
              <w:t>צבע מאכל</w:t>
            </w:r>
            <w:r w:rsidRPr="00130E3E">
              <w:rPr>
                <w:rFonts w:hint="cs"/>
                <w:sz w:val="28"/>
                <w:szCs w:val="28"/>
              </w:rPr>
              <w:t xml:space="preserve"> </w:t>
            </w:r>
            <w:r w:rsidRPr="00130E3E">
              <w:rPr>
                <w:rFonts w:hint="cs"/>
                <w:sz w:val="28"/>
                <w:szCs w:val="28"/>
                <w:rtl/>
              </w:rPr>
              <w:t>(ביקורת)</w:t>
            </w:r>
          </w:p>
        </w:tc>
      </w:tr>
      <w:tr w:rsidR="006679CD" w:rsidRPr="00130E3E" w:rsidTr="005C334B">
        <w:trPr>
          <w:trHeight w:val="647"/>
        </w:trPr>
        <w:tc>
          <w:tcPr>
            <w:tcW w:w="1915" w:type="dxa"/>
          </w:tcPr>
          <w:p w:rsidR="006679CD" w:rsidRPr="00130E3E" w:rsidRDefault="006679CD" w:rsidP="005C334B">
            <w:pPr>
              <w:bidi/>
              <w:rPr>
                <w:sz w:val="28"/>
                <w:szCs w:val="28"/>
                <w:rtl/>
              </w:rPr>
            </w:pPr>
            <w:r w:rsidRPr="00130E3E">
              <w:rPr>
                <w:rFonts w:hint="cs"/>
                <w:sz w:val="28"/>
                <w:szCs w:val="28"/>
                <w:rtl/>
              </w:rPr>
              <w:t>לפני הניסוי:</w:t>
            </w:r>
          </w:p>
        </w:tc>
        <w:tc>
          <w:tcPr>
            <w:tcW w:w="1915" w:type="dxa"/>
          </w:tcPr>
          <w:p w:rsidR="006679CD" w:rsidRPr="00130E3E" w:rsidRDefault="006679CD" w:rsidP="005C334B">
            <w:pPr>
              <w:bidi/>
              <w:rPr>
                <w:sz w:val="28"/>
                <w:szCs w:val="28"/>
                <w:rtl/>
              </w:rPr>
            </w:pPr>
            <w:r w:rsidRPr="00130E3E">
              <w:rPr>
                <w:rFonts w:hint="cs"/>
                <w:sz w:val="28"/>
                <w:szCs w:val="28"/>
                <w:rtl/>
              </w:rPr>
              <w:t>אבקה בצבע לבן</w:t>
            </w:r>
          </w:p>
        </w:tc>
        <w:tc>
          <w:tcPr>
            <w:tcW w:w="1915" w:type="dxa"/>
          </w:tcPr>
          <w:p w:rsidR="006679CD" w:rsidRPr="00130E3E" w:rsidRDefault="006679CD" w:rsidP="005C334B">
            <w:pPr>
              <w:bidi/>
              <w:rPr>
                <w:sz w:val="28"/>
                <w:szCs w:val="28"/>
                <w:rtl/>
              </w:rPr>
            </w:pPr>
            <w:r w:rsidRPr="00130E3E">
              <w:rPr>
                <w:rFonts w:hint="cs"/>
                <w:sz w:val="28"/>
                <w:szCs w:val="28"/>
                <w:rtl/>
              </w:rPr>
              <w:t>גרגירים בצבע שחור</w:t>
            </w:r>
          </w:p>
        </w:tc>
        <w:tc>
          <w:tcPr>
            <w:tcW w:w="1915" w:type="dxa"/>
          </w:tcPr>
          <w:p w:rsidR="006679CD" w:rsidRPr="00130E3E" w:rsidRDefault="006679CD" w:rsidP="005C334B">
            <w:pPr>
              <w:bidi/>
              <w:rPr>
                <w:sz w:val="28"/>
                <w:szCs w:val="28"/>
                <w:rtl/>
              </w:rPr>
            </w:pPr>
            <w:r w:rsidRPr="00130E3E">
              <w:rPr>
                <w:rFonts w:hint="cs"/>
                <w:sz w:val="28"/>
                <w:szCs w:val="28"/>
                <w:rtl/>
              </w:rPr>
              <w:t>אבקה בצבע שחור</w:t>
            </w:r>
          </w:p>
        </w:tc>
        <w:tc>
          <w:tcPr>
            <w:tcW w:w="1916" w:type="dxa"/>
          </w:tcPr>
          <w:p w:rsidR="006679CD" w:rsidRPr="00130E3E" w:rsidRDefault="006679CD" w:rsidP="005C334B">
            <w:pPr>
              <w:bidi/>
              <w:rPr>
                <w:sz w:val="28"/>
                <w:szCs w:val="28"/>
                <w:rtl/>
              </w:rPr>
            </w:pPr>
            <w:r w:rsidRPr="00130E3E">
              <w:rPr>
                <w:rFonts w:hint="cs"/>
                <w:sz w:val="28"/>
                <w:szCs w:val="28"/>
                <w:rtl/>
              </w:rPr>
              <w:t>תמיסה של צבע מאכל בצבע אדום.</w:t>
            </w:r>
          </w:p>
        </w:tc>
      </w:tr>
      <w:tr w:rsidR="006679CD" w:rsidRPr="00130E3E" w:rsidTr="005C334B">
        <w:trPr>
          <w:trHeight w:val="638"/>
        </w:trPr>
        <w:tc>
          <w:tcPr>
            <w:tcW w:w="1915" w:type="dxa"/>
          </w:tcPr>
          <w:p w:rsidR="006679CD" w:rsidRPr="00130E3E" w:rsidRDefault="006679CD" w:rsidP="005C334B">
            <w:pPr>
              <w:bidi/>
              <w:rPr>
                <w:sz w:val="28"/>
                <w:szCs w:val="28"/>
                <w:rtl/>
              </w:rPr>
            </w:pPr>
            <w:r w:rsidRPr="00130E3E">
              <w:rPr>
                <w:rFonts w:hint="cs"/>
                <w:sz w:val="28"/>
                <w:szCs w:val="28"/>
                <w:rtl/>
              </w:rPr>
              <w:t>בזמן הניסוי:</w:t>
            </w:r>
          </w:p>
        </w:tc>
        <w:tc>
          <w:tcPr>
            <w:tcW w:w="1915" w:type="dxa"/>
          </w:tcPr>
          <w:p w:rsidR="006679CD" w:rsidRPr="00130E3E" w:rsidRDefault="006679CD" w:rsidP="005C334B">
            <w:pPr>
              <w:bidi/>
              <w:rPr>
                <w:sz w:val="28"/>
                <w:szCs w:val="28"/>
                <w:rtl/>
              </w:rPr>
            </w:pPr>
            <w:r w:rsidRPr="00130E3E">
              <w:rPr>
                <w:rFonts w:hint="cs"/>
                <w:sz w:val="28"/>
                <w:szCs w:val="28"/>
                <w:rtl/>
              </w:rPr>
              <w:t>גיר בתוך תמיסה בצבע ורוד</w:t>
            </w:r>
          </w:p>
        </w:tc>
        <w:tc>
          <w:tcPr>
            <w:tcW w:w="1915" w:type="dxa"/>
          </w:tcPr>
          <w:p w:rsidR="006679CD" w:rsidRPr="00130E3E" w:rsidRDefault="006679CD" w:rsidP="005C334B">
            <w:pPr>
              <w:bidi/>
              <w:rPr>
                <w:sz w:val="28"/>
                <w:szCs w:val="28"/>
                <w:rtl/>
              </w:rPr>
            </w:pPr>
            <w:r w:rsidRPr="00130E3E">
              <w:rPr>
                <w:rFonts w:hint="cs"/>
                <w:sz w:val="28"/>
                <w:szCs w:val="28"/>
                <w:rtl/>
              </w:rPr>
              <w:t>גרגירי פחם בתמיסה בצבע ורוד</w:t>
            </w:r>
          </w:p>
        </w:tc>
        <w:tc>
          <w:tcPr>
            <w:tcW w:w="1915" w:type="dxa"/>
          </w:tcPr>
          <w:p w:rsidR="006679CD" w:rsidRPr="00130E3E" w:rsidRDefault="006679CD" w:rsidP="005C334B">
            <w:pPr>
              <w:bidi/>
              <w:rPr>
                <w:sz w:val="28"/>
                <w:szCs w:val="28"/>
                <w:rtl/>
              </w:rPr>
            </w:pPr>
            <w:r w:rsidRPr="00130E3E">
              <w:rPr>
                <w:rFonts w:hint="cs"/>
                <w:sz w:val="28"/>
                <w:szCs w:val="28"/>
                <w:rtl/>
              </w:rPr>
              <w:t>אבקת פחם בתמיסה בצבע ורוד</w:t>
            </w:r>
          </w:p>
        </w:tc>
        <w:tc>
          <w:tcPr>
            <w:tcW w:w="1916" w:type="dxa"/>
          </w:tcPr>
          <w:p w:rsidR="006679CD" w:rsidRPr="00130E3E" w:rsidRDefault="006679CD" w:rsidP="005C334B">
            <w:pPr>
              <w:bidi/>
              <w:rPr>
                <w:sz w:val="28"/>
                <w:szCs w:val="28"/>
                <w:rtl/>
              </w:rPr>
            </w:pPr>
            <w:r w:rsidRPr="00130E3E">
              <w:rPr>
                <w:rFonts w:hint="cs"/>
                <w:sz w:val="28"/>
                <w:szCs w:val="28"/>
                <w:rtl/>
              </w:rPr>
              <w:t>תמיסה של צבע מאכל אדום.</w:t>
            </w:r>
          </w:p>
        </w:tc>
      </w:tr>
      <w:tr w:rsidR="006679CD" w:rsidRPr="00130E3E" w:rsidTr="005C334B">
        <w:trPr>
          <w:trHeight w:val="620"/>
        </w:trPr>
        <w:tc>
          <w:tcPr>
            <w:tcW w:w="1915" w:type="dxa"/>
          </w:tcPr>
          <w:p w:rsidR="006679CD" w:rsidRPr="00130E3E" w:rsidRDefault="006679CD" w:rsidP="005C334B">
            <w:pPr>
              <w:bidi/>
              <w:rPr>
                <w:sz w:val="28"/>
                <w:szCs w:val="28"/>
                <w:rtl/>
              </w:rPr>
            </w:pPr>
            <w:r w:rsidRPr="00130E3E">
              <w:rPr>
                <w:rFonts w:hint="cs"/>
                <w:sz w:val="28"/>
                <w:szCs w:val="28"/>
                <w:rtl/>
              </w:rPr>
              <w:t>בסוף הניסוי:</w:t>
            </w:r>
          </w:p>
        </w:tc>
        <w:tc>
          <w:tcPr>
            <w:tcW w:w="1915" w:type="dxa"/>
          </w:tcPr>
          <w:p w:rsidR="006679CD" w:rsidRPr="00130E3E" w:rsidRDefault="006679CD" w:rsidP="005C334B">
            <w:pPr>
              <w:bidi/>
              <w:rPr>
                <w:sz w:val="28"/>
                <w:szCs w:val="28"/>
                <w:rtl/>
              </w:rPr>
            </w:pPr>
            <w:r w:rsidRPr="00130E3E">
              <w:rPr>
                <w:rFonts w:hint="cs"/>
                <w:sz w:val="28"/>
                <w:szCs w:val="28"/>
                <w:rtl/>
              </w:rPr>
              <w:t>נוזל אדום אחרי סינון</w:t>
            </w:r>
          </w:p>
        </w:tc>
        <w:tc>
          <w:tcPr>
            <w:tcW w:w="1915" w:type="dxa"/>
          </w:tcPr>
          <w:p w:rsidR="006679CD" w:rsidRPr="00130E3E" w:rsidRDefault="006679CD" w:rsidP="005C334B">
            <w:pPr>
              <w:bidi/>
              <w:rPr>
                <w:sz w:val="28"/>
                <w:szCs w:val="28"/>
                <w:rtl/>
              </w:rPr>
            </w:pPr>
            <w:r w:rsidRPr="00130E3E">
              <w:rPr>
                <w:rFonts w:hint="cs"/>
                <w:sz w:val="28"/>
                <w:szCs w:val="28"/>
                <w:rtl/>
              </w:rPr>
              <w:t>נוזל ורוד חלש אחרי סינון</w:t>
            </w:r>
          </w:p>
        </w:tc>
        <w:tc>
          <w:tcPr>
            <w:tcW w:w="1915" w:type="dxa"/>
          </w:tcPr>
          <w:p w:rsidR="006679CD" w:rsidRPr="00130E3E" w:rsidRDefault="006679CD" w:rsidP="005C334B">
            <w:pPr>
              <w:bidi/>
              <w:rPr>
                <w:sz w:val="28"/>
                <w:szCs w:val="28"/>
                <w:rtl/>
              </w:rPr>
            </w:pPr>
            <w:r w:rsidRPr="00130E3E">
              <w:rPr>
                <w:rFonts w:hint="cs"/>
                <w:sz w:val="28"/>
                <w:szCs w:val="28"/>
                <w:rtl/>
              </w:rPr>
              <w:t>נוזל שקוף אחרי סינון</w:t>
            </w:r>
          </w:p>
        </w:tc>
        <w:tc>
          <w:tcPr>
            <w:tcW w:w="1916" w:type="dxa"/>
          </w:tcPr>
          <w:p w:rsidR="006679CD" w:rsidRPr="00130E3E" w:rsidRDefault="006679CD" w:rsidP="005C334B">
            <w:pPr>
              <w:bidi/>
              <w:rPr>
                <w:sz w:val="28"/>
                <w:szCs w:val="28"/>
                <w:rtl/>
              </w:rPr>
            </w:pPr>
            <w:r w:rsidRPr="00130E3E">
              <w:rPr>
                <w:rFonts w:hint="cs"/>
                <w:sz w:val="28"/>
                <w:szCs w:val="28"/>
                <w:rtl/>
              </w:rPr>
              <w:t>תמיסה של צבע מאכל אדום.</w:t>
            </w:r>
          </w:p>
        </w:tc>
      </w:tr>
    </w:tbl>
    <w:p w:rsidR="006679CD" w:rsidRPr="00130E3E" w:rsidRDefault="006679CD" w:rsidP="006679CD">
      <w:pPr>
        <w:bidi/>
        <w:rPr>
          <w:sz w:val="28"/>
          <w:szCs w:val="28"/>
          <w:rtl/>
        </w:rPr>
      </w:pPr>
    </w:p>
    <w:p w:rsidR="0030777F" w:rsidRDefault="0030777F" w:rsidP="006679CD">
      <w:pPr>
        <w:bidi/>
        <w:rPr>
          <w:b/>
          <w:bCs/>
          <w:sz w:val="28"/>
          <w:szCs w:val="28"/>
          <w:u w:val="single"/>
          <w:rtl/>
        </w:rPr>
      </w:pPr>
    </w:p>
    <w:p w:rsidR="006679CD" w:rsidRPr="00130E3E" w:rsidRDefault="006679CD" w:rsidP="0030777F">
      <w:pPr>
        <w:bidi/>
        <w:rPr>
          <w:b/>
          <w:bCs/>
          <w:sz w:val="28"/>
          <w:szCs w:val="28"/>
          <w:u w:val="single"/>
          <w:rtl/>
        </w:rPr>
      </w:pPr>
      <w:r w:rsidRPr="00130E3E">
        <w:rPr>
          <w:rFonts w:hint="cs"/>
          <w:b/>
          <w:bCs/>
          <w:sz w:val="28"/>
          <w:szCs w:val="28"/>
          <w:u w:val="single"/>
          <w:rtl/>
        </w:rPr>
        <w:t>תוצאות הניסוי:</w:t>
      </w:r>
    </w:p>
    <w:tbl>
      <w:tblPr>
        <w:tblStyle w:val="a8"/>
        <w:bidiVisual/>
        <w:tblW w:w="0" w:type="auto"/>
        <w:tblLook w:val="04A0" w:firstRow="1" w:lastRow="0" w:firstColumn="1" w:lastColumn="0" w:noHBand="0" w:noVBand="1"/>
      </w:tblPr>
      <w:tblGrid>
        <w:gridCol w:w="2394"/>
        <w:gridCol w:w="2394"/>
        <w:gridCol w:w="2394"/>
        <w:gridCol w:w="2394"/>
      </w:tblGrid>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מס' המבחנה</w:t>
            </w:r>
          </w:p>
        </w:tc>
        <w:tc>
          <w:tcPr>
            <w:tcW w:w="2394" w:type="dxa"/>
          </w:tcPr>
          <w:p w:rsidR="006679CD" w:rsidRPr="00130E3E" w:rsidRDefault="006679CD" w:rsidP="005C334B">
            <w:pPr>
              <w:bidi/>
              <w:rPr>
                <w:sz w:val="28"/>
                <w:szCs w:val="28"/>
                <w:rtl/>
              </w:rPr>
            </w:pPr>
            <w:r w:rsidRPr="00130E3E">
              <w:rPr>
                <w:rFonts w:hint="cs"/>
                <w:sz w:val="28"/>
                <w:szCs w:val="28"/>
                <w:rtl/>
              </w:rPr>
              <w:t>סוג החומר הסופח</w:t>
            </w:r>
          </w:p>
        </w:tc>
        <w:tc>
          <w:tcPr>
            <w:tcW w:w="2394" w:type="dxa"/>
          </w:tcPr>
          <w:p w:rsidR="006679CD" w:rsidRPr="00130E3E" w:rsidRDefault="006679CD" w:rsidP="005C334B">
            <w:pPr>
              <w:bidi/>
              <w:rPr>
                <w:sz w:val="28"/>
                <w:szCs w:val="28"/>
                <w:rtl/>
              </w:rPr>
            </w:pPr>
            <w:r w:rsidRPr="00130E3E">
              <w:rPr>
                <w:rFonts w:hint="cs"/>
                <w:sz w:val="28"/>
                <w:szCs w:val="28"/>
                <w:rtl/>
              </w:rPr>
              <w:t>צבע התמיסה לאחר הסינון</w:t>
            </w:r>
          </w:p>
        </w:tc>
        <w:tc>
          <w:tcPr>
            <w:tcW w:w="2394" w:type="dxa"/>
          </w:tcPr>
          <w:p w:rsidR="006679CD" w:rsidRPr="00130E3E" w:rsidRDefault="006679CD" w:rsidP="005C334B">
            <w:pPr>
              <w:bidi/>
              <w:rPr>
                <w:sz w:val="28"/>
                <w:szCs w:val="28"/>
                <w:rtl/>
              </w:rPr>
            </w:pPr>
            <w:r w:rsidRPr="00130E3E">
              <w:rPr>
                <w:rFonts w:hint="cs"/>
                <w:sz w:val="28"/>
                <w:szCs w:val="28"/>
                <w:rtl/>
              </w:rPr>
              <w:t>יכולת ספיחה</w:t>
            </w:r>
            <w:r w:rsidRPr="00130E3E">
              <w:rPr>
                <w:rFonts w:hint="cs"/>
                <w:sz w:val="28"/>
                <w:szCs w:val="28"/>
              </w:rPr>
              <w:t xml:space="preserve"> </w:t>
            </w:r>
            <w:r w:rsidRPr="00130E3E">
              <w:rPr>
                <w:rFonts w:hint="cs"/>
                <w:sz w:val="28"/>
                <w:szCs w:val="28"/>
                <w:rtl/>
              </w:rPr>
              <w:t>(רמות 1-4</w:t>
            </w:r>
            <w:r w:rsidR="00227F9D" w:rsidRPr="00130E3E">
              <w:rPr>
                <w:rFonts w:hint="cs"/>
                <w:sz w:val="28"/>
                <w:szCs w:val="28"/>
                <w:rtl/>
              </w:rPr>
              <w:t>)</w:t>
            </w:r>
          </w:p>
        </w:tc>
      </w:tr>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1</w:t>
            </w:r>
          </w:p>
        </w:tc>
        <w:tc>
          <w:tcPr>
            <w:tcW w:w="2394" w:type="dxa"/>
          </w:tcPr>
          <w:p w:rsidR="006679CD" w:rsidRPr="00130E3E" w:rsidRDefault="006679CD" w:rsidP="005C334B">
            <w:pPr>
              <w:bidi/>
              <w:rPr>
                <w:sz w:val="28"/>
                <w:szCs w:val="28"/>
                <w:rtl/>
              </w:rPr>
            </w:pPr>
            <w:r w:rsidRPr="00130E3E">
              <w:rPr>
                <w:rFonts w:hint="cs"/>
                <w:sz w:val="28"/>
                <w:szCs w:val="28"/>
                <w:rtl/>
              </w:rPr>
              <w:t>אבקת פחם פעיל</w:t>
            </w:r>
          </w:p>
        </w:tc>
        <w:tc>
          <w:tcPr>
            <w:tcW w:w="2394" w:type="dxa"/>
          </w:tcPr>
          <w:p w:rsidR="006679CD" w:rsidRPr="00130E3E" w:rsidRDefault="006679CD" w:rsidP="005C334B">
            <w:pPr>
              <w:bidi/>
              <w:rPr>
                <w:sz w:val="28"/>
                <w:szCs w:val="28"/>
                <w:rtl/>
              </w:rPr>
            </w:pPr>
            <w:r w:rsidRPr="00130E3E">
              <w:rPr>
                <w:rFonts w:hint="cs"/>
                <w:sz w:val="28"/>
                <w:szCs w:val="28"/>
                <w:rtl/>
              </w:rPr>
              <w:t>שקוף</w:t>
            </w:r>
          </w:p>
        </w:tc>
        <w:tc>
          <w:tcPr>
            <w:tcW w:w="2394" w:type="dxa"/>
          </w:tcPr>
          <w:p w:rsidR="006679CD" w:rsidRPr="00130E3E" w:rsidRDefault="006679CD" w:rsidP="005C334B">
            <w:pPr>
              <w:bidi/>
              <w:rPr>
                <w:sz w:val="28"/>
                <w:szCs w:val="28"/>
                <w:rtl/>
              </w:rPr>
            </w:pPr>
            <w:r w:rsidRPr="00130E3E">
              <w:rPr>
                <w:rFonts w:hint="cs"/>
                <w:sz w:val="28"/>
                <w:szCs w:val="28"/>
                <w:rtl/>
              </w:rPr>
              <w:t>3</w:t>
            </w:r>
          </w:p>
        </w:tc>
      </w:tr>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2</w:t>
            </w:r>
          </w:p>
        </w:tc>
        <w:tc>
          <w:tcPr>
            <w:tcW w:w="2394" w:type="dxa"/>
          </w:tcPr>
          <w:p w:rsidR="006679CD" w:rsidRPr="00130E3E" w:rsidRDefault="006679CD" w:rsidP="005C334B">
            <w:pPr>
              <w:bidi/>
              <w:rPr>
                <w:sz w:val="28"/>
                <w:szCs w:val="28"/>
                <w:rtl/>
              </w:rPr>
            </w:pPr>
            <w:r w:rsidRPr="00130E3E">
              <w:rPr>
                <w:rFonts w:hint="cs"/>
                <w:sz w:val="28"/>
                <w:szCs w:val="28"/>
                <w:rtl/>
              </w:rPr>
              <w:t>גרגירי</w:t>
            </w:r>
          </w:p>
        </w:tc>
        <w:tc>
          <w:tcPr>
            <w:tcW w:w="2394" w:type="dxa"/>
          </w:tcPr>
          <w:p w:rsidR="006679CD" w:rsidRPr="00130E3E" w:rsidRDefault="006679CD" w:rsidP="005C334B">
            <w:pPr>
              <w:bidi/>
              <w:rPr>
                <w:sz w:val="28"/>
                <w:szCs w:val="28"/>
                <w:rtl/>
              </w:rPr>
            </w:pPr>
            <w:r w:rsidRPr="00130E3E">
              <w:rPr>
                <w:rFonts w:hint="cs"/>
                <w:sz w:val="28"/>
                <w:szCs w:val="28"/>
                <w:rtl/>
              </w:rPr>
              <w:t>ורוד</w:t>
            </w:r>
          </w:p>
        </w:tc>
        <w:tc>
          <w:tcPr>
            <w:tcW w:w="2394" w:type="dxa"/>
          </w:tcPr>
          <w:p w:rsidR="006679CD" w:rsidRPr="00130E3E" w:rsidRDefault="006679CD" w:rsidP="005C334B">
            <w:pPr>
              <w:bidi/>
              <w:rPr>
                <w:sz w:val="28"/>
                <w:szCs w:val="28"/>
                <w:rtl/>
              </w:rPr>
            </w:pPr>
            <w:r w:rsidRPr="00130E3E">
              <w:rPr>
                <w:rFonts w:hint="cs"/>
                <w:sz w:val="28"/>
                <w:szCs w:val="28"/>
                <w:rtl/>
              </w:rPr>
              <w:t>2</w:t>
            </w:r>
          </w:p>
        </w:tc>
      </w:tr>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3</w:t>
            </w:r>
          </w:p>
        </w:tc>
        <w:tc>
          <w:tcPr>
            <w:tcW w:w="2394" w:type="dxa"/>
          </w:tcPr>
          <w:p w:rsidR="006679CD" w:rsidRPr="00130E3E" w:rsidRDefault="006679CD" w:rsidP="005C334B">
            <w:pPr>
              <w:bidi/>
              <w:rPr>
                <w:sz w:val="28"/>
                <w:szCs w:val="28"/>
                <w:rtl/>
              </w:rPr>
            </w:pPr>
            <w:r w:rsidRPr="00130E3E">
              <w:rPr>
                <w:rFonts w:hint="cs"/>
                <w:sz w:val="28"/>
                <w:szCs w:val="28"/>
                <w:rtl/>
              </w:rPr>
              <w:t>גיר</w:t>
            </w:r>
          </w:p>
        </w:tc>
        <w:tc>
          <w:tcPr>
            <w:tcW w:w="2394" w:type="dxa"/>
          </w:tcPr>
          <w:p w:rsidR="006679CD" w:rsidRPr="00130E3E" w:rsidRDefault="006679CD" w:rsidP="005C334B">
            <w:pPr>
              <w:bidi/>
              <w:rPr>
                <w:sz w:val="28"/>
                <w:szCs w:val="28"/>
                <w:rtl/>
              </w:rPr>
            </w:pPr>
            <w:r w:rsidRPr="00130E3E">
              <w:rPr>
                <w:rFonts w:hint="cs"/>
                <w:sz w:val="28"/>
                <w:szCs w:val="28"/>
                <w:rtl/>
              </w:rPr>
              <w:t>אדם</w:t>
            </w:r>
          </w:p>
        </w:tc>
        <w:tc>
          <w:tcPr>
            <w:tcW w:w="2394" w:type="dxa"/>
          </w:tcPr>
          <w:p w:rsidR="006679CD" w:rsidRPr="00130E3E" w:rsidRDefault="006679CD" w:rsidP="005C334B">
            <w:pPr>
              <w:bidi/>
              <w:rPr>
                <w:sz w:val="28"/>
                <w:szCs w:val="28"/>
                <w:rtl/>
              </w:rPr>
            </w:pPr>
            <w:r w:rsidRPr="00130E3E">
              <w:rPr>
                <w:rFonts w:hint="cs"/>
                <w:sz w:val="28"/>
                <w:szCs w:val="28"/>
                <w:rtl/>
              </w:rPr>
              <w:t>1</w:t>
            </w:r>
          </w:p>
        </w:tc>
      </w:tr>
    </w:tbl>
    <w:p w:rsidR="006679CD" w:rsidRPr="00130E3E" w:rsidRDefault="006679CD" w:rsidP="006679CD">
      <w:pPr>
        <w:bidi/>
        <w:rPr>
          <w:sz w:val="28"/>
          <w:szCs w:val="28"/>
          <w:rtl/>
        </w:rPr>
      </w:pPr>
    </w:p>
    <w:p w:rsidR="006679CD" w:rsidRPr="00130E3E" w:rsidRDefault="006679CD" w:rsidP="006679CD">
      <w:pPr>
        <w:bidi/>
        <w:rPr>
          <w:b/>
          <w:bCs/>
          <w:sz w:val="28"/>
          <w:szCs w:val="28"/>
          <w:u w:val="single"/>
          <w:rtl/>
        </w:rPr>
      </w:pPr>
      <w:r w:rsidRPr="00130E3E">
        <w:rPr>
          <w:rFonts w:hint="cs"/>
          <w:b/>
          <w:bCs/>
          <w:sz w:val="28"/>
          <w:szCs w:val="28"/>
          <w:u w:val="single"/>
          <w:rtl/>
        </w:rPr>
        <w:t>מסקנה:</w:t>
      </w:r>
    </w:p>
    <w:p w:rsidR="006679CD" w:rsidRPr="00130E3E" w:rsidRDefault="006679CD" w:rsidP="006679CD">
      <w:pPr>
        <w:bidi/>
        <w:rPr>
          <w:sz w:val="24"/>
          <w:szCs w:val="24"/>
          <w:rtl/>
        </w:rPr>
      </w:pPr>
      <w:r w:rsidRPr="00130E3E">
        <w:rPr>
          <w:rFonts w:hint="cs"/>
          <w:sz w:val="24"/>
          <w:szCs w:val="24"/>
          <w:rtl/>
        </w:rPr>
        <w:t>שטח הפנים של האבקה הוא הגדול ביותר, לכן הוא סופח מצוין את המולקולות של צבע המאכל.</w:t>
      </w:r>
    </w:p>
    <w:p w:rsidR="006679CD" w:rsidRPr="00130E3E" w:rsidRDefault="006679CD" w:rsidP="006679CD">
      <w:pPr>
        <w:bidi/>
        <w:rPr>
          <w:sz w:val="24"/>
          <w:szCs w:val="24"/>
          <w:rtl/>
        </w:rPr>
      </w:pPr>
    </w:p>
    <w:p w:rsidR="006679CD" w:rsidRPr="00130E3E" w:rsidRDefault="006679CD" w:rsidP="006679CD">
      <w:pPr>
        <w:bidi/>
        <w:rPr>
          <w:sz w:val="24"/>
          <w:szCs w:val="24"/>
          <w:rtl/>
        </w:rPr>
      </w:pPr>
    </w:p>
    <w:p w:rsidR="00225421" w:rsidRPr="00130E3E" w:rsidRDefault="00225421" w:rsidP="00225421">
      <w:pPr>
        <w:bidi/>
        <w:jc w:val="center"/>
        <w:rPr>
          <w:b/>
          <w:bCs/>
          <w:sz w:val="32"/>
          <w:szCs w:val="32"/>
          <w:u w:val="single"/>
          <w:rtl/>
        </w:rPr>
      </w:pPr>
      <w:r w:rsidRPr="00130E3E">
        <w:rPr>
          <w:rFonts w:hint="cs"/>
          <w:b/>
          <w:bCs/>
          <w:sz w:val="32"/>
          <w:szCs w:val="32"/>
          <w:u w:val="single"/>
          <w:rtl/>
        </w:rPr>
        <w:t>שלב ב'</w:t>
      </w:r>
    </w:p>
    <w:p w:rsidR="006679CD" w:rsidRPr="00130E3E" w:rsidRDefault="006679CD" w:rsidP="00225421">
      <w:pPr>
        <w:bidi/>
        <w:rPr>
          <w:b/>
          <w:bCs/>
          <w:sz w:val="32"/>
          <w:szCs w:val="32"/>
          <w:u w:val="single"/>
          <w:rtl/>
        </w:rPr>
      </w:pPr>
      <w:r w:rsidRPr="00130E3E">
        <w:rPr>
          <w:rFonts w:hint="cs"/>
          <w:b/>
          <w:bCs/>
          <w:sz w:val="32"/>
          <w:szCs w:val="32"/>
          <w:u w:val="single"/>
          <w:rtl/>
        </w:rPr>
        <w:t>תכנית המחקר:</w:t>
      </w:r>
    </w:p>
    <w:p w:rsidR="006679CD" w:rsidRPr="00130E3E" w:rsidRDefault="006679CD" w:rsidP="006679CD">
      <w:pPr>
        <w:pStyle w:val="a3"/>
        <w:numPr>
          <w:ilvl w:val="0"/>
          <w:numId w:val="3"/>
        </w:numPr>
        <w:bidi/>
        <w:rPr>
          <w:sz w:val="32"/>
          <w:szCs w:val="32"/>
        </w:rPr>
      </w:pPr>
      <w:r w:rsidRPr="00130E3E">
        <w:rPr>
          <w:rFonts w:hint="cs"/>
          <w:sz w:val="32"/>
          <w:szCs w:val="32"/>
          <w:rtl/>
        </w:rPr>
        <w:t>ערכו רשימה של 5 שאלות שהתעוררו במהלך הניסוי</w:t>
      </w:r>
      <w:r w:rsidRPr="00130E3E">
        <w:rPr>
          <w:rFonts w:hint="cs"/>
          <w:sz w:val="32"/>
          <w:szCs w:val="32"/>
        </w:rPr>
        <w:t xml:space="preserve"> :</w:t>
      </w:r>
    </w:p>
    <w:p w:rsidR="006679CD" w:rsidRPr="00130E3E" w:rsidRDefault="006679CD" w:rsidP="006679CD">
      <w:pPr>
        <w:pStyle w:val="a3"/>
        <w:numPr>
          <w:ilvl w:val="0"/>
          <w:numId w:val="6"/>
        </w:numPr>
        <w:bidi/>
        <w:rPr>
          <w:sz w:val="32"/>
          <w:szCs w:val="32"/>
        </w:rPr>
      </w:pPr>
      <w:r w:rsidRPr="00130E3E">
        <w:rPr>
          <w:rFonts w:hint="cs"/>
          <w:sz w:val="32"/>
          <w:szCs w:val="32"/>
          <w:rtl/>
        </w:rPr>
        <w:t>איך משפיע סוג תמיסת הצבע הנספג על יכולת הספיחה?</w:t>
      </w:r>
    </w:p>
    <w:p w:rsidR="006679CD" w:rsidRPr="00130E3E" w:rsidRDefault="006679CD" w:rsidP="006679CD">
      <w:pPr>
        <w:pStyle w:val="a3"/>
        <w:numPr>
          <w:ilvl w:val="0"/>
          <w:numId w:val="6"/>
        </w:numPr>
        <w:bidi/>
        <w:rPr>
          <w:sz w:val="32"/>
          <w:szCs w:val="32"/>
        </w:rPr>
      </w:pPr>
      <w:r w:rsidRPr="00130E3E">
        <w:rPr>
          <w:rFonts w:hint="cs"/>
          <w:sz w:val="32"/>
          <w:szCs w:val="32"/>
          <w:rtl/>
        </w:rPr>
        <w:t>כיצד משפיעה הטמפ' על יכולת הספיחה של פחם פעיל?</w:t>
      </w:r>
    </w:p>
    <w:p w:rsidR="006679CD" w:rsidRPr="00130E3E" w:rsidRDefault="006679CD" w:rsidP="006679CD">
      <w:pPr>
        <w:pStyle w:val="a3"/>
        <w:numPr>
          <w:ilvl w:val="0"/>
          <w:numId w:val="6"/>
        </w:numPr>
        <w:bidi/>
        <w:rPr>
          <w:sz w:val="32"/>
          <w:szCs w:val="32"/>
        </w:rPr>
      </w:pPr>
      <w:r w:rsidRPr="00130E3E">
        <w:rPr>
          <w:rFonts w:hint="cs"/>
          <w:sz w:val="32"/>
          <w:szCs w:val="32"/>
          <w:rtl/>
        </w:rPr>
        <w:t>כיצד משפיע ריכוז של תמיסת הצבע על יכולתו של פחם לספוג?</w:t>
      </w:r>
    </w:p>
    <w:p w:rsidR="006679CD" w:rsidRPr="00130E3E" w:rsidRDefault="006679CD" w:rsidP="006679CD">
      <w:pPr>
        <w:pStyle w:val="a3"/>
        <w:numPr>
          <w:ilvl w:val="0"/>
          <w:numId w:val="6"/>
        </w:numPr>
        <w:bidi/>
        <w:rPr>
          <w:sz w:val="32"/>
          <w:szCs w:val="32"/>
        </w:rPr>
      </w:pPr>
      <w:r w:rsidRPr="00130E3E">
        <w:rPr>
          <w:rFonts w:hint="cs"/>
          <w:sz w:val="32"/>
          <w:szCs w:val="32"/>
          <w:rtl/>
        </w:rPr>
        <w:t>כיצד משפיע כמות החומר הסופח על יכולת הספיחה?</w:t>
      </w:r>
    </w:p>
    <w:p w:rsidR="006679CD" w:rsidRPr="00130E3E" w:rsidRDefault="006679CD" w:rsidP="006679CD">
      <w:pPr>
        <w:pStyle w:val="a3"/>
        <w:numPr>
          <w:ilvl w:val="0"/>
          <w:numId w:val="6"/>
        </w:numPr>
        <w:bidi/>
        <w:rPr>
          <w:sz w:val="32"/>
          <w:szCs w:val="32"/>
        </w:rPr>
      </w:pPr>
      <w:r w:rsidRPr="00130E3E">
        <w:rPr>
          <w:rFonts w:hint="cs"/>
          <w:sz w:val="32"/>
          <w:szCs w:val="32"/>
          <w:rtl/>
        </w:rPr>
        <w:t>היכן משתמשים בפחם פעיל בחיי היום יום, ומה שימושו בעולם המודרני?</w:t>
      </w:r>
    </w:p>
    <w:p w:rsidR="006679CD" w:rsidRPr="00130E3E" w:rsidRDefault="006679CD" w:rsidP="006679CD">
      <w:pPr>
        <w:bidi/>
        <w:rPr>
          <w:sz w:val="32"/>
          <w:szCs w:val="32"/>
          <w:rtl/>
        </w:rPr>
      </w:pPr>
      <w:r w:rsidRPr="00130E3E">
        <w:rPr>
          <w:rFonts w:hint="cs"/>
          <w:sz w:val="32"/>
          <w:szCs w:val="32"/>
        </w:rPr>
        <w:t xml:space="preserve"> </w:t>
      </w:r>
    </w:p>
    <w:p w:rsidR="006679CD" w:rsidRPr="00130E3E" w:rsidRDefault="006679CD" w:rsidP="006679CD">
      <w:pPr>
        <w:bidi/>
        <w:rPr>
          <w:sz w:val="32"/>
          <w:szCs w:val="32"/>
          <w:rtl/>
        </w:rPr>
      </w:pPr>
    </w:p>
    <w:p w:rsidR="006679CD" w:rsidRPr="00130E3E" w:rsidRDefault="006679CD" w:rsidP="006679CD">
      <w:pPr>
        <w:bidi/>
        <w:rPr>
          <w:sz w:val="32"/>
          <w:szCs w:val="32"/>
          <w:rtl/>
        </w:rPr>
      </w:pPr>
    </w:p>
    <w:p w:rsidR="006679CD" w:rsidRPr="00130E3E" w:rsidRDefault="006679CD" w:rsidP="006679CD">
      <w:pPr>
        <w:bidi/>
        <w:rPr>
          <w:sz w:val="32"/>
          <w:szCs w:val="32"/>
          <w:rtl/>
        </w:rPr>
      </w:pPr>
    </w:p>
    <w:p w:rsidR="006679CD" w:rsidRDefault="006679CD" w:rsidP="006679CD">
      <w:pPr>
        <w:bidi/>
        <w:rPr>
          <w:sz w:val="32"/>
          <w:szCs w:val="32"/>
          <w:rtl/>
        </w:rPr>
      </w:pPr>
    </w:p>
    <w:p w:rsidR="00130E3E" w:rsidRPr="00130E3E" w:rsidRDefault="00130E3E" w:rsidP="00130E3E">
      <w:pPr>
        <w:bidi/>
        <w:rPr>
          <w:sz w:val="32"/>
          <w:szCs w:val="32"/>
        </w:rPr>
      </w:pPr>
    </w:p>
    <w:p w:rsidR="006679CD" w:rsidRPr="00130E3E" w:rsidRDefault="006679CD" w:rsidP="006679CD">
      <w:pPr>
        <w:bidi/>
        <w:rPr>
          <w:b/>
          <w:bCs/>
          <w:sz w:val="32"/>
          <w:szCs w:val="32"/>
          <w:u w:val="single"/>
          <w:rtl/>
        </w:rPr>
      </w:pPr>
      <w:r w:rsidRPr="00130E3E">
        <w:rPr>
          <w:rFonts w:hint="cs"/>
          <w:b/>
          <w:bCs/>
          <w:sz w:val="32"/>
          <w:szCs w:val="32"/>
          <w:u w:val="single"/>
          <w:rtl/>
        </w:rPr>
        <w:t>שאלות:</w:t>
      </w:r>
    </w:p>
    <w:tbl>
      <w:tblPr>
        <w:tblStyle w:val="a8"/>
        <w:bidiVisual/>
        <w:tblW w:w="0" w:type="auto"/>
        <w:tblLook w:val="04A0" w:firstRow="1" w:lastRow="0" w:firstColumn="1" w:lastColumn="0" w:noHBand="0" w:noVBand="1"/>
      </w:tblPr>
      <w:tblGrid>
        <w:gridCol w:w="2394"/>
        <w:gridCol w:w="2394"/>
        <w:gridCol w:w="2394"/>
        <w:gridCol w:w="2394"/>
      </w:tblGrid>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שאלות</w:t>
            </w:r>
          </w:p>
        </w:tc>
        <w:tc>
          <w:tcPr>
            <w:tcW w:w="2394" w:type="dxa"/>
          </w:tcPr>
          <w:p w:rsidR="006679CD" w:rsidRPr="00130E3E" w:rsidRDefault="006679CD" w:rsidP="005C334B">
            <w:pPr>
              <w:bidi/>
              <w:rPr>
                <w:sz w:val="32"/>
                <w:szCs w:val="32"/>
                <w:rtl/>
              </w:rPr>
            </w:pPr>
            <w:r w:rsidRPr="00130E3E">
              <w:rPr>
                <w:rFonts w:hint="cs"/>
                <w:sz w:val="32"/>
                <w:szCs w:val="32"/>
                <w:rtl/>
              </w:rPr>
              <w:t>משתנה תלוי</w:t>
            </w:r>
          </w:p>
        </w:tc>
        <w:tc>
          <w:tcPr>
            <w:tcW w:w="2394" w:type="dxa"/>
          </w:tcPr>
          <w:p w:rsidR="006679CD" w:rsidRPr="00130E3E" w:rsidRDefault="006679CD" w:rsidP="005C334B">
            <w:pPr>
              <w:bidi/>
              <w:rPr>
                <w:sz w:val="32"/>
                <w:szCs w:val="32"/>
                <w:rtl/>
              </w:rPr>
            </w:pPr>
            <w:r w:rsidRPr="00130E3E">
              <w:rPr>
                <w:rFonts w:hint="cs"/>
                <w:sz w:val="32"/>
                <w:szCs w:val="32"/>
                <w:rtl/>
              </w:rPr>
              <w:t>משתנה בלתי תלוי</w:t>
            </w:r>
          </w:p>
        </w:tc>
        <w:tc>
          <w:tcPr>
            <w:tcW w:w="2394" w:type="dxa"/>
          </w:tcPr>
          <w:p w:rsidR="006679CD" w:rsidRPr="00130E3E" w:rsidRDefault="006679CD" w:rsidP="005C334B">
            <w:pPr>
              <w:bidi/>
              <w:rPr>
                <w:sz w:val="32"/>
                <w:szCs w:val="32"/>
                <w:rtl/>
              </w:rPr>
            </w:pPr>
            <w:r w:rsidRPr="00130E3E">
              <w:rPr>
                <w:rFonts w:hint="cs"/>
                <w:sz w:val="32"/>
                <w:szCs w:val="32"/>
                <w:rtl/>
              </w:rPr>
              <w:t>גורמים קבועים</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 שינוי בטמפ'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שינוי הטמפרטורה</w:t>
            </w:r>
          </w:p>
        </w:tc>
        <w:tc>
          <w:tcPr>
            <w:tcW w:w="2394" w:type="dxa"/>
          </w:tcPr>
          <w:p w:rsidR="006679CD" w:rsidRPr="00130E3E" w:rsidRDefault="006679CD" w:rsidP="005C334B">
            <w:pPr>
              <w:bidi/>
              <w:rPr>
                <w:sz w:val="32"/>
                <w:szCs w:val="32"/>
                <w:rtl/>
              </w:rPr>
            </w:pPr>
            <w:r w:rsidRPr="00130E3E">
              <w:rPr>
                <w:rFonts w:hint="cs"/>
                <w:sz w:val="32"/>
                <w:szCs w:val="32"/>
                <w:rtl/>
              </w:rPr>
              <w:t>כמות החומר הנספח וריכוזו, וסוג הכלים.</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משפיעה כמות החומר הסופח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כמות החומר</w:t>
            </w:r>
          </w:p>
        </w:tc>
        <w:tc>
          <w:tcPr>
            <w:tcW w:w="2394" w:type="dxa"/>
          </w:tcPr>
          <w:p w:rsidR="006679CD" w:rsidRPr="00130E3E" w:rsidRDefault="006679CD" w:rsidP="005C334B">
            <w:pPr>
              <w:bidi/>
              <w:rPr>
                <w:sz w:val="32"/>
                <w:szCs w:val="32"/>
                <w:rtl/>
              </w:rPr>
            </w:pPr>
            <w:r w:rsidRPr="00130E3E">
              <w:rPr>
                <w:rFonts w:hint="cs"/>
                <w:sz w:val="32"/>
                <w:szCs w:val="32"/>
                <w:rtl/>
              </w:rPr>
              <w:t>כמות החומר שנספח, תנאי הסביבה וכלים.</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 ריכוז התמיסה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ריכוז התמיסה של צבע המאכל</w:t>
            </w:r>
          </w:p>
        </w:tc>
        <w:tc>
          <w:tcPr>
            <w:tcW w:w="2394" w:type="dxa"/>
          </w:tcPr>
          <w:p w:rsidR="006679CD" w:rsidRPr="00130E3E" w:rsidRDefault="006679CD" w:rsidP="005C334B">
            <w:pPr>
              <w:bidi/>
              <w:rPr>
                <w:sz w:val="32"/>
                <w:szCs w:val="32"/>
                <w:rtl/>
              </w:rPr>
            </w:pPr>
            <w:r w:rsidRPr="00130E3E">
              <w:rPr>
                <w:rFonts w:hint="cs"/>
                <w:sz w:val="32"/>
                <w:szCs w:val="32"/>
                <w:rtl/>
              </w:rPr>
              <w:t>כמות החומר הסופח, כלים ותנאי סביבה.</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 סוג צבע המאכל(גודל המולקולה שלו) על יכולת הספיחה שלו</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סוג צבע המאכל</w:t>
            </w:r>
          </w:p>
        </w:tc>
        <w:tc>
          <w:tcPr>
            <w:tcW w:w="2394" w:type="dxa"/>
          </w:tcPr>
          <w:p w:rsidR="006679CD" w:rsidRPr="00130E3E" w:rsidRDefault="006679CD" w:rsidP="005C334B">
            <w:pPr>
              <w:bidi/>
              <w:rPr>
                <w:sz w:val="32"/>
                <w:szCs w:val="32"/>
                <w:rtl/>
              </w:rPr>
            </w:pPr>
            <w:r w:rsidRPr="00130E3E">
              <w:rPr>
                <w:rFonts w:hint="cs"/>
                <w:sz w:val="32"/>
                <w:szCs w:val="32"/>
                <w:rtl/>
              </w:rPr>
              <w:t>כמות החומר הסופח, כלים ותנאי סביבה.</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סוג הפחם הפעיל משפיע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סוג הפחם</w:t>
            </w:r>
          </w:p>
        </w:tc>
        <w:tc>
          <w:tcPr>
            <w:tcW w:w="2394" w:type="dxa"/>
          </w:tcPr>
          <w:p w:rsidR="006679CD" w:rsidRPr="00130E3E" w:rsidRDefault="006679CD" w:rsidP="005C334B">
            <w:pPr>
              <w:bidi/>
              <w:rPr>
                <w:sz w:val="32"/>
                <w:szCs w:val="32"/>
                <w:rtl/>
              </w:rPr>
            </w:pPr>
            <w:r w:rsidRPr="00130E3E">
              <w:rPr>
                <w:rFonts w:hint="cs"/>
                <w:sz w:val="32"/>
                <w:szCs w:val="32"/>
                <w:rtl/>
              </w:rPr>
              <w:t>צבע הנספח, כמות הצבע וסוג הצבע, כלים וסביבה.</w:t>
            </w:r>
          </w:p>
        </w:tc>
      </w:tr>
    </w:tbl>
    <w:p w:rsidR="006679CD" w:rsidRPr="00130E3E" w:rsidRDefault="006679CD" w:rsidP="006679CD">
      <w:pPr>
        <w:pStyle w:val="a3"/>
        <w:numPr>
          <w:ilvl w:val="0"/>
          <w:numId w:val="3"/>
        </w:numPr>
        <w:bidi/>
        <w:rPr>
          <w:sz w:val="28"/>
          <w:szCs w:val="28"/>
        </w:rPr>
      </w:pPr>
      <w:r w:rsidRPr="00130E3E">
        <w:rPr>
          <w:rFonts w:asciiTheme="minorBidi" w:hAnsiTheme="minorBidi" w:hint="cs"/>
          <w:sz w:val="28"/>
          <w:szCs w:val="28"/>
          <w:rtl/>
        </w:rPr>
        <w:t xml:space="preserve"> בחרו את </w:t>
      </w:r>
      <w:r w:rsidRPr="00130E3E">
        <w:rPr>
          <w:rFonts w:asciiTheme="minorBidi" w:hAnsiTheme="minorBidi" w:hint="cs"/>
          <w:b/>
          <w:bCs/>
          <w:sz w:val="28"/>
          <w:szCs w:val="28"/>
          <w:rtl/>
        </w:rPr>
        <w:t>אחת</w:t>
      </w:r>
      <w:r w:rsidRPr="00130E3E">
        <w:rPr>
          <w:rFonts w:asciiTheme="minorBidi" w:hAnsiTheme="minorBidi" w:hint="cs"/>
          <w:sz w:val="28"/>
          <w:szCs w:val="28"/>
          <w:rtl/>
        </w:rPr>
        <w:t xml:space="preserve"> השאלות ונסחו אותה כ"שאלת חקר"</w:t>
      </w:r>
    </w:p>
    <w:p w:rsidR="006679CD" w:rsidRPr="00130E3E" w:rsidRDefault="006679CD" w:rsidP="006679CD">
      <w:pPr>
        <w:pStyle w:val="a3"/>
        <w:bidi/>
        <w:rPr>
          <w:rFonts w:asciiTheme="minorBidi" w:hAnsiTheme="minorBidi"/>
          <w:sz w:val="28"/>
          <w:szCs w:val="28"/>
          <w:rtl/>
        </w:rPr>
      </w:pPr>
    </w:p>
    <w:p w:rsidR="006679CD" w:rsidRPr="00130E3E" w:rsidRDefault="006679CD" w:rsidP="006679CD">
      <w:pPr>
        <w:bidi/>
        <w:rPr>
          <w:b/>
          <w:bCs/>
          <w:sz w:val="28"/>
          <w:szCs w:val="28"/>
          <w:u w:val="single"/>
          <w:rtl/>
        </w:rPr>
      </w:pPr>
      <w:r w:rsidRPr="00130E3E">
        <w:rPr>
          <w:rFonts w:hint="cs"/>
          <w:b/>
          <w:bCs/>
          <w:sz w:val="28"/>
          <w:szCs w:val="28"/>
          <w:u w:val="single"/>
          <w:rtl/>
        </w:rPr>
        <w:t>שאלת חקר:</w:t>
      </w:r>
    </w:p>
    <w:p w:rsidR="006679CD" w:rsidRPr="00130E3E" w:rsidRDefault="006679CD" w:rsidP="006679CD">
      <w:pPr>
        <w:pStyle w:val="a3"/>
        <w:numPr>
          <w:ilvl w:val="0"/>
          <w:numId w:val="2"/>
        </w:numPr>
        <w:bidi/>
        <w:rPr>
          <w:sz w:val="24"/>
          <w:szCs w:val="24"/>
        </w:rPr>
      </w:pPr>
      <w:r w:rsidRPr="00130E3E">
        <w:rPr>
          <w:rFonts w:hint="cs"/>
          <w:sz w:val="24"/>
          <w:szCs w:val="24"/>
          <w:rtl/>
        </w:rPr>
        <w:t>כיצד משפיעה כמות החומר הסופח על יכולת הספיחה?</w:t>
      </w:r>
    </w:p>
    <w:p w:rsidR="006679CD" w:rsidRPr="00130E3E" w:rsidRDefault="006679CD" w:rsidP="006679CD">
      <w:pPr>
        <w:pStyle w:val="a3"/>
        <w:bidi/>
        <w:rPr>
          <w:sz w:val="24"/>
          <w:szCs w:val="24"/>
          <w:rtl/>
        </w:rPr>
      </w:pPr>
      <w:r w:rsidRPr="00130E3E">
        <w:rPr>
          <w:rFonts w:hint="cs"/>
          <w:sz w:val="24"/>
          <w:szCs w:val="24"/>
          <w:rtl/>
        </w:rPr>
        <w:t>מטרת הניסוי: בדיקת השפעת כמות החומר הסופח על יכולת הספיחה.</w:t>
      </w:r>
    </w:p>
    <w:p w:rsidR="006679CD" w:rsidRPr="00130E3E" w:rsidRDefault="006679CD" w:rsidP="006679CD">
      <w:pPr>
        <w:pStyle w:val="a3"/>
        <w:numPr>
          <w:ilvl w:val="0"/>
          <w:numId w:val="3"/>
        </w:numPr>
        <w:bidi/>
        <w:rPr>
          <w:sz w:val="24"/>
          <w:szCs w:val="24"/>
        </w:rPr>
      </w:pPr>
      <w:r w:rsidRPr="00130E3E">
        <w:rPr>
          <w:rFonts w:hint="cs"/>
          <w:sz w:val="24"/>
          <w:szCs w:val="24"/>
          <w:rtl/>
        </w:rPr>
        <w:t>רשמו בקצרה השערה מנומקת לגבי הצפוי, לדעתכם, להתרחש בניסוי. התבססו בהשערתכם על ידע קודם ועל מידע שאספתם במהלך החיפוש באתרי מידע.</w:t>
      </w:r>
    </w:p>
    <w:p w:rsidR="0030777F" w:rsidRDefault="0030777F" w:rsidP="006679CD">
      <w:pPr>
        <w:bidi/>
        <w:ind w:left="360"/>
        <w:rPr>
          <w:b/>
          <w:bCs/>
          <w:sz w:val="28"/>
          <w:szCs w:val="28"/>
          <w:u w:val="single"/>
          <w:rtl/>
        </w:rPr>
      </w:pPr>
    </w:p>
    <w:p w:rsidR="0030777F" w:rsidRDefault="0030777F" w:rsidP="0030777F">
      <w:pPr>
        <w:bidi/>
        <w:ind w:left="360"/>
        <w:rPr>
          <w:b/>
          <w:bCs/>
          <w:sz w:val="28"/>
          <w:szCs w:val="28"/>
          <w:u w:val="single"/>
          <w:rtl/>
        </w:rPr>
      </w:pPr>
    </w:p>
    <w:p w:rsidR="0030777F" w:rsidRDefault="0030777F" w:rsidP="0030777F">
      <w:pPr>
        <w:bidi/>
        <w:ind w:left="360"/>
        <w:rPr>
          <w:b/>
          <w:bCs/>
          <w:sz w:val="28"/>
          <w:szCs w:val="28"/>
          <w:u w:val="single"/>
          <w:rtl/>
        </w:rPr>
      </w:pPr>
    </w:p>
    <w:p w:rsidR="0030777F" w:rsidRDefault="0030777F" w:rsidP="0030777F">
      <w:pPr>
        <w:bidi/>
        <w:rPr>
          <w:b/>
          <w:bCs/>
          <w:sz w:val="28"/>
          <w:szCs w:val="28"/>
          <w:u w:val="single"/>
          <w:rtl/>
        </w:rPr>
      </w:pPr>
    </w:p>
    <w:p w:rsidR="006679CD" w:rsidRDefault="006679CD" w:rsidP="0030777F">
      <w:pPr>
        <w:bidi/>
        <w:rPr>
          <w:b/>
          <w:bCs/>
          <w:sz w:val="28"/>
          <w:szCs w:val="28"/>
          <w:u w:val="single"/>
          <w:rtl/>
        </w:rPr>
      </w:pPr>
      <w:r w:rsidRPr="00130E3E">
        <w:rPr>
          <w:rFonts w:hint="cs"/>
          <w:b/>
          <w:bCs/>
          <w:sz w:val="28"/>
          <w:szCs w:val="28"/>
          <w:u w:val="single"/>
          <w:rtl/>
        </w:rPr>
        <w:t>השערה:</w:t>
      </w:r>
    </w:p>
    <w:p w:rsidR="0030777F" w:rsidRPr="00130E3E" w:rsidRDefault="0030777F" w:rsidP="0030777F">
      <w:pPr>
        <w:bidi/>
        <w:rPr>
          <w:b/>
          <w:bCs/>
          <w:sz w:val="28"/>
          <w:szCs w:val="28"/>
          <w:u w:val="single"/>
          <w:rtl/>
        </w:rPr>
      </w:pPr>
      <w:r w:rsidRPr="00130E3E">
        <w:rPr>
          <w:rFonts w:hint="cs"/>
          <w:b/>
          <w:bCs/>
          <w:sz w:val="24"/>
          <w:szCs w:val="24"/>
          <w:u w:val="single"/>
          <w:rtl/>
        </w:rPr>
        <w:t xml:space="preserve">משתנה בלתי תלוי </w:t>
      </w:r>
      <w:r w:rsidRPr="00130E3E">
        <w:rPr>
          <w:b/>
          <w:bCs/>
          <w:sz w:val="24"/>
          <w:szCs w:val="24"/>
          <w:u w:val="single"/>
          <w:rtl/>
        </w:rPr>
        <w:t>–</w:t>
      </w:r>
    </w:p>
    <w:p w:rsidR="0030777F" w:rsidRDefault="006679CD" w:rsidP="0030777F">
      <w:pPr>
        <w:bidi/>
        <w:rPr>
          <w:b/>
          <w:bCs/>
          <w:sz w:val="24"/>
          <w:szCs w:val="24"/>
          <w:u w:val="single"/>
          <w:rtl/>
        </w:rPr>
      </w:pPr>
      <w:r w:rsidRPr="00130E3E">
        <w:rPr>
          <w:rFonts w:hint="cs"/>
          <w:sz w:val="24"/>
          <w:szCs w:val="24"/>
          <w:rtl/>
        </w:rPr>
        <w:t xml:space="preserve">הפחם הפעיל סופח את החומרים האורגניים מכיוון שיש לו מבנה אמורפי בעל </w:t>
      </w:r>
      <w:proofErr w:type="spellStart"/>
      <w:r w:rsidRPr="00130E3E">
        <w:rPr>
          <w:rFonts w:hint="cs"/>
          <w:sz w:val="24"/>
          <w:szCs w:val="24"/>
          <w:rtl/>
        </w:rPr>
        <w:t>פורוזיביות</w:t>
      </w:r>
      <w:proofErr w:type="spellEnd"/>
      <w:r w:rsidRPr="00130E3E">
        <w:rPr>
          <w:rFonts w:hint="cs"/>
          <w:sz w:val="24"/>
          <w:szCs w:val="24"/>
          <w:rtl/>
        </w:rPr>
        <w:t xml:space="preserve"> גבוהה</w:t>
      </w:r>
      <w:r w:rsidRPr="00130E3E">
        <w:rPr>
          <w:rFonts w:hint="cs"/>
          <w:sz w:val="24"/>
          <w:szCs w:val="24"/>
        </w:rPr>
        <w:t xml:space="preserve"> </w:t>
      </w:r>
      <w:r w:rsidRPr="00130E3E">
        <w:rPr>
          <w:rFonts w:hint="cs"/>
          <w:sz w:val="24"/>
          <w:szCs w:val="24"/>
          <w:rtl/>
        </w:rPr>
        <w:t xml:space="preserve"> (מאוד נקבובי ובעל הרבה חללים ריקים) ושטח הפנים שלו גדול מאוד.                                                                                                            ככל שכמות הפחם תהיה גדול יותר כך שטח הפנים שלו יהיה גדול יותר ואטומי הפחמן נמצאים בפני השטח יוכלו למשוך יותר מולקולות של חומר נספח, כלומר מולקולות של צבע מאכל אדום.                                                       </w:t>
      </w:r>
    </w:p>
    <w:p w:rsidR="0030777F" w:rsidRDefault="006679CD" w:rsidP="0030777F">
      <w:pPr>
        <w:bidi/>
        <w:rPr>
          <w:b/>
          <w:bCs/>
          <w:sz w:val="24"/>
          <w:szCs w:val="24"/>
          <w:u w:val="single"/>
          <w:rtl/>
        </w:rPr>
      </w:pPr>
      <w:r w:rsidRPr="00130E3E">
        <w:rPr>
          <w:rFonts w:hint="cs"/>
          <w:b/>
          <w:bCs/>
          <w:sz w:val="24"/>
          <w:szCs w:val="24"/>
          <w:u w:val="single"/>
          <w:rtl/>
        </w:rPr>
        <w:t xml:space="preserve">משתנה תלוי </w:t>
      </w:r>
      <w:r w:rsidRPr="00130E3E">
        <w:rPr>
          <w:b/>
          <w:bCs/>
          <w:sz w:val="24"/>
          <w:szCs w:val="24"/>
          <w:u w:val="single"/>
          <w:rtl/>
        </w:rPr>
        <w:t>–</w:t>
      </w:r>
      <w:r w:rsidRPr="00130E3E">
        <w:rPr>
          <w:rFonts w:hint="cs"/>
          <w:sz w:val="24"/>
          <w:szCs w:val="24"/>
          <w:rtl/>
        </w:rPr>
        <w:t xml:space="preserve"> כמות החומר הסופח (בגרמים).                                           </w:t>
      </w:r>
      <w:r w:rsidR="0030777F">
        <w:rPr>
          <w:sz w:val="24"/>
          <w:szCs w:val="24"/>
          <w:rtl/>
        </w:rPr>
        <w:t>–</w:t>
      </w:r>
      <w:r w:rsidRPr="00130E3E">
        <w:rPr>
          <w:rFonts w:hint="cs"/>
          <w:sz w:val="24"/>
          <w:szCs w:val="24"/>
          <w:rtl/>
        </w:rPr>
        <w:t xml:space="preserve"> </w:t>
      </w:r>
    </w:p>
    <w:p w:rsidR="0030777F" w:rsidRDefault="006679CD" w:rsidP="0030777F">
      <w:pPr>
        <w:bidi/>
        <w:rPr>
          <w:sz w:val="24"/>
          <w:szCs w:val="24"/>
          <w:rtl/>
        </w:rPr>
      </w:pPr>
      <w:r w:rsidRPr="00130E3E">
        <w:rPr>
          <w:rFonts w:hint="cs"/>
          <w:b/>
          <w:bCs/>
          <w:sz w:val="24"/>
          <w:szCs w:val="24"/>
          <w:u w:val="single"/>
          <w:rtl/>
        </w:rPr>
        <w:t xml:space="preserve">משתנה בלתי תלוי </w:t>
      </w:r>
      <w:r w:rsidRPr="00130E3E">
        <w:rPr>
          <w:b/>
          <w:bCs/>
          <w:sz w:val="24"/>
          <w:szCs w:val="24"/>
          <w:u w:val="single"/>
          <w:rtl/>
        </w:rPr>
        <w:t>–</w:t>
      </w:r>
      <w:r w:rsidRPr="00130E3E">
        <w:rPr>
          <w:rFonts w:hint="cs"/>
          <w:sz w:val="24"/>
          <w:szCs w:val="24"/>
          <w:rtl/>
        </w:rPr>
        <w:t xml:space="preserve"> יכולת ספיחה מ- 1-4 (4 הכי גבוה</w:t>
      </w:r>
      <w:r w:rsidR="0030777F">
        <w:rPr>
          <w:rFonts w:hint="cs"/>
          <w:sz w:val="24"/>
          <w:szCs w:val="24"/>
          <w:rtl/>
        </w:rPr>
        <w:t>)</w:t>
      </w:r>
    </w:p>
    <w:p w:rsidR="006679CD" w:rsidRPr="00130E3E" w:rsidRDefault="006679CD" w:rsidP="0030777F">
      <w:pPr>
        <w:bidi/>
        <w:rPr>
          <w:b/>
          <w:bCs/>
          <w:sz w:val="24"/>
          <w:szCs w:val="24"/>
          <w:u w:val="single"/>
          <w:rtl/>
        </w:rPr>
      </w:pPr>
      <w:r w:rsidRPr="00130E3E">
        <w:rPr>
          <w:rFonts w:hint="cs"/>
          <w:b/>
          <w:bCs/>
          <w:sz w:val="24"/>
          <w:szCs w:val="24"/>
          <w:u w:val="single"/>
          <w:rtl/>
        </w:rPr>
        <w:t>גורמים קבועים בניסוי:</w:t>
      </w:r>
    </w:p>
    <w:p w:rsidR="006679CD" w:rsidRPr="00130E3E" w:rsidRDefault="006679CD" w:rsidP="006679CD">
      <w:pPr>
        <w:pStyle w:val="a3"/>
        <w:numPr>
          <w:ilvl w:val="0"/>
          <w:numId w:val="7"/>
        </w:numPr>
        <w:bidi/>
        <w:rPr>
          <w:sz w:val="24"/>
          <w:szCs w:val="24"/>
        </w:rPr>
      </w:pPr>
      <w:r w:rsidRPr="00130E3E">
        <w:rPr>
          <w:rFonts w:hint="cs"/>
          <w:sz w:val="24"/>
          <w:szCs w:val="24"/>
          <w:rtl/>
        </w:rPr>
        <w:t>נפח תמיסת צבע.</w:t>
      </w:r>
    </w:p>
    <w:p w:rsidR="006679CD" w:rsidRPr="00130E3E" w:rsidRDefault="006679CD" w:rsidP="006679CD">
      <w:pPr>
        <w:pStyle w:val="a3"/>
        <w:numPr>
          <w:ilvl w:val="0"/>
          <w:numId w:val="7"/>
        </w:numPr>
        <w:bidi/>
        <w:rPr>
          <w:sz w:val="24"/>
          <w:szCs w:val="24"/>
        </w:rPr>
      </w:pPr>
      <w:r w:rsidRPr="00130E3E">
        <w:rPr>
          <w:rFonts w:hint="cs"/>
          <w:sz w:val="24"/>
          <w:szCs w:val="24"/>
          <w:rtl/>
        </w:rPr>
        <w:t>סוג תמיסת צבע.</w:t>
      </w:r>
    </w:p>
    <w:p w:rsidR="006679CD" w:rsidRPr="00130E3E" w:rsidRDefault="006679CD" w:rsidP="006679CD">
      <w:pPr>
        <w:pStyle w:val="a3"/>
        <w:numPr>
          <w:ilvl w:val="0"/>
          <w:numId w:val="7"/>
        </w:numPr>
        <w:bidi/>
        <w:rPr>
          <w:sz w:val="24"/>
          <w:szCs w:val="24"/>
        </w:rPr>
      </w:pPr>
      <w:r w:rsidRPr="00130E3E">
        <w:rPr>
          <w:rFonts w:hint="cs"/>
          <w:sz w:val="24"/>
          <w:szCs w:val="24"/>
          <w:rtl/>
        </w:rPr>
        <w:t xml:space="preserve"> טמפרטורה של סביבה.</w:t>
      </w:r>
    </w:p>
    <w:p w:rsidR="006679CD" w:rsidRPr="00130E3E" w:rsidRDefault="006679CD" w:rsidP="006679CD">
      <w:pPr>
        <w:pStyle w:val="a3"/>
        <w:numPr>
          <w:ilvl w:val="0"/>
          <w:numId w:val="7"/>
        </w:numPr>
        <w:bidi/>
        <w:rPr>
          <w:sz w:val="24"/>
          <w:szCs w:val="24"/>
        </w:rPr>
      </w:pPr>
      <w:r w:rsidRPr="00130E3E">
        <w:rPr>
          <w:rFonts w:hint="cs"/>
          <w:sz w:val="24"/>
          <w:szCs w:val="24"/>
          <w:rtl/>
        </w:rPr>
        <w:t>סוג הכלים.</w:t>
      </w:r>
    </w:p>
    <w:p w:rsidR="006679CD" w:rsidRPr="0030777F" w:rsidRDefault="006679CD" w:rsidP="0030777F">
      <w:pPr>
        <w:pStyle w:val="a3"/>
        <w:numPr>
          <w:ilvl w:val="0"/>
          <w:numId w:val="7"/>
        </w:numPr>
        <w:bidi/>
        <w:rPr>
          <w:sz w:val="24"/>
          <w:szCs w:val="24"/>
        </w:rPr>
      </w:pPr>
      <w:r w:rsidRPr="00130E3E">
        <w:rPr>
          <w:rFonts w:hint="cs"/>
          <w:sz w:val="24"/>
          <w:szCs w:val="24"/>
          <w:rtl/>
        </w:rPr>
        <w:t>ריכוז תמיסת הצבע.</w:t>
      </w:r>
    </w:p>
    <w:p w:rsidR="006679CD" w:rsidRPr="00130E3E" w:rsidRDefault="006679CD" w:rsidP="006679CD">
      <w:pPr>
        <w:bidi/>
        <w:rPr>
          <w:b/>
          <w:bCs/>
          <w:sz w:val="28"/>
          <w:szCs w:val="28"/>
          <w:u w:val="single"/>
          <w:rtl/>
        </w:rPr>
      </w:pPr>
      <w:r w:rsidRPr="00130E3E">
        <w:rPr>
          <w:rFonts w:hint="cs"/>
          <w:b/>
          <w:bCs/>
          <w:sz w:val="28"/>
          <w:szCs w:val="28"/>
          <w:u w:val="single"/>
          <w:rtl/>
        </w:rPr>
        <w:t>כלים וחומרים:</w:t>
      </w:r>
    </w:p>
    <w:p w:rsidR="006679CD" w:rsidRPr="00130E3E" w:rsidRDefault="006679CD" w:rsidP="006679CD">
      <w:pPr>
        <w:bidi/>
        <w:rPr>
          <w:sz w:val="24"/>
          <w:szCs w:val="24"/>
          <w:rtl/>
        </w:rPr>
      </w:pPr>
      <w:r w:rsidRPr="00130E3E">
        <w:rPr>
          <w:rFonts w:hint="cs"/>
          <w:sz w:val="24"/>
          <w:szCs w:val="24"/>
          <w:rtl/>
        </w:rPr>
        <w:t>4 מבחנות עם פחם פעיל- גרגירים</w:t>
      </w:r>
      <w:r w:rsidRPr="00130E3E">
        <w:rPr>
          <w:rFonts w:hint="cs"/>
          <w:sz w:val="24"/>
          <w:szCs w:val="24"/>
        </w:rPr>
        <w:t>:</w:t>
      </w:r>
    </w:p>
    <w:p w:rsidR="006679CD" w:rsidRPr="00130E3E" w:rsidRDefault="006679CD" w:rsidP="006679CD">
      <w:pPr>
        <w:pStyle w:val="a3"/>
        <w:numPr>
          <w:ilvl w:val="0"/>
          <w:numId w:val="2"/>
        </w:numPr>
        <w:bidi/>
        <w:rPr>
          <w:sz w:val="24"/>
          <w:szCs w:val="24"/>
        </w:rPr>
      </w:pPr>
      <w:r w:rsidRPr="00130E3E">
        <w:rPr>
          <w:rFonts w:hint="cs"/>
          <w:sz w:val="24"/>
          <w:szCs w:val="24"/>
          <w:rtl/>
        </w:rPr>
        <w:t>מבחנה 1-  1.2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 xml:space="preserve">מבחנה 2 </w:t>
      </w:r>
      <w:r w:rsidRPr="00130E3E">
        <w:rPr>
          <w:sz w:val="24"/>
          <w:szCs w:val="24"/>
          <w:rtl/>
        </w:rPr>
        <w:t>–</w:t>
      </w:r>
      <w:r w:rsidRPr="00130E3E">
        <w:rPr>
          <w:rFonts w:hint="cs"/>
          <w:sz w:val="24"/>
          <w:szCs w:val="24"/>
          <w:rtl/>
        </w:rPr>
        <w:t xml:space="preserve"> 0.9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 xml:space="preserve">מבחנה 3 </w:t>
      </w:r>
      <w:r w:rsidRPr="00130E3E">
        <w:rPr>
          <w:sz w:val="24"/>
          <w:szCs w:val="24"/>
          <w:rtl/>
        </w:rPr>
        <w:t>–</w:t>
      </w:r>
      <w:r w:rsidRPr="00130E3E">
        <w:rPr>
          <w:rFonts w:hint="cs"/>
          <w:sz w:val="24"/>
          <w:szCs w:val="24"/>
          <w:rtl/>
        </w:rPr>
        <w:t xml:space="preserve"> 0.6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 xml:space="preserve">מבחנה 4 </w:t>
      </w:r>
      <w:r w:rsidRPr="00130E3E">
        <w:rPr>
          <w:sz w:val="24"/>
          <w:szCs w:val="24"/>
          <w:rtl/>
        </w:rPr>
        <w:t>–</w:t>
      </w:r>
      <w:r w:rsidRPr="00130E3E">
        <w:rPr>
          <w:rFonts w:hint="cs"/>
          <w:sz w:val="24"/>
          <w:szCs w:val="24"/>
          <w:rtl/>
        </w:rPr>
        <w:t xml:space="preserve"> 0.2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מבחנה עם צבע מאכל אדום בלבד.</w:t>
      </w:r>
    </w:p>
    <w:p w:rsidR="006679CD" w:rsidRPr="00130E3E" w:rsidRDefault="006679CD" w:rsidP="006679CD">
      <w:pPr>
        <w:pStyle w:val="a3"/>
        <w:numPr>
          <w:ilvl w:val="0"/>
          <w:numId w:val="2"/>
        </w:numPr>
        <w:bidi/>
        <w:rPr>
          <w:sz w:val="24"/>
          <w:szCs w:val="24"/>
        </w:rPr>
      </w:pPr>
      <w:r w:rsidRPr="00130E3E">
        <w:rPr>
          <w:rFonts w:hint="cs"/>
          <w:sz w:val="24"/>
          <w:szCs w:val="24"/>
          <w:rtl/>
        </w:rPr>
        <w:t>5 מבחנות ריקות.</w:t>
      </w:r>
    </w:p>
    <w:p w:rsidR="006679CD" w:rsidRPr="00130E3E" w:rsidRDefault="006679CD" w:rsidP="006679CD">
      <w:pPr>
        <w:pStyle w:val="a3"/>
        <w:numPr>
          <w:ilvl w:val="0"/>
          <w:numId w:val="2"/>
        </w:numPr>
        <w:bidi/>
        <w:rPr>
          <w:sz w:val="24"/>
          <w:szCs w:val="24"/>
        </w:rPr>
      </w:pPr>
      <w:r w:rsidRPr="00130E3E">
        <w:rPr>
          <w:rFonts w:hint="cs"/>
          <w:sz w:val="24"/>
          <w:szCs w:val="24"/>
          <w:rtl/>
        </w:rPr>
        <w:t>5 משפכים.</w:t>
      </w:r>
    </w:p>
    <w:p w:rsidR="006679CD" w:rsidRPr="00130E3E" w:rsidRDefault="006679CD" w:rsidP="006679CD">
      <w:pPr>
        <w:pStyle w:val="a3"/>
        <w:numPr>
          <w:ilvl w:val="0"/>
          <w:numId w:val="2"/>
        </w:numPr>
        <w:bidi/>
        <w:rPr>
          <w:sz w:val="24"/>
          <w:szCs w:val="24"/>
        </w:rPr>
      </w:pPr>
      <w:r w:rsidRPr="00130E3E">
        <w:rPr>
          <w:rFonts w:hint="cs"/>
          <w:sz w:val="24"/>
          <w:szCs w:val="24"/>
          <w:rtl/>
        </w:rPr>
        <w:t>נייר סינון.</w:t>
      </w:r>
    </w:p>
    <w:p w:rsidR="006679CD" w:rsidRPr="00130E3E" w:rsidRDefault="0030777F" w:rsidP="006679CD">
      <w:pPr>
        <w:pStyle w:val="a3"/>
        <w:numPr>
          <w:ilvl w:val="0"/>
          <w:numId w:val="2"/>
        </w:numPr>
        <w:bidi/>
        <w:rPr>
          <w:sz w:val="24"/>
          <w:szCs w:val="24"/>
        </w:rPr>
      </w:pPr>
      <w:r>
        <w:rPr>
          <w:rFonts w:hint="cs"/>
          <w:sz w:val="24"/>
          <w:szCs w:val="24"/>
          <w:rtl/>
        </w:rPr>
        <w:t>צבע מ</w:t>
      </w:r>
      <w:r w:rsidR="006679CD" w:rsidRPr="00130E3E">
        <w:rPr>
          <w:rFonts w:hint="cs"/>
          <w:sz w:val="24"/>
          <w:szCs w:val="24"/>
          <w:rtl/>
        </w:rPr>
        <w:t xml:space="preserve">אכל אדום בנפח מרוכז </w:t>
      </w:r>
      <w:r w:rsidR="006679CD" w:rsidRPr="00130E3E">
        <w:rPr>
          <w:sz w:val="24"/>
          <w:szCs w:val="24"/>
          <w:rtl/>
        </w:rPr>
        <w:t>–</w:t>
      </w:r>
      <w:r w:rsidR="006679CD" w:rsidRPr="00130E3E">
        <w:rPr>
          <w:rFonts w:hint="cs"/>
          <w:sz w:val="24"/>
          <w:szCs w:val="24"/>
          <w:rtl/>
        </w:rPr>
        <w:t xml:space="preserve"> 8 מ"ל לכל מבחנה עם פחם פעיל אבקתי.</w:t>
      </w:r>
    </w:p>
    <w:p w:rsidR="006679CD" w:rsidRPr="00130E3E" w:rsidRDefault="006679CD" w:rsidP="006679CD">
      <w:pPr>
        <w:bidi/>
        <w:rPr>
          <w:b/>
          <w:bCs/>
          <w:sz w:val="28"/>
          <w:szCs w:val="28"/>
          <w:u w:val="single"/>
          <w:rtl/>
        </w:rPr>
      </w:pPr>
      <w:r w:rsidRPr="00130E3E">
        <w:rPr>
          <w:rFonts w:hint="cs"/>
          <w:b/>
          <w:bCs/>
          <w:sz w:val="28"/>
          <w:szCs w:val="28"/>
          <w:u w:val="single"/>
          <w:rtl/>
        </w:rPr>
        <w:t>מהלך הניסוי:</w:t>
      </w:r>
    </w:p>
    <w:p w:rsidR="00A45981" w:rsidRDefault="006679CD" w:rsidP="006679CD">
      <w:pPr>
        <w:bidi/>
        <w:rPr>
          <w:sz w:val="24"/>
          <w:szCs w:val="24"/>
          <w:rtl/>
        </w:rPr>
      </w:pPr>
      <w:r w:rsidRPr="00130E3E">
        <w:rPr>
          <w:rFonts w:hint="cs"/>
          <w:sz w:val="24"/>
          <w:szCs w:val="24"/>
          <w:rtl/>
        </w:rPr>
        <w:t xml:space="preserve">סימנו 4 מבחנות ובכל אחת שמנו כמות שונה של החומר הסופח, בנוסף סימנו מבחנה נוספת אשר שימשה כביקורת ולתוכה שפכנו צבע מאכל אדום בלבד.    לכל אחת מהמבחנות הוספנו 8 מ"ל תמיסה מרוכזת של צבע מאכל אדום, הכנו 4 משפכים על נייר סינון מקופל בתוכם, ערבבנו היטב וכבעור 4 דקות סיננו את תכולת המבחנות בעזרת נייר סינון אל המבחנות הריקות.                אנו מתבוננים בצבע התסנין ועל סמך זה הסקנו מסקנות לגבי יכולת הספיחה של גרגירי הפחם.                                                                                אופי המדידה של משתנה תלוי </w:t>
      </w:r>
      <w:r w:rsidRPr="00130E3E">
        <w:rPr>
          <w:sz w:val="24"/>
          <w:szCs w:val="24"/>
          <w:rtl/>
        </w:rPr>
        <w:t>–</w:t>
      </w:r>
      <w:r w:rsidRPr="00130E3E">
        <w:rPr>
          <w:rFonts w:hint="cs"/>
          <w:sz w:val="24"/>
          <w:szCs w:val="24"/>
          <w:rtl/>
        </w:rPr>
        <w:t xml:space="preserve"> לפי מראית העין.                                      </w:t>
      </w:r>
    </w:p>
    <w:p w:rsidR="006679CD" w:rsidRPr="00130E3E" w:rsidRDefault="006679CD" w:rsidP="00A45981">
      <w:pPr>
        <w:bidi/>
        <w:rPr>
          <w:sz w:val="24"/>
          <w:szCs w:val="24"/>
          <w:rtl/>
        </w:rPr>
      </w:pPr>
      <w:r w:rsidRPr="00130E3E">
        <w:rPr>
          <w:rFonts w:hint="cs"/>
          <w:sz w:val="24"/>
          <w:szCs w:val="24"/>
          <w:rtl/>
        </w:rPr>
        <w:t>בתור בקרה משתמשים במבחנה שלא מכילה פחם פעיל, אך מכילה רק צבע מאכל, זאת בקרה השוואתית.</w:t>
      </w:r>
    </w:p>
    <w:p w:rsidR="006679CD" w:rsidRPr="00130E3E" w:rsidRDefault="006679CD" w:rsidP="006679CD">
      <w:pPr>
        <w:bidi/>
        <w:rPr>
          <w:sz w:val="24"/>
          <w:szCs w:val="24"/>
          <w:rtl/>
        </w:rPr>
      </w:pPr>
    </w:p>
    <w:p w:rsidR="006679CD" w:rsidRPr="00130E3E" w:rsidRDefault="006679CD" w:rsidP="006679CD">
      <w:pPr>
        <w:bidi/>
        <w:rPr>
          <w:sz w:val="24"/>
          <w:szCs w:val="24"/>
          <w:rtl/>
        </w:rPr>
      </w:pPr>
    </w:p>
    <w:p w:rsidR="006679CD" w:rsidRPr="00130E3E" w:rsidRDefault="006679CD" w:rsidP="006679CD">
      <w:pPr>
        <w:bidi/>
        <w:rPr>
          <w:b/>
          <w:bCs/>
          <w:sz w:val="32"/>
          <w:szCs w:val="32"/>
          <w:u w:val="single"/>
          <w:rtl/>
        </w:rPr>
      </w:pPr>
      <w:r w:rsidRPr="00130E3E">
        <w:rPr>
          <w:rFonts w:hint="cs"/>
          <w:b/>
          <w:bCs/>
          <w:sz w:val="32"/>
          <w:szCs w:val="32"/>
          <w:u w:val="single"/>
          <w:rtl/>
        </w:rPr>
        <w:t>תצפיות</w:t>
      </w:r>
      <w:r w:rsidRPr="00130E3E">
        <w:rPr>
          <w:rFonts w:hint="cs"/>
          <w:b/>
          <w:bCs/>
          <w:sz w:val="32"/>
          <w:szCs w:val="32"/>
          <w:u w:val="single"/>
        </w:rPr>
        <w:t xml:space="preserve"> : </w:t>
      </w:r>
    </w:p>
    <w:p w:rsidR="006679CD" w:rsidRPr="00130E3E" w:rsidRDefault="006679CD" w:rsidP="006679CD">
      <w:pPr>
        <w:bidi/>
        <w:rPr>
          <w:b/>
          <w:bCs/>
          <w:sz w:val="28"/>
          <w:szCs w:val="28"/>
          <w:u w:val="single"/>
          <w:rtl/>
        </w:rPr>
      </w:pPr>
      <w:r w:rsidRPr="00130E3E">
        <w:rPr>
          <w:rFonts w:hint="cs"/>
          <w:b/>
          <w:bCs/>
          <w:sz w:val="28"/>
          <w:szCs w:val="28"/>
          <w:u w:val="single"/>
          <w:rtl/>
        </w:rPr>
        <w:t>לפני הניסוי:</w:t>
      </w:r>
    </w:p>
    <w:p w:rsidR="006679CD" w:rsidRPr="00130E3E" w:rsidRDefault="006679CD" w:rsidP="006679CD">
      <w:pPr>
        <w:bidi/>
        <w:rPr>
          <w:sz w:val="24"/>
          <w:szCs w:val="24"/>
          <w:rtl/>
        </w:rPr>
      </w:pPr>
      <w:r w:rsidRPr="00130E3E">
        <w:rPr>
          <w:rFonts w:hint="cs"/>
          <w:sz w:val="24"/>
          <w:szCs w:val="24"/>
          <w:rtl/>
        </w:rPr>
        <w:t>4 מבחנות עם פחם שחור גרגירים, מבחנה עם צבע מאכל אדום.</w:t>
      </w:r>
    </w:p>
    <w:p w:rsidR="006679CD" w:rsidRPr="00130E3E" w:rsidRDefault="006679CD" w:rsidP="006679CD">
      <w:pPr>
        <w:bidi/>
        <w:rPr>
          <w:sz w:val="24"/>
          <w:szCs w:val="24"/>
          <w:rtl/>
        </w:rPr>
      </w:pPr>
      <w:r w:rsidRPr="00130E3E">
        <w:rPr>
          <w:rFonts w:hint="cs"/>
          <w:b/>
          <w:bCs/>
          <w:sz w:val="28"/>
          <w:szCs w:val="28"/>
          <w:u w:val="single"/>
          <w:rtl/>
        </w:rPr>
        <w:t>בזמן הניסוי : (אחרי ערבוב הפחם ותמיסת צבע המאכל):</w:t>
      </w:r>
    </w:p>
    <w:p w:rsidR="006679CD" w:rsidRPr="00130E3E" w:rsidRDefault="006679CD" w:rsidP="006679CD">
      <w:pPr>
        <w:pStyle w:val="a3"/>
        <w:numPr>
          <w:ilvl w:val="0"/>
          <w:numId w:val="9"/>
        </w:numPr>
        <w:bidi/>
        <w:rPr>
          <w:sz w:val="24"/>
          <w:szCs w:val="24"/>
        </w:rPr>
      </w:pPr>
      <w:r w:rsidRPr="00130E3E">
        <w:rPr>
          <w:rFonts w:hint="cs"/>
          <w:sz w:val="24"/>
          <w:szCs w:val="24"/>
          <w:rtl/>
        </w:rPr>
        <w:t>מבחנה 1 מכילה 0.2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אדום ורוד.</w:t>
      </w:r>
    </w:p>
    <w:p w:rsidR="006679CD" w:rsidRPr="00130E3E" w:rsidRDefault="006679CD" w:rsidP="006679CD">
      <w:pPr>
        <w:pStyle w:val="a3"/>
        <w:numPr>
          <w:ilvl w:val="0"/>
          <w:numId w:val="9"/>
        </w:numPr>
        <w:bidi/>
        <w:rPr>
          <w:sz w:val="24"/>
          <w:szCs w:val="24"/>
        </w:rPr>
      </w:pPr>
      <w:r w:rsidRPr="00130E3E">
        <w:rPr>
          <w:rFonts w:hint="cs"/>
          <w:sz w:val="24"/>
          <w:szCs w:val="24"/>
          <w:rtl/>
        </w:rPr>
        <w:t>מבחנה 2 מכילה 0.6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ורוד חזק.</w:t>
      </w:r>
    </w:p>
    <w:p w:rsidR="006679CD" w:rsidRPr="00130E3E" w:rsidRDefault="006679CD" w:rsidP="006679CD">
      <w:pPr>
        <w:pStyle w:val="a3"/>
        <w:numPr>
          <w:ilvl w:val="0"/>
          <w:numId w:val="9"/>
        </w:numPr>
        <w:bidi/>
        <w:rPr>
          <w:sz w:val="24"/>
          <w:szCs w:val="24"/>
        </w:rPr>
      </w:pPr>
      <w:r w:rsidRPr="00130E3E">
        <w:rPr>
          <w:rFonts w:hint="cs"/>
          <w:sz w:val="24"/>
          <w:szCs w:val="24"/>
          <w:rtl/>
        </w:rPr>
        <w:t>מבחנה 3 מכילה 0.9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ורדרד.</w:t>
      </w:r>
    </w:p>
    <w:p w:rsidR="006679CD" w:rsidRPr="00130E3E" w:rsidRDefault="006679CD" w:rsidP="006679CD">
      <w:pPr>
        <w:pStyle w:val="a3"/>
        <w:numPr>
          <w:ilvl w:val="0"/>
          <w:numId w:val="9"/>
        </w:numPr>
        <w:bidi/>
        <w:rPr>
          <w:sz w:val="24"/>
          <w:szCs w:val="24"/>
        </w:rPr>
      </w:pPr>
      <w:r w:rsidRPr="00130E3E">
        <w:rPr>
          <w:rFonts w:hint="cs"/>
          <w:sz w:val="24"/>
          <w:szCs w:val="24"/>
          <w:rtl/>
        </w:rPr>
        <w:t>מבחנה 4 מכילה 1.2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כמעט שקוף.                                                                                                       - המבחנה שמכילה צבע מאכל אדום מכילה כ-8 מ"ל צבע מאכל.</w:t>
      </w:r>
    </w:p>
    <w:p w:rsidR="00B15DA2" w:rsidRPr="00130E3E" w:rsidRDefault="006679CD" w:rsidP="00B15DA2">
      <w:pPr>
        <w:pStyle w:val="a3"/>
        <w:bidi/>
        <w:rPr>
          <w:sz w:val="24"/>
          <w:szCs w:val="24"/>
          <w:rtl/>
        </w:rPr>
      </w:pPr>
      <w:r w:rsidRPr="00130E3E">
        <w:rPr>
          <w:rFonts w:hint="cs"/>
          <w:sz w:val="24"/>
          <w:szCs w:val="24"/>
          <w:rtl/>
        </w:rPr>
        <w:t>צבע התמיסה הוא אדם חזק.</w:t>
      </w: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Default="00B15DA2" w:rsidP="00B15DA2">
      <w:pPr>
        <w:pStyle w:val="a3"/>
        <w:bidi/>
        <w:jc w:val="center"/>
        <w:rPr>
          <w:b/>
          <w:bCs/>
          <w:sz w:val="28"/>
          <w:szCs w:val="28"/>
          <w:u w:val="single"/>
          <w:rtl/>
        </w:rPr>
      </w:pPr>
    </w:p>
    <w:p w:rsidR="00130E3E" w:rsidRDefault="00130E3E" w:rsidP="00130E3E">
      <w:pPr>
        <w:pStyle w:val="a3"/>
        <w:bidi/>
        <w:jc w:val="center"/>
        <w:rPr>
          <w:b/>
          <w:bCs/>
          <w:sz w:val="28"/>
          <w:szCs w:val="28"/>
          <w:u w:val="single"/>
          <w:rtl/>
        </w:rPr>
      </w:pPr>
    </w:p>
    <w:p w:rsidR="00130E3E" w:rsidRDefault="00130E3E" w:rsidP="00130E3E">
      <w:pPr>
        <w:pStyle w:val="a3"/>
        <w:bidi/>
        <w:jc w:val="center"/>
        <w:rPr>
          <w:b/>
          <w:bCs/>
          <w:sz w:val="28"/>
          <w:szCs w:val="28"/>
          <w:u w:val="single"/>
          <w:rtl/>
        </w:rPr>
      </w:pPr>
    </w:p>
    <w:p w:rsidR="00130E3E" w:rsidRPr="00130E3E" w:rsidRDefault="00130E3E" w:rsidP="00130E3E">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r w:rsidRPr="00130E3E">
        <w:rPr>
          <w:rFonts w:hint="cs"/>
          <w:b/>
          <w:bCs/>
          <w:sz w:val="28"/>
          <w:szCs w:val="28"/>
          <w:u w:val="single"/>
          <w:rtl/>
        </w:rPr>
        <w:t xml:space="preserve">טבלת התוצאות : </w:t>
      </w:r>
      <w:proofErr w:type="spellStart"/>
      <w:r w:rsidRPr="00130E3E">
        <w:rPr>
          <w:rFonts w:hint="cs"/>
          <w:b/>
          <w:bCs/>
          <w:sz w:val="28"/>
          <w:szCs w:val="28"/>
          <w:u w:val="single"/>
          <w:rtl/>
        </w:rPr>
        <w:t>הפעת</w:t>
      </w:r>
      <w:proofErr w:type="spellEnd"/>
      <w:r w:rsidRPr="00130E3E">
        <w:rPr>
          <w:rFonts w:hint="cs"/>
          <w:b/>
          <w:bCs/>
          <w:sz w:val="28"/>
          <w:szCs w:val="28"/>
          <w:u w:val="single"/>
          <w:rtl/>
        </w:rPr>
        <w:t xml:space="preserve"> כמות החומר הסופח על יכולת הספיחה של פחם פעיל</w:t>
      </w:r>
    </w:p>
    <w:tbl>
      <w:tblPr>
        <w:tblStyle w:val="a8"/>
        <w:bidiVisual/>
        <w:tblW w:w="0" w:type="auto"/>
        <w:tblLook w:val="04A0" w:firstRow="1" w:lastRow="0" w:firstColumn="1" w:lastColumn="0" w:noHBand="0" w:noVBand="1"/>
      </w:tblPr>
      <w:tblGrid>
        <w:gridCol w:w="4788"/>
        <w:gridCol w:w="4788"/>
      </w:tblGrid>
      <w:tr w:rsidR="006679CD" w:rsidRPr="00130E3E" w:rsidTr="005C334B">
        <w:tc>
          <w:tcPr>
            <w:tcW w:w="4788" w:type="dxa"/>
            <w:tcBorders>
              <w:bottom w:val="single" w:sz="4" w:space="0" w:color="auto"/>
            </w:tcBorders>
          </w:tcPr>
          <w:p w:rsidR="006679CD" w:rsidRPr="00130E3E" w:rsidRDefault="006679CD" w:rsidP="005C334B">
            <w:pPr>
              <w:pStyle w:val="a3"/>
              <w:bidi/>
              <w:ind w:left="0"/>
              <w:rPr>
                <w:sz w:val="24"/>
                <w:szCs w:val="24"/>
                <w:rtl/>
              </w:rPr>
            </w:pPr>
            <w:r w:rsidRPr="00130E3E">
              <w:rPr>
                <w:rFonts w:hint="cs"/>
                <w:sz w:val="24"/>
                <w:szCs w:val="24"/>
                <w:rtl/>
              </w:rPr>
              <w:t>כמות החומר הסופח</w:t>
            </w:r>
          </w:p>
        </w:tc>
        <w:tc>
          <w:tcPr>
            <w:tcW w:w="4788" w:type="dxa"/>
          </w:tcPr>
          <w:p w:rsidR="006679CD" w:rsidRPr="00130E3E" w:rsidRDefault="006679CD" w:rsidP="005C334B">
            <w:pPr>
              <w:pStyle w:val="a3"/>
              <w:bidi/>
              <w:ind w:left="0"/>
              <w:rPr>
                <w:sz w:val="24"/>
                <w:szCs w:val="24"/>
                <w:rtl/>
              </w:rPr>
            </w:pPr>
            <w:r w:rsidRPr="00130E3E">
              <w:rPr>
                <w:rFonts w:hint="cs"/>
                <w:sz w:val="24"/>
                <w:szCs w:val="24"/>
                <w:rtl/>
              </w:rPr>
              <w:t>יכולת הספיחה (1-4)</w:t>
            </w:r>
          </w:p>
        </w:tc>
      </w:tr>
      <w:tr w:rsidR="006679CD" w:rsidRPr="00130E3E" w:rsidTr="005C334B">
        <w:tc>
          <w:tcPr>
            <w:tcW w:w="4788" w:type="dxa"/>
            <w:tcBorders>
              <w:top w:val="single" w:sz="4" w:space="0" w:color="auto"/>
            </w:tcBorders>
          </w:tcPr>
          <w:p w:rsidR="006679CD" w:rsidRPr="00130E3E" w:rsidRDefault="006679CD" w:rsidP="005C334B">
            <w:pPr>
              <w:pStyle w:val="a3"/>
              <w:bidi/>
              <w:ind w:left="0"/>
              <w:rPr>
                <w:sz w:val="24"/>
                <w:szCs w:val="24"/>
                <w:rtl/>
              </w:rPr>
            </w:pPr>
            <w:r w:rsidRPr="00130E3E">
              <w:rPr>
                <w:rFonts w:hint="cs"/>
                <w:sz w:val="24"/>
                <w:szCs w:val="24"/>
                <w:rtl/>
              </w:rPr>
              <w:t>0 גרם</w:t>
            </w:r>
          </w:p>
        </w:tc>
        <w:tc>
          <w:tcPr>
            <w:tcW w:w="4788" w:type="dxa"/>
          </w:tcPr>
          <w:p w:rsidR="006679CD" w:rsidRPr="00130E3E" w:rsidRDefault="006679CD" w:rsidP="005C334B">
            <w:pPr>
              <w:pStyle w:val="a3"/>
              <w:bidi/>
              <w:ind w:left="0"/>
              <w:rPr>
                <w:sz w:val="24"/>
                <w:szCs w:val="24"/>
                <w:rtl/>
              </w:rPr>
            </w:pPr>
            <w:r w:rsidRPr="00130E3E">
              <w:rPr>
                <w:rFonts w:hint="cs"/>
                <w:sz w:val="24"/>
                <w:szCs w:val="24"/>
                <w:rtl/>
              </w:rPr>
              <w:t>0</w:t>
            </w:r>
          </w:p>
        </w:tc>
      </w:tr>
      <w:tr w:rsidR="006679CD" w:rsidRPr="00130E3E" w:rsidTr="005C334B">
        <w:tc>
          <w:tcPr>
            <w:tcW w:w="4788" w:type="dxa"/>
          </w:tcPr>
          <w:p w:rsidR="006679CD" w:rsidRPr="00130E3E" w:rsidRDefault="006679CD" w:rsidP="005C334B">
            <w:pPr>
              <w:pStyle w:val="a3"/>
              <w:bidi/>
              <w:ind w:left="0"/>
              <w:rPr>
                <w:sz w:val="24"/>
                <w:szCs w:val="24"/>
                <w:rtl/>
              </w:rPr>
            </w:pPr>
            <w:r w:rsidRPr="00130E3E">
              <w:rPr>
                <w:rFonts w:hint="cs"/>
                <w:sz w:val="24"/>
                <w:szCs w:val="24"/>
                <w:rtl/>
              </w:rPr>
              <w:t>0.2 גרם</w:t>
            </w:r>
          </w:p>
        </w:tc>
        <w:tc>
          <w:tcPr>
            <w:tcW w:w="4788" w:type="dxa"/>
          </w:tcPr>
          <w:p w:rsidR="006679CD" w:rsidRPr="00130E3E" w:rsidRDefault="006679CD" w:rsidP="005C334B">
            <w:pPr>
              <w:pStyle w:val="a3"/>
              <w:bidi/>
              <w:ind w:left="0"/>
              <w:rPr>
                <w:sz w:val="24"/>
                <w:szCs w:val="24"/>
                <w:rtl/>
              </w:rPr>
            </w:pPr>
            <w:r w:rsidRPr="00130E3E">
              <w:rPr>
                <w:rFonts w:hint="cs"/>
                <w:sz w:val="24"/>
                <w:szCs w:val="24"/>
                <w:rtl/>
              </w:rPr>
              <w:t>1</w:t>
            </w:r>
          </w:p>
        </w:tc>
      </w:tr>
      <w:tr w:rsidR="006679CD" w:rsidRPr="00130E3E" w:rsidTr="005C334B">
        <w:tc>
          <w:tcPr>
            <w:tcW w:w="4788" w:type="dxa"/>
          </w:tcPr>
          <w:p w:rsidR="006679CD" w:rsidRPr="00130E3E" w:rsidRDefault="006679CD" w:rsidP="005C334B">
            <w:pPr>
              <w:pStyle w:val="a3"/>
              <w:bidi/>
              <w:ind w:left="0"/>
              <w:rPr>
                <w:sz w:val="24"/>
                <w:szCs w:val="24"/>
                <w:rtl/>
              </w:rPr>
            </w:pPr>
            <w:r w:rsidRPr="00130E3E">
              <w:rPr>
                <w:rFonts w:hint="cs"/>
                <w:sz w:val="24"/>
                <w:szCs w:val="24"/>
                <w:rtl/>
              </w:rPr>
              <w:t>0.6 גרם</w:t>
            </w:r>
          </w:p>
        </w:tc>
        <w:tc>
          <w:tcPr>
            <w:tcW w:w="4788" w:type="dxa"/>
          </w:tcPr>
          <w:p w:rsidR="006679CD" w:rsidRPr="00130E3E" w:rsidRDefault="006679CD" w:rsidP="005C334B">
            <w:pPr>
              <w:pStyle w:val="a3"/>
              <w:bidi/>
              <w:ind w:left="0"/>
              <w:rPr>
                <w:sz w:val="24"/>
                <w:szCs w:val="24"/>
                <w:rtl/>
              </w:rPr>
            </w:pPr>
            <w:r w:rsidRPr="00130E3E">
              <w:rPr>
                <w:rFonts w:hint="cs"/>
                <w:sz w:val="24"/>
                <w:szCs w:val="24"/>
                <w:rtl/>
              </w:rPr>
              <w:t>2</w:t>
            </w:r>
          </w:p>
        </w:tc>
      </w:tr>
      <w:tr w:rsidR="006679CD" w:rsidRPr="00130E3E" w:rsidTr="005C334B">
        <w:tc>
          <w:tcPr>
            <w:tcW w:w="4788" w:type="dxa"/>
          </w:tcPr>
          <w:p w:rsidR="006679CD" w:rsidRPr="00130E3E" w:rsidRDefault="006679CD" w:rsidP="005C334B">
            <w:pPr>
              <w:pStyle w:val="a3"/>
              <w:bidi/>
              <w:ind w:left="0"/>
              <w:rPr>
                <w:sz w:val="24"/>
                <w:szCs w:val="24"/>
                <w:rtl/>
              </w:rPr>
            </w:pPr>
            <w:r w:rsidRPr="00130E3E">
              <w:rPr>
                <w:rFonts w:hint="cs"/>
                <w:sz w:val="24"/>
                <w:szCs w:val="24"/>
                <w:rtl/>
              </w:rPr>
              <w:t>0.9 גרם</w:t>
            </w:r>
          </w:p>
        </w:tc>
        <w:tc>
          <w:tcPr>
            <w:tcW w:w="4788" w:type="dxa"/>
          </w:tcPr>
          <w:p w:rsidR="006679CD" w:rsidRPr="00130E3E" w:rsidRDefault="006679CD" w:rsidP="005C334B">
            <w:pPr>
              <w:pStyle w:val="a3"/>
              <w:bidi/>
              <w:ind w:left="0"/>
              <w:rPr>
                <w:sz w:val="24"/>
                <w:szCs w:val="24"/>
                <w:rtl/>
              </w:rPr>
            </w:pPr>
            <w:r w:rsidRPr="00130E3E">
              <w:rPr>
                <w:rFonts w:hint="cs"/>
                <w:sz w:val="24"/>
                <w:szCs w:val="24"/>
                <w:rtl/>
              </w:rPr>
              <w:t>3</w:t>
            </w:r>
          </w:p>
        </w:tc>
      </w:tr>
      <w:tr w:rsidR="006679CD" w:rsidRPr="00130E3E" w:rsidTr="005C334B">
        <w:tc>
          <w:tcPr>
            <w:tcW w:w="4788" w:type="dxa"/>
          </w:tcPr>
          <w:p w:rsidR="006679CD" w:rsidRPr="00130E3E" w:rsidRDefault="006679CD" w:rsidP="005C334B">
            <w:pPr>
              <w:pStyle w:val="a3"/>
              <w:bidi/>
              <w:ind w:left="0"/>
              <w:rPr>
                <w:sz w:val="24"/>
                <w:szCs w:val="24"/>
                <w:rtl/>
              </w:rPr>
            </w:pPr>
            <w:r w:rsidRPr="00130E3E">
              <w:rPr>
                <w:rFonts w:hint="cs"/>
                <w:sz w:val="24"/>
                <w:szCs w:val="24"/>
                <w:rtl/>
              </w:rPr>
              <w:t>1.2 גרם</w:t>
            </w:r>
          </w:p>
        </w:tc>
        <w:tc>
          <w:tcPr>
            <w:tcW w:w="4788" w:type="dxa"/>
          </w:tcPr>
          <w:p w:rsidR="006679CD" w:rsidRPr="00130E3E" w:rsidRDefault="006679CD" w:rsidP="005C334B">
            <w:pPr>
              <w:pStyle w:val="a3"/>
              <w:bidi/>
              <w:ind w:left="0"/>
              <w:rPr>
                <w:sz w:val="24"/>
                <w:szCs w:val="24"/>
                <w:rtl/>
              </w:rPr>
            </w:pPr>
            <w:r w:rsidRPr="00130E3E">
              <w:rPr>
                <w:rFonts w:hint="cs"/>
                <w:sz w:val="24"/>
                <w:szCs w:val="24"/>
                <w:rtl/>
              </w:rPr>
              <w:t>4</w:t>
            </w:r>
          </w:p>
        </w:tc>
      </w:tr>
    </w:tbl>
    <w:p w:rsidR="006679CD" w:rsidRPr="00130E3E" w:rsidRDefault="006679CD" w:rsidP="006679CD">
      <w:pPr>
        <w:bidi/>
        <w:jc w:val="both"/>
        <w:rPr>
          <w:b/>
          <w:bCs/>
          <w:sz w:val="24"/>
          <w:szCs w:val="24"/>
          <w:u w:val="single"/>
          <w:rtl/>
        </w:rPr>
      </w:pPr>
      <w:r w:rsidRPr="00130E3E">
        <w:rPr>
          <w:rFonts w:hint="cs"/>
          <w:b/>
          <w:bCs/>
          <w:sz w:val="24"/>
          <w:szCs w:val="24"/>
          <w:u w:val="single"/>
          <w:rtl/>
        </w:rPr>
        <w:t>בסוף הניסוי :</w:t>
      </w:r>
    </w:p>
    <w:p w:rsidR="006679CD" w:rsidRPr="00130E3E" w:rsidRDefault="006679CD" w:rsidP="006679CD">
      <w:pPr>
        <w:pStyle w:val="a3"/>
        <w:numPr>
          <w:ilvl w:val="0"/>
          <w:numId w:val="10"/>
        </w:numPr>
        <w:bidi/>
        <w:jc w:val="both"/>
        <w:rPr>
          <w:sz w:val="24"/>
          <w:szCs w:val="24"/>
        </w:rPr>
      </w:pPr>
      <w:r w:rsidRPr="00130E3E">
        <w:rPr>
          <w:rFonts w:hint="cs"/>
          <w:sz w:val="24"/>
          <w:szCs w:val="24"/>
          <w:rtl/>
        </w:rPr>
        <w:t>במבחנה עם 0.2 גרם פחם צבע התמיסה הוא ורוד חזק.</w:t>
      </w:r>
    </w:p>
    <w:p w:rsidR="006679CD" w:rsidRPr="00130E3E" w:rsidRDefault="006679CD" w:rsidP="006679CD">
      <w:pPr>
        <w:pStyle w:val="a3"/>
        <w:numPr>
          <w:ilvl w:val="0"/>
          <w:numId w:val="10"/>
        </w:numPr>
        <w:bidi/>
        <w:jc w:val="both"/>
        <w:rPr>
          <w:sz w:val="24"/>
          <w:szCs w:val="24"/>
          <w:rtl/>
        </w:rPr>
      </w:pPr>
      <w:r w:rsidRPr="00130E3E">
        <w:rPr>
          <w:rFonts w:hint="cs"/>
          <w:sz w:val="24"/>
          <w:szCs w:val="24"/>
          <w:rtl/>
        </w:rPr>
        <w:t>במבחנה עם 0.6 גרם פחם צבע התמיסה הוא ורוד.</w:t>
      </w:r>
    </w:p>
    <w:p w:rsidR="006679CD" w:rsidRPr="00130E3E" w:rsidRDefault="006679CD" w:rsidP="006679CD">
      <w:pPr>
        <w:pStyle w:val="a3"/>
        <w:numPr>
          <w:ilvl w:val="0"/>
          <w:numId w:val="10"/>
        </w:numPr>
        <w:bidi/>
        <w:jc w:val="both"/>
        <w:rPr>
          <w:sz w:val="24"/>
          <w:szCs w:val="24"/>
          <w:rtl/>
        </w:rPr>
      </w:pPr>
      <w:r w:rsidRPr="00130E3E">
        <w:rPr>
          <w:rFonts w:hint="cs"/>
          <w:sz w:val="24"/>
          <w:szCs w:val="24"/>
          <w:rtl/>
        </w:rPr>
        <w:t>במבחנה עם 0.9 גרם פחם צבע התמיסה הוא ורוד בהיר.</w:t>
      </w:r>
    </w:p>
    <w:p w:rsidR="006679CD" w:rsidRPr="00130E3E" w:rsidRDefault="006679CD" w:rsidP="006679CD">
      <w:pPr>
        <w:pStyle w:val="a3"/>
        <w:numPr>
          <w:ilvl w:val="0"/>
          <w:numId w:val="10"/>
        </w:numPr>
        <w:bidi/>
        <w:jc w:val="both"/>
        <w:rPr>
          <w:sz w:val="24"/>
          <w:szCs w:val="24"/>
          <w:rtl/>
        </w:rPr>
      </w:pPr>
      <w:r w:rsidRPr="00130E3E">
        <w:rPr>
          <w:rFonts w:hint="cs"/>
          <w:sz w:val="24"/>
          <w:szCs w:val="24"/>
          <w:rtl/>
        </w:rPr>
        <w:t>במבחנה עם 1.2 גרם פחם צבע התמיסה הוא שקוף.</w:t>
      </w:r>
    </w:p>
    <w:p w:rsidR="006679CD" w:rsidRPr="00130E3E" w:rsidRDefault="006679CD" w:rsidP="006679CD">
      <w:pPr>
        <w:pStyle w:val="a3"/>
        <w:numPr>
          <w:ilvl w:val="0"/>
          <w:numId w:val="2"/>
        </w:numPr>
        <w:bidi/>
        <w:jc w:val="both"/>
        <w:rPr>
          <w:sz w:val="24"/>
          <w:szCs w:val="24"/>
        </w:rPr>
      </w:pPr>
      <w:r w:rsidRPr="00130E3E">
        <w:rPr>
          <w:rFonts w:hint="cs"/>
          <w:sz w:val="24"/>
          <w:szCs w:val="24"/>
          <w:rtl/>
        </w:rPr>
        <w:t>למבחנת הביקורת ההשוואתית לא נגרם שום שינוי, ולכן צבע התמיסה הוא אדום חזק.</w:t>
      </w:r>
    </w:p>
    <w:p w:rsidR="00EA233A" w:rsidRPr="00130E3E" w:rsidRDefault="00662896" w:rsidP="00EA233A">
      <w:pPr>
        <w:bidi/>
        <w:jc w:val="both"/>
        <w:rPr>
          <w:sz w:val="24"/>
          <w:szCs w:val="24"/>
          <w:rtl/>
        </w:rPr>
      </w:pPr>
      <w:r w:rsidRPr="00130E3E">
        <w:rPr>
          <w:rFonts w:cs="Arial"/>
          <w:noProof/>
          <w:sz w:val="24"/>
          <w:szCs w:val="24"/>
          <w:rtl/>
        </w:rPr>
        <w:drawing>
          <wp:inline distT="0" distB="0" distL="0" distR="0">
            <wp:extent cx="6600825" cy="40671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15DA2" w:rsidRPr="00130E3E" w:rsidRDefault="00B15DA2" w:rsidP="006679CD">
      <w:pPr>
        <w:bidi/>
        <w:jc w:val="both"/>
        <w:rPr>
          <w:b/>
          <w:bCs/>
          <w:sz w:val="28"/>
          <w:szCs w:val="28"/>
          <w:u w:val="single"/>
          <w:rtl/>
        </w:rPr>
      </w:pPr>
    </w:p>
    <w:p w:rsidR="00FA41D5" w:rsidRDefault="00FA41D5" w:rsidP="0036672F">
      <w:pPr>
        <w:bidi/>
        <w:jc w:val="both"/>
        <w:rPr>
          <w:b/>
          <w:bCs/>
          <w:sz w:val="28"/>
          <w:szCs w:val="28"/>
          <w:u w:val="single"/>
          <w:rtl/>
        </w:rPr>
      </w:pPr>
    </w:p>
    <w:p w:rsidR="006679CD" w:rsidRPr="0036672F" w:rsidRDefault="006679CD" w:rsidP="00FA41D5">
      <w:pPr>
        <w:bidi/>
        <w:jc w:val="both"/>
        <w:rPr>
          <w:b/>
          <w:bCs/>
          <w:sz w:val="28"/>
          <w:szCs w:val="28"/>
          <w:u w:val="single"/>
          <w:rtl/>
        </w:rPr>
      </w:pPr>
      <w:r w:rsidRPr="00130E3E">
        <w:rPr>
          <w:rFonts w:hint="cs"/>
          <w:b/>
          <w:bCs/>
          <w:sz w:val="28"/>
          <w:szCs w:val="28"/>
          <w:u w:val="single"/>
          <w:rtl/>
        </w:rPr>
        <w:t>פירוט הגרף:</w:t>
      </w:r>
      <w:r w:rsidR="0036672F">
        <w:rPr>
          <w:rFonts w:hint="cs"/>
          <w:b/>
          <w:bCs/>
          <w:sz w:val="28"/>
          <w:szCs w:val="28"/>
          <w:u w:val="single"/>
          <w:rtl/>
        </w:rPr>
        <w:t xml:space="preserve"> </w:t>
      </w:r>
      <w:r w:rsidRPr="00130E3E">
        <w:rPr>
          <w:rFonts w:hint="cs"/>
          <w:sz w:val="24"/>
          <w:szCs w:val="24"/>
          <w:rtl/>
        </w:rPr>
        <w:t xml:space="preserve">אנו רואים מהגרף שככל שכמות החומר הסופח גדולה יותר, כך יכולת הספיחה גבוהה יותר, כלומר צבע </w:t>
      </w:r>
      <w:proofErr w:type="spellStart"/>
      <w:r w:rsidRPr="00130E3E">
        <w:rPr>
          <w:rFonts w:hint="cs"/>
          <w:sz w:val="24"/>
          <w:szCs w:val="24"/>
          <w:rtl/>
        </w:rPr>
        <w:t>התסנים</w:t>
      </w:r>
      <w:proofErr w:type="spellEnd"/>
      <w:r w:rsidRPr="00130E3E">
        <w:rPr>
          <w:rFonts w:hint="cs"/>
          <w:sz w:val="24"/>
          <w:szCs w:val="24"/>
          <w:rtl/>
        </w:rPr>
        <w:t xml:space="preserve"> שקיבלנו יהיה בהיר יותר.</w:t>
      </w:r>
    </w:p>
    <w:p w:rsidR="006679CD" w:rsidRPr="00130E3E" w:rsidRDefault="006679CD" w:rsidP="006679CD">
      <w:pPr>
        <w:bidi/>
        <w:jc w:val="both"/>
        <w:rPr>
          <w:b/>
          <w:bCs/>
          <w:sz w:val="28"/>
          <w:szCs w:val="28"/>
          <w:u w:val="single"/>
          <w:rtl/>
        </w:rPr>
      </w:pPr>
      <w:proofErr w:type="spellStart"/>
      <w:r w:rsidRPr="00130E3E">
        <w:rPr>
          <w:rFonts w:hint="cs"/>
          <w:b/>
          <w:bCs/>
          <w:sz w:val="28"/>
          <w:szCs w:val="28"/>
          <w:u w:val="single"/>
          <w:rtl/>
        </w:rPr>
        <w:t>מקסנות</w:t>
      </w:r>
      <w:proofErr w:type="spellEnd"/>
      <w:r w:rsidRPr="00130E3E">
        <w:rPr>
          <w:rFonts w:hint="cs"/>
          <w:b/>
          <w:bCs/>
          <w:sz w:val="28"/>
          <w:szCs w:val="28"/>
          <w:u w:val="single"/>
          <w:rtl/>
        </w:rPr>
        <w:t>:</w:t>
      </w:r>
    </w:p>
    <w:p w:rsidR="006679CD" w:rsidRPr="00130E3E" w:rsidRDefault="006679CD" w:rsidP="006679CD">
      <w:pPr>
        <w:bidi/>
        <w:jc w:val="both"/>
        <w:rPr>
          <w:sz w:val="24"/>
          <w:szCs w:val="24"/>
          <w:rtl/>
        </w:rPr>
      </w:pPr>
      <w:r w:rsidRPr="00130E3E">
        <w:rPr>
          <w:rFonts w:hint="cs"/>
          <w:sz w:val="24"/>
          <w:szCs w:val="24"/>
          <w:rtl/>
        </w:rPr>
        <w:t>הכמות הגדולה של החומר הנספח מכילה את שטח הפנים הגדול יותר.         לפי התיאוריה שלמדנו, שטח הפנים הגדול יותר יכול לתפוס יותר מולקולות של צבע. מכאן ניתן להסיק שיש קשר ישיר בין שטח הפנים של החומר הסופח לבין י</w:t>
      </w:r>
      <w:bookmarkStart w:id="0" w:name="_GoBack"/>
      <w:bookmarkEnd w:id="0"/>
      <w:r w:rsidRPr="00130E3E">
        <w:rPr>
          <w:rFonts w:hint="cs"/>
          <w:sz w:val="24"/>
          <w:szCs w:val="24"/>
          <w:rtl/>
        </w:rPr>
        <w:t xml:space="preserve">כולת הספיחה </w:t>
      </w:r>
      <w:r w:rsidRPr="00130E3E">
        <w:rPr>
          <w:sz w:val="24"/>
          <w:szCs w:val="24"/>
          <w:rtl/>
        </w:rPr>
        <w:t>–</w:t>
      </w:r>
      <w:r w:rsidRPr="00130E3E">
        <w:rPr>
          <w:rFonts w:hint="cs"/>
          <w:sz w:val="24"/>
          <w:szCs w:val="24"/>
          <w:rtl/>
        </w:rPr>
        <w:t xml:space="preserve"> ככל ששטח הפנים של החומר גדול יותר, כך יכולת הספיחה טובה יותר - ולהיפך.</w:t>
      </w:r>
    </w:p>
    <w:p w:rsidR="00130E3E" w:rsidRPr="00130E3E" w:rsidRDefault="00130E3E" w:rsidP="006679CD">
      <w:pPr>
        <w:bidi/>
        <w:jc w:val="both"/>
        <w:rPr>
          <w:b/>
          <w:bCs/>
          <w:sz w:val="28"/>
          <w:szCs w:val="28"/>
          <w:u w:val="single"/>
          <w:rtl/>
        </w:rPr>
      </w:pPr>
    </w:p>
    <w:p w:rsidR="006679CD" w:rsidRPr="00130E3E" w:rsidRDefault="006679CD" w:rsidP="00130E3E">
      <w:pPr>
        <w:bidi/>
        <w:jc w:val="both"/>
        <w:rPr>
          <w:b/>
          <w:bCs/>
          <w:sz w:val="28"/>
          <w:szCs w:val="28"/>
          <w:u w:val="single"/>
          <w:rtl/>
        </w:rPr>
      </w:pPr>
      <w:r w:rsidRPr="00130E3E">
        <w:rPr>
          <w:rFonts w:hint="cs"/>
          <w:b/>
          <w:bCs/>
          <w:sz w:val="28"/>
          <w:szCs w:val="28"/>
          <w:u w:val="single"/>
          <w:rtl/>
        </w:rPr>
        <w:t xml:space="preserve">דיון מסכם : </w:t>
      </w:r>
    </w:p>
    <w:p w:rsidR="006679CD" w:rsidRPr="00130E3E" w:rsidRDefault="006679CD" w:rsidP="006679CD">
      <w:pPr>
        <w:pStyle w:val="a3"/>
        <w:numPr>
          <w:ilvl w:val="0"/>
          <w:numId w:val="11"/>
        </w:numPr>
        <w:bidi/>
        <w:jc w:val="both"/>
        <w:rPr>
          <w:sz w:val="24"/>
          <w:szCs w:val="24"/>
        </w:rPr>
      </w:pPr>
      <w:r w:rsidRPr="00130E3E">
        <w:rPr>
          <w:rFonts w:hint="cs"/>
          <w:sz w:val="24"/>
          <w:szCs w:val="24"/>
          <w:rtl/>
        </w:rPr>
        <w:t>אילו גורמים עלולים לגרום לאי-דיוק בניסויים שביצעתם? הציעו דרכים לשיפור הניסוי.</w:t>
      </w:r>
    </w:p>
    <w:p w:rsidR="006679CD" w:rsidRPr="00130E3E" w:rsidRDefault="006679CD" w:rsidP="006679CD">
      <w:pPr>
        <w:bidi/>
        <w:ind w:left="360"/>
        <w:jc w:val="both"/>
        <w:rPr>
          <w:sz w:val="24"/>
          <w:szCs w:val="24"/>
          <w:rtl/>
        </w:rPr>
      </w:pPr>
      <w:r w:rsidRPr="00130E3E">
        <w:rPr>
          <w:rFonts w:hint="cs"/>
          <w:sz w:val="24"/>
          <w:szCs w:val="24"/>
          <w:rtl/>
        </w:rPr>
        <w:t>מדידה לא מדויקת, לא חזרנו על תוצאות הניסוי מספר פעמים ולכן לא לקחנו ממוצע, היינו חייבים לשמור על גורמים קבועים כדי לקבל תוצאות מדויקות.                                                                                           את ריכוז הצבע בדקנו על פי מראית עין ולכן התוצאות יכולות להיות לא מדויקות.                                                                                   הדרך לשיפור היא לבדוק לפי מכשיר מיוחד</w:t>
      </w:r>
      <w:r w:rsidRPr="00130E3E">
        <w:rPr>
          <w:rFonts w:hint="cs"/>
          <w:sz w:val="24"/>
          <w:szCs w:val="24"/>
        </w:rPr>
        <w:t xml:space="preserve"> </w:t>
      </w:r>
      <w:r w:rsidRPr="00130E3E">
        <w:rPr>
          <w:rFonts w:hint="cs"/>
          <w:sz w:val="24"/>
          <w:szCs w:val="24"/>
          <w:rtl/>
        </w:rPr>
        <w:t>(</w:t>
      </w:r>
      <w:proofErr w:type="spellStart"/>
      <w:r w:rsidRPr="00130E3E">
        <w:rPr>
          <w:rFonts w:hint="cs"/>
          <w:sz w:val="24"/>
          <w:szCs w:val="24"/>
          <w:rtl/>
        </w:rPr>
        <w:t>ספקטרומטר</w:t>
      </w:r>
      <w:proofErr w:type="spellEnd"/>
      <w:r w:rsidRPr="00130E3E">
        <w:rPr>
          <w:rFonts w:hint="cs"/>
          <w:sz w:val="24"/>
          <w:szCs w:val="24"/>
          <w:rtl/>
        </w:rPr>
        <w:t>) את ריכוז הצבע בתסנין וכך התוצאות יהיו יותר מדויקות.</w:t>
      </w:r>
      <w:r w:rsidRPr="00130E3E">
        <w:rPr>
          <w:sz w:val="24"/>
          <w:szCs w:val="24"/>
          <w:rtl/>
        </w:rPr>
        <w:t xml:space="preserve"> </w:t>
      </w:r>
    </w:p>
    <w:p w:rsidR="006679CD" w:rsidRPr="00130E3E" w:rsidRDefault="006679CD" w:rsidP="00F11B0D">
      <w:pPr>
        <w:bidi/>
        <w:ind w:left="360"/>
        <w:jc w:val="both"/>
        <w:rPr>
          <w:sz w:val="24"/>
          <w:szCs w:val="24"/>
          <w:rtl/>
        </w:rPr>
      </w:pPr>
      <w:r w:rsidRPr="00130E3E">
        <w:rPr>
          <w:rFonts w:hint="cs"/>
          <w:b/>
          <w:bCs/>
          <w:sz w:val="24"/>
          <w:szCs w:val="24"/>
          <w:u w:val="single"/>
          <w:rtl/>
        </w:rPr>
        <w:t>שאל</w:t>
      </w:r>
      <w:r w:rsidR="00F11B0D" w:rsidRPr="00130E3E">
        <w:rPr>
          <w:rFonts w:hint="cs"/>
          <w:b/>
          <w:bCs/>
          <w:sz w:val="24"/>
          <w:szCs w:val="24"/>
          <w:u w:val="single"/>
          <w:rtl/>
        </w:rPr>
        <w:t>ות</w:t>
      </w:r>
      <w:r w:rsidRPr="00130E3E">
        <w:rPr>
          <w:rFonts w:hint="cs"/>
          <w:b/>
          <w:bCs/>
          <w:sz w:val="24"/>
          <w:szCs w:val="24"/>
          <w:u w:val="single"/>
          <w:rtl/>
        </w:rPr>
        <w:t xml:space="preserve"> נוספת בעקבות הניסוי:</w:t>
      </w:r>
      <w:r w:rsidRPr="00130E3E">
        <w:rPr>
          <w:rFonts w:hint="cs"/>
          <w:sz w:val="24"/>
          <w:szCs w:val="24"/>
          <w:rtl/>
        </w:rPr>
        <w:t xml:space="preserve"> </w:t>
      </w:r>
    </w:p>
    <w:p w:rsidR="006679CD" w:rsidRPr="00130E3E" w:rsidRDefault="006679CD" w:rsidP="006679CD">
      <w:pPr>
        <w:pStyle w:val="a3"/>
        <w:numPr>
          <w:ilvl w:val="0"/>
          <w:numId w:val="11"/>
        </w:numPr>
        <w:bidi/>
        <w:jc w:val="both"/>
        <w:rPr>
          <w:sz w:val="24"/>
          <w:szCs w:val="24"/>
        </w:rPr>
      </w:pPr>
      <w:r w:rsidRPr="00130E3E">
        <w:rPr>
          <w:rFonts w:hint="cs"/>
          <w:sz w:val="24"/>
          <w:szCs w:val="24"/>
          <w:rtl/>
        </w:rPr>
        <w:t xml:space="preserve">כיצד ישפיע החלפת הפחם הפעיל </w:t>
      </w:r>
      <w:r w:rsidRPr="00130E3E">
        <w:rPr>
          <w:sz w:val="24"/>
          <w:szCs w:val="24"/>
          <w:rtl/>
        </w:rPr>
        <w:t>–</w:t>
      </w:r>
      <w:r w:rsidRPr="00130E3E">
        <w:rPr>
          <w:rFonts w:hint="cs"/>
          <w:sz w:val="24"/>
          <w:szCs w:val="24"/>
          <w:rtl/>
        </w:rPr>
        <w:t xml:space="preserve"> גרגירים לפחם פעיל אבקה על יכולת הספיחה של הצבע?</w:t>
      </w:r>
    </w:p>
    <w:p w:rsidR="006679CD" w:rsidRPr="00130E3E" w:rsidRDefault="006679CD" w:rsidP="006679CD">
      <w:pPr>
        <w:pStyle w:val="a3"/>
        <w:bidi/>
        <w:ind w:left="810"/>
        <w:jc w:val="both"/>
        <w:rPr>
          <w:sz w:val="24"/>
          <w:szCs w:val="24"/>
          <w:rtl/>
        </w:rPr>
      </w:pPr>
      <w:r w:rsidRPr="00130E3E">
        <w:rPr>
          <w:rFonts w:hint="cs"/>
          <w:sz w:val="24"/>
          <w:szCs w:val="24"/>
          <w:rtl/>
        </w:rPr>
        <w:t>האם פחם פעיל סופג באותה מידה כמו פחם רגיל?</w:t>
      </w:r>
    </w:p>
    <w:p w:rsidR="006679CD" w:rsidRPr="00130E3E" w:rsidRDefault="006679CD" w:rsidP="006679CD">
      <w:pPr>
        <w:pStyle w:val="a3"/>
        <w:numPr>
          <w:ilvl w:val="0"/>
          <w:numId w:val="11"/>
        </w:numPr>
        <w:bidi/>
        <w:jc w:val="both"/>
        <w:rPr>
          <w:sz w:val="24"/>
          <w:szCs w:val="24"/>
        </w:rPr>
      </w:pPr>
      <w:r w:rsidRPr="00130E3E">
        <w:rPr>
          <w:rFonts w:hint="cs"/>
          <w:sz w:val="24"/>
          <w:szCs w:val="24"/>
          <w:rtl/>
        </w:rPr>
        <w:t>ציינו, מה היה חלקו של כל אחד מחברי הקבוצה בעבודה?</w:t>
      </w:r>
    </w:p>
    <w:p w:rsidR="00130E3E" w:rsidRPr="00C61779" w:rsidRDefault="006679CD" w:rsidP="00C61779">
      <w:pPr>
        <w:pStyle w:val="a3"/>
        <w:bidi/>
        <w:ind w:left="810"/>
        <w:jc w:val="both"/>
        <w:rPr>
          <w:sz w:val="24"/>
          <w:szCs w:val="24"/>
          <w:rtl/>
        </w:rPr>
      </w:pPr>
      <w:r w:rsidRPr="00130E3E">
        <w:rPr>
          <w:rFonts w:hint="cs"/>
          <w:sz w:val="24"/>
          <w:szCs w:val="24"/>
          <w:rtl/>
        </w:rPr>
        <w:t xml:space="preserve">כל הקבוצה עבדה ביחד, </w:t>
      </w:r>
      <w:proofErr w:type="spellStart"/>
      <w:r w:rsidRPr="00130E3E">
        <w:rPr>
          <w:rFonts w:hint="cs"/>
          <w:sz w:val="24"/>
          <w:szCs w:val="24"/>
          <w:rtl/>
        </w:rPr>
        <w:t>תיכננו</w:t>
      </w:r>
      <w:proofErr w:type="spellEnd"/>
      <w:r w:rsidRPr="00130E3E">
        <w:rPr>
          <w:rFonts w:hint="cs"/>
          <w:sz w:val="24"/>
          <w:szCs w:val="24"/>
          <w:rtl/>
        </w:rPr>
        <w:t xml:space="preserve"> יחד את מהלך הניסוי, צפינו בתצפיות ביחד, הסקנו מסקנות וערכנו דיון כיתתי.</w:t>
      </w:r>
    </w:p>
    <w:p w:rsidR="00130E3E" w:rsidRPr="00C61779" w:rsidRDefault="0030777F" w:rsidP="00C61779">
      <w:pPr>
        <w:bidi/>
        <w:rPr>
          <w:b/>
          <w:bCs/>
          <w:sz w:val="24"/>
          <w:szCs w:val="24"/>
          <w:rtl/>
        </w:rPr>
      </w:pPr>
      <w:r w:rsidRPr="0030777F">
        <w:rPr>
          <w:rFonts w:hint="cs"/>
          <w:b/>
          <w:bCs/>
          <w:sz w:val="24"/>
          <w:szCs w:val="24"/>
          <w:rtl/>
        </w:rPr>
        <w:t xml:space="preserve">תוקף מסקנות: הן תקיפות רק לסוג החומרים שלקחנו לניסויי, לטווח המדידות שלקחנו לניסוי, לתנאים שהיו קיימים באותו זמן, במידה והיינו משנים את אחד מהגורמים </w:t>
      </w:r>
      <w:proofErr w:type="spellStart"/>
      <w:r w:rsidRPr="0030777F">
        <w:rPr>
          <w:rFonts w:hint="cs"/>
          <w:b/>
          <w:bCs/>
          <w:sz w:val="24"/>
          <w:szCs w:val="24"/>
          <w:rtl/>
        </w:rPr>
        <w:t>יכוליות</w:t>
      </w:r>
      <w:proofErr w:type="spellEnd"/>
      <w:r w:rsidRPr="0030777F">
        <w:rPr>
          <w:rFonts w:hint="cs"/>
          <w:b/>
          <w:bCs/>
          <w:sz w:val="24"/>
          <w:szCs w:val="24"/>
          <w:rtl/>
        </w:rPr>
        <w:t xml:space="preserve"> שהיינו מגיעים למסקנות אחרות</w:t>
      </w:r>
    </w:p>
    <w:p w:rsidR="00130E3E" w:rsidRPr="00130E3E" w:rsidRDefault="00130E3E" w:rsidP="00130E3E">
      <w:pPr>
        <w:pStyle w:val="a3"/>
        <w:bidi/>
        <w:ind w:left="810"/>
        <w:jc w:val="both"/>
        <w:rPr>
          <w:b/>
          <w:bCs/>
          <w:sz w:val="32"/>
          <w:szCs w:val="32"/>
          <w:u w:val="single"/>
          <w:rtl/>
        </w:rPr>
      </w:pPr>
    </w:p>
    <w:p w:rsidR="006679CD" w:rsidRPr="00130E3E" w:rsidRDefault="006679CD" w:rsidP="00130E3E">
      <w:pPr>
        <w:pStyle w:val="a3"/>
        <w:bidi/>
        <w:ind w:left="810"/>
        <w:jc w:val="both"/>
        <w:rPr>
          <w:b/>
          <w:bCs/>
          <w:sz w:val="32"/>
          <w:szCs w:val="32"/>
          <w:u w:val="single"/>
          <w:rtl/>
        </w:rPr>
      </w:pPr>
      <w:r w:rsidRPr="00130E3E">
        <w:rPr>
          <w:rFonts w:hint="cs"/>
          <w:b/>
          <w:bCs/>
          <w:sz w:val="32"/>
          <w:szCs w:val="32"/>
          <w:u w:val="single"/>
          <w:rtl/>
        </w:rPr>
        <w:t>ביבליוגרפיה</w:t>
      </w:r>
    </w:p>
    <w:p w:rsidR="006679CD" w:rsidRPr="00130E3E" w:rsidRDefault="00787D71" w:rsidP="00130E3E">
      <w:pPr>
        <w:pStyle w:val="a3"/>
        <w:bidi/>
        <w:ind w:left="810"/>
        <w:jc w:val="both"/>
        <w:rPr>
          <w:sz w:val="28"/>
          <w:szCs w:val="28"/>
        </w:rPr>
      </w:pPr>
      <w:hyperlink r:id="rId10" w:history="1">
        <w:r w:rsidR="006679CD" w:rsidRPr="00130E3E">
          <w:rPr>
            <w:rStyle w:val="Hyperlink"/>
            <w:sz w:val="28"/>
            <w:szCs w:val="28"/>
          </w:rPr>
          <w:t>www.allerair.com/filtration-system.html</w:t>
        </w:r>
      </w:hyperlink>
    </w:p>
    <w:p w:rsidR="006679CD" w:rsidRPr="00130E3E" w:rsidRDefault="00787D71" w:rsidP="00130E3E">
      <w:pPr>
        <w:pStyle w:val="a3"/>
        <w:bidi/>
        <w:ind w:left="810"/>
        <w:jc w:val="both"/>
        <w:rPr>
          <w:sz w:val="28"/>
          <w:szCs w:val="28"/>
        </w:rPr>
      </w:pPr>
      <w:hyperlink r:id="rId11" w:history="1">
        <w:r w:rsidR="006679CD" w:rsidRPr="00130E3E">
          <w:rPr>
            <w:rStyle w:val="Hyperlink"/>
            <w:sz w:val="28"/>
            <w:szCs w:val="28"/>
          </w:rPr>
          <w:t>www.sii.org.il/siisite.nsf/pages/9371809ACFD4F642256A0F004E35EA</w:t>
        </w:r>
      </w:hyperlink>
    </w:p>
    <w:p w:rsidR="006679CD" w:rsidRPr="00130E3E" w:rsidRDefault="00787D71" w:rsidP="00130E3E">
      <w:pPr>
        <w:pStyle w:val="a3"/>
        <w:bidi/>
        <w:ind w:left="810"/>
        <w:jc w:val="both"/>
        <w:rPr>
          <w:sz w:val="28"/>
          <w:szCs w:val="28"/>
        </w:rPr>
      </w:pPr>
      <w:hyperlink r:id="rId12" w:history="1">
        <w:r w:rsidR="006679CD" w:rsidRPr="00130E3E">
          <w:rPr>
            <w:rStyle w:val="Hyperlink"/>
            <w:sz w:val="28"/>
            <w:szCs w:val="28"/>
          </w:rPr>
          <w:t>www.weizmann.ac.il/g-chem/center/abach.doc</w:t>
        </w:r>
      </w:hyperlink>
    </w:p>
    <w:p w:rsidR="006679CD" w:rsidRPr="00130E3E" w:rsidRDefault="00787D71" w:rsidP="00130E3E">
      <w:pPr>
        <w:pStyle w:val="a3"/>
        <w:bidi/>
        <w:ind w:left="810"/>
        <w:jc w:val="both"/>
        <w:rPr>
          <w:sz w:val="28"/>
          <w:szCs w:val="28"/>
        </w:rPr>
      </w:pPr>
      <w:hyperlink r:id="rId13" w:history="1">
        <w:r w:rsidR="006679CD" w:rsidRPr="00130E3E">
          <w:rPr>
            <w:rStyle w:val="Hyperlink"/>
            <w:sz w:val="28"/>
            <w:szCs w:val="28"/>
          </w:rPr>
          <w:t>www.safewater.org.il/tap_water.html</w:t>
        </w:r>
      </w:hyperlink>
    </w:p>
    <w:p w:rsidR="006679CD" w:rsidRPr="00130E3E" w:rsidRDefault="006679CD" w:rsidP="00130E3E">
      <w:pPr>
        <w:pStyle w:val="a3"/>
        <w:bidi/>
        <w:ind w:left="810"/>
        <w:jc w:val="both"/>
        <w:rPr>
          <w:sz w:val="28"/>
          <w:szCs w:val="28"/>
        </w:rPr>
      </w:pPr>
    </w:p>
    <w:p w:rsidR="00F11302" w:rsidRPr="00130E3E" w:rsidRDefault="00F11302" w:rsidP="00F11302">
      <w:pPr>
        <w:bidi/>
        <w:jc w:val="both"/>
        <w:rPr>
          <w:b/>
          <w:bCs/>
          <w:sz w:val="24"/>
          <w:szCs w:val="24"/>
          <w:u w:val="single"/>
          <w:rtl/>
        </w:rPr>
      </w:pPr>
    </w:p>
    <w:sectPr w:rsidR="00F11302" w:rsidRPr="00130E3E" w:rsidSect="00256D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72F" w:rsidRDefault="0036672F" w:rsidP="0036672F">
      <w:pPr>
        <w:spacing w:after="0" w:line="240" w:lineRule="auto"/>
      </w:pPr>
      <w:r>
        <w:separator/>
      </w:r>
    </w:p>
  </w:endnote>
  <w:endnote w:type="continuationSeparator" w:id="0">
    <w:p w:rsidR="0036672F" w:rsidRDefault="0036672F" w:rsidP="00366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72F" w:rsidRDefault="0036672F" w:rsidP="0036672F">
      <w:pPr>
        <w:spacing w:after="0" w:line="240" w:lineRule="auto"/>
      </w:pPr>
      <w:r>
        <w:separator/>
      </w:r>
    </w:p>
  </w:footnote>
  <w:footnote w:type="continuationSeparator" w:id="0">
    <w:p w:rsidR="0036672F" w:rsidRDefault="0036672F" w:rsidP="00366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838"/>
    <w:multiLevelType w:val="hybridMultilevel"/>
    <w:tmpl w:val="8F702D64"/>
    <w:lvl w:ilvl="0" w:tplc="B112A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510A4"/>
    <w:multiLevelType w:val="hybridMultilevel"/>
    <w:tmpl w:val="2DAA3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B075D"/>
    <w:multiLevelType w:val="hybridMultilevel"/>
    <w:tmpl w:val="1FAEB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C62D9"/>
    <w:multiLevelType w:val="hybridMultilevel"/>
    <w:tmpl w:val="6E867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C7B4D"/>
    <w:multiLevelType w:val="hybridMultilevel"/>
    <w:tmpl w:val="2C82F98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C52A8"/>
    <w:multiLevelType w:val="hybridMultilevel"/>
    <w:tmpl w:val="D056F1B2"/>
    <w:lvl w:ilvl="0" w:tplc="7F64AFA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B52D8"/>
    <w:multiLevelType w:val="hybridMultilevel"/>
    <w:tmpl w:val="12D0F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F4CF6"/>
    <w:multiLevelType w:val="hybridMultilevel"/>
    <w:tmpl w:val="9D36B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4624A"/>
    <w:multiLevelType w:val="hybridMultilevel"/>
    <w:tmpl w:val="4A98F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E620C5"/>
    <w:multiLevelType w:val="hybridMultilevel"/>
    <w:tmpl w:val="B6BE4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C11042"/>
    <w:multiLevelType w:val="hybridMultilevel"/>
    <w:tmpl w:val="9320D14A"/>
    <w:lvl w:ilvl="0" w:tplc="B3625B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0"/>
  </w:num>
  <w:num w:numId="6">
    <w:abstractNumId w:val="10"/>
  </w:num>
  <w:num w:numId="7">
    <w:abstractNumId w:val="6"/>
  </w:num>
  <w:num w:numId="8">
    <w:abstractNumId w:val="7"/>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F005E"/>
    <w:rsid w:val="00023F3C"/>
    <w:rsid w:val="000A0C87"/>
    <w:rsid w:val="000B5C5F"/>
    <w:rsid w:val="000C7698"/>
    <w:rsid w:val="000E4901"/>
    <w:rsid w:val="00103AC7"/>
    <w:rsid w:val="00111943"/>
    <w:rsid w:val="00130E3E"/>
    <w:rsid w:val="001623FC"/>
    <w:rsid w:val="00225421"/>
    <w:rsid w:val="00227F9D"/>
    <w:rsid w:val="00244732"/>
    <w:rsid w:val="00256D5F"/>
    <w:rsid w:val="0026637B"/>
    <w:rsid w:val="002A1B26"/>
    <w:rsid w:val="0030777F"/>
    <w:rsid w:val="0036672F"/>
    <w:rsid w:val="00406DC6"/>
    <w:rsid w:val="0044508F"/>
    <w:rsid w:val="004651F5"/>
    <w:rsid w:val="00474723"/>
    <w:rsid w:val="00474D7C"/>
    <w:rsid w:val="004D3C08"/>
    <w:rsid w:val="005621A0"/>
    <w:rsid w:val="0059184A"/>
    <w:rsid w:val="005C0313"/>
    <w:rsid w:val="00662896"/>
    <w:rsid w:val="006679CD"/>
    <w:rsid w:val="006C1C5A"/>
    <w:rsid w:val="006E4C82"/>
    <w:rsid w:val="007358D1"/>
    <w:rsid w:val="00772A2D"/>
    <w:rsid w:val="00787D71"/>
    <w:rsid w:val="007D56B4"/>
    <w:rsid w:val="00883D31"/>
    <w:rsid w:val="00970C82"/>
    <w:rsid w:val="00A45981"/>
    <w:rsid w:val="00AA32D1"/>
    <w:rsid w:val="00AB7491"/>
    <w:rsid w:val="00AF005E"/>
    <w:rsid w:val="00B124DB"/>
    <w:rsid w:val="00B15DA2"/>
    <w:rsid w:val="00B57805"/>
    <w:rsid w:val="00B57EA4"/>
    <w:rsid w:val="00B8192B"/>
    <w:rsid w:val="00BC3B87"/>
    <w:rsid w:val="00C61779"/>
    <w:rsid w:val="00C948F4"/>
    <w:rsid w:val="00CF2200"/>
    <w:rsid w:val="00D110F7"/>
    <w:rsid w:val="00DF2521"/>
    <w:rsid w:val="00E627B7"/>
    <w:rsid w:val="00E75CB4"/>
    <w:rsid w:val="00EA233A"/>
    <w:rsid w:val="00F11302"/>
    <w:rsid w:val="00F11B0D"/>
    <w:rsid w:val="00F27250"/>
    <w:rsid w:val="00FA41D5"/>
    <w:rsid w:val="00FA5789"/>
    <w:rsid w:val="00FB3A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4" type="connector" idref="#_x0000_s1033"/>
        <o:r id="V:Rule5" type="connector" idref="#_x0000_s1027"/>
        <o:r id="V:Rule6" type="connector" idref="#_x0000_s1038"/>
      </o:rules>
    </o:shapelayout>
  </w:shapeDefaults>
  <w:decimalSymbol w:val="."/>
  <w:listSeparator w:val=","/>
  <w14:docId w14:val="2682AAC1"/>
  <w15:docId w15:val="{9D57A51D-7ADE-430B-9F75-B6C7DF5F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AC7"/>
    <w:pPr>
      <w:ind w:left="720"/>
      <w:contextualSpacing/>
    </w:pPr>
  </w:style>
  <w:style w:type="paragraph" w:styleId="a4">
    <w:name w:val="No Spacing"/>
    <w:link w:val="a5"/>
    <w:uiPriority w:val="1"/>
    <w:qFormat/>
    <w:rsid w:val="00C948F4"/>
    <w:pPr>
      <w:spacing w:after="0" w:line="240" w:lineRule="auto"/>
    </w:pPr>
    <w:rPr>
      <w:rFonts w:eastAsiaTheme="minorEastAsia"/>
      <w:lang w:bidi="ar-SA"/>
    </w:rPr>
  </w:style>
  <w:style w:type="character" w:customStyle="1" w:styleId="a5">
    <w:name w:val="ללא מרווח תו"/>
    <w:basedOn w:val="a0"/>
    <w:link w:val="a4"/>
    <w:uiPriority w:val="1"/>
    <w:rsid w:val="00C948F4"/>
    <w:rPr>
      <w:rFonts w:eastAsiaTheme="minorEastAsia"/>
      <w:lang w:bidi="ar-SA"/>
    </w:rPr>
  </w:style>
  <w:style w:type="paragraph" w:styleId="a6">
    <w:name w:val="Balloon Text"/>
    <w:basedOn w:val="a"/>
    <w:link w:val="a7"/>
    <w:uiPriority w:val="99"/>
    <w:semiHidden/>
    <w:unhideWhenUsed/>
    <w:rsid w:val="00C948F4"/>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C948F4"/>
    <w:rPr>
      <w:rFonts w:ascii="Tahoma" w:hAnsi="Tahoma" w:cs="Tahoma"/>
      <w:sz w:val="16"/>
      <w:szCs w:val="16"/>
    </w:rPr>
  </w:style>
  <w:style w:type="table" w:styleId="a8">
    <w:name w:val="Table Grid"/>
    <w:basedOn w:val="a1"/>
    <w:uiPriority w:val="59"/>
    <w:rsid w:val="00C948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9">
    <w:name w:val="Light Shading"/>
    <w:basedOn w:val="a1"/>
    <w:uiPriority w:val="60"/>
    <w:rsid w:val="00406DC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
    <w:name w:val="Light Shading Accent 2"/>
    <w:basedOn w:val="a1"/>
    <w:uiPriority w:val="60"/>
    <w:rsid w:val="00406DC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
    <w:name w:val="Light Shading Accent 1"/>
    <w:basedOn w:val="a1"/>
    <w:uiPriority w:val="60"/>
    <w:rsid w:val="00406D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Light List Accent 3"/>
    <w:basedOn w:val="a1"/>
    <w:uiPriority w:val="61"/>
    <w:rsid w:val="00406DC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
    <w:name w:val="Light List Accent 5"/>
    <w:basedOn w:val="a1"/>
    <w:uiPriority w:val="61"/>
    <w:rsid w:val="00406DC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a0"/>
    <w:uiPriority w:val="99"/>
    <w:unhideWhenUsed/>
    <w:rsid w:val="00FA5789"/>
    <w:rPr>
      <w:color w:val="0000FF" w:themeColor="hyperlink"/>
      <w:u w:val="single"/>
    </w:rPr>
  </w:style>
  <w:style w:type="paragraph" w:styleId="aa">
    <w:name w:val="header"/>
    <w:basedOn w:val="a"/>
    <w:link w:val="ab"/>
    <w:uiPriority w:val="99"/>
    <w:unhideWhenUsed/>
    <w:rsid w:val="0036672F"/>
    <w:pPr>
      <w:tabs>
        <w:tab w:val="center" w:pos="4153"/>
        <w:tab w:val="right" w:pos="8306"/>
      </w:tabs>
      <w:spacing w:after="0" w:line="240" w:lineRule="auto"/>
    </w:pPr>
  </w:style>
  <w:style w:type="character" w:customStyle="1" w:styleId="ab">
    <w:name w:val="כותרת עליונה תו"/>
    <w:basedOn w:val="a0"/>
    <w:link w:val="aa"/>
    <w:uiPriority w:val="99"/>
    <w:rsid w:val="0036672F"/>
  </w:style>
  <w:style w:type="paragraph" w:styleId="ac">
    <w:name w:val="footer"/>
    <w:basedOn w:val="a"/>
    <w:link w:val="ad"/>
    <w:uiPriority w:val="99"/>
    <w:unhideWhenUsed/>
    <w:rsid w:val="0036672F"/>
    <w:pPr>
      <w:tabs>
        <w:tab w:val="center" w:pos="4153"/>
        <w:tab w:val="right" w:pos="8306"/>
      </w:tabs>
      <w:spacing w:after="0" w:line="240" w:lineRule="auto"/>
    </w:pPr>
  </w:style>
  <w:style w:type="character" w:customStyle="1" w:styleId="ad">
    <w:name w:val="כותרת תחתונה תו"/>
    <w:basedOn w:val="a0"/>
    <w:link w:val="ac"/>
    <w:uiPriority w:val="99"/>
    <w:rsid w:val="00366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fewater.org.il/tap_water.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weizmann.ac.il/g-chem/center/abach.do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i.org.il/siisite.nsf/pages/9371809ACFD4F642256A0F004E35EA"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allerair.com/filtration-system.html"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US"/>
          </a:pPr>
          <a:endParaRPr lang="he-IL"/>
        </a:p>
      </c:txPr>
    </c:title>
    <c:autoTitleDeleted val="0"/>
    <c:plotArea>
      <c:layout>
        <c:manualLayout>
          <c:layoutTarget val="inner"/>
          <c:xMode val="edge"/>
          <c:yMode val="edge"/>
          <c:x val="0.10201582249027392"/>
          <c:y val="8.8279902512186176E-2"/>
          <c:w val="0.80641284723802586"/>
          <c:h val="0.82247994000749902"/>
        </c:manualLayout>
      </c:layout>
      <c:lineChart>
        <c:grouping val="standard"/>
        <c:varyColors val="0"/>
        <c:ser>
          <c:idx val="0"/>
          <c:order val="0"/>
          <c:tx>
            <c:strRef>
              <c:f>Sheet1!$B$1</c:f>
              <c:strCache>
                <c:ptCount val="1"/>
              </c:strCache>
            </c:strRef>
          </c:tx>
          <c:cat>
            <c:numRef>
              <c:f>Sheet1!$A$2:$A$5</c:f>
              <c:numCache>
                <c:formatCode>General</c:formatCode>
                <c:ptCount val="4"/>
                <c:pt idx="0">
                  <c:v>0.2</c:v>
                </c:pt>
                <c:pt idx="1">
                  <c:v>0.60000000000000053</c:v>
                </c:pt>
                <c:pt idx="2">
                  <c:v>0.9</c:v>
                </c:pt>
                <c:pt idx="3">
                  <c:v>1.2</c:v>
                </c:pt>
              </c:numCache>
            </c:numRef>
          </c:cat>
          <c:val>
            <c:numRef>
              <c:f>Sheet1!$B$2:$B$5</c:f>
              <c:numCache>
                <c:formatCode>General</c:formatCode>
                <c:ptCount val="4"/>
                <c:pt idx="0">
                  <c:v>1</c:v>
                </c:pt>
                <c:pt idx="1">
                  <c:v>2</c:v>
                </c:pt>
                <c:pt idx="2">
                  <c:v>3</c:v>
                </c:pt>
                <c:pt idx="3">
                  <c:v>4</c:v>
                </c:pt>
              </c:numCache>
            </c:numRef>
          </c:val>
          <c:smooth val="0"/>
          <c:extLst>
            <c:ext xmlns:c16="http://schemas.microsoft.com/office/drawing/2014/chart" uri="{C3380CC4-5D6E-409C-BE32-E72D297353CC}">
              <c16:uniqueId val="{00000000-D9BB-431B-9B5F-ACBDD2E8F4EC}"/>
            </c:ext>
          </c:extLst>
        </c:ser>
        <c:dLbls>
          <c:showLegendKey val="0"/>
          <c:showVal val="0"/>
          <c:showCatName val="0"/>
          <c:showSerName val="0"/>
          <c:showPercent val="0"/>
          <c:showBubbleSize val="0"/>
        </c:dLbls>
        <c:marker val="1"/>
        <c:smooth val="0"/>
        <c:axId val="117023104"/>
        <c:axId val="117025792"/>
      </c:lineChart>
      <c:catAx>
        <c:axId val="117023104"/>
        <c:scaling>
          <c:orientation val="minMax"/>
        </c:scaling>
        <c:delete val="0"/>
        <c:axPos val="b"/>
        <c:numFmt formatCode="General" sourceLinked="1"/>
        <c:majorTickMark val="out"/>
        <c:minorTickMark val="none"/>
        <c:tickLblPos val="nextTo"/>
        <c:txPr>
          <a:bodyPr/>
          <a:lstStyle/>
          <a:p>
            <a:pPr>
              <a:defRPr lang="en-US"/>
            </a:pPr>
            <a:endParaRPr lang="he-IL"/>
          </a:p>
        </c:txPr>
        <c:crossAx val="117025792"/>
        <c:crosses val="autoZero"/>
        <c:auto val="1"/>
        <c:lblAlgn val="ctr"/>
        <c:lblOffset val="100"/>
        <c:noMultiLvlLbl val="0"/>
      </c:catAx>
      <c:valAx>
        <c:axId val="117025792"/>
        <c:scaling>
          <c:orientation val="minMax"/>
        </c:scaling>
        <c:delete val="0"/>
        <c:axPos val="l"/>
        <c:majorGridlines/>
        <c:numFmt formatCode="General" sourceLinked="1"/>
        <c:majorTickMark val="out"/>
        <c:minorTickMark val="none"/>
        <c:tickLblPos val="nextTo"/>
        <c:txPr>
          <a:bodyPr/>
          <a:lstStyle/>
          <a:p>
            <a:pPr>
              <a:defRPr lang="en-US"/>
            </a:pPr>
            <a:endParaRPr lang="he-IL"/>
          </a:p>
        </c:txPr>
        <c:crossAx val="11702310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0.54853</cdr:x>
      <cdr:y>0</cdr:y>
    </cdr:from>
    <cdr:to>
      <cdr:x>1</cdr:x>
      <cdr:y>0.08036</cdr:y>
    </cdr:to>
    <cdr:sp macro="" textlink="">
      <cdr:nvSpPr>
        <cdr:cNvPr id="3" name="TextBox 2"/>
        <cdr:cNvSpPr txBox="1"/>
      </cdr:nvSpPr>
      <cdr:spPr>
        <a:xfrm xmlns:a="http://schemas.openxmlformats.org/drawingml/2006/main">
          <a:off x="3682201" y="-66675"/>
          <a:ext cx="2975774" cy="30846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he-IL" sz="1800" b="1" i="0" baseline="0">
              <a:latin typeface="+mn-lt"/>
              <a:ea typeface="+mn-ea"/>
              <a:cs typeface="+mn-cs"/>
            </a:rPr>
            <a:t>יכולת הספיחה של גרגירי הפחם כפונקציה של כמות החומר הנספח</a:t>
          </a:r>
          <a:endParaRPr lang="en-US" sz="1800"/>
        </a:p>
        <a:p xmlns:a="http://schemas.openxmlformats.org/drawingml/2006/main">
          <a:endParaRPr lang="en-US" sz="1100"/>
        </a:p>
      </cdr:txBody>
    </cdr:sp>
  </cdr:relSizeAnchor>
  <cdr:relSizeAnchor xmlns:cdr="http://schemas.openxmlformats.org/drawingml/2006/chartDrawing">
    <cdr:from>
      <cdr:x>0.02032</cdr:x>
      <cdr:y>0.36964</cdr:y>
    </cdr:from>
    <cdr:to>
      <cdr:x>0.21106</cdr:x>
      <cdr:y>0.54107</cdr:y>
    </cdr:to>
    <cdr:sp macro="" textlink="">
      <cdr:nvSpPr>
        <cdr:cNvPr id="5" name="TextBox 4"/>
        <cdr:cNvSpPr txBox="1"/>
      </cdr:nvSpPr>
      <cdr:spPr>
        <a:xfrm xmlns:a="http://schemas.openxmlformats.org/drawingml/2006/main">
          <a:off x="171451" y="1971675"/>
          <a:ext cx="1609724"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0.40169</cdr:x>
      <cdr:y>0.94406</cdr:y>
    </cdr:from>
    <cdr:to>
      <cdr:x>0.54728</cdr:x>
      <cdr:y>1</cdr:y>
    </cdr:to>
    <cdr:sp macro="" textlink="">
      <cdr:nvSpPr>
        <cdr:cNvPr id="6" name="TextBox 5"/>
        <cdr:cNvSpPr txBox="1"/>
      </cdr:nvSpPr>
      <cdr:spPr>
        <a:xfrm xmlns:a="http://schemas.openxmlformats.org/drawingml/2006/main">
          <a:off x="2651510" y="4010508"/>
          <a:ext cx="961014" cy="23764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כמות</a:t>
          </a:r>
          <a:r>
            <a:rPr lang="he-IL" sz="1100" baseline="0"/>
            <a:t> פחם פעיל (גרם)</a:t>
          </a:r>
          <a:endParaRPr lang="en-US" sz="1100"/>
        </a:p>
      </cdr:txBody>
    </cdr:sp>
  </cdr:relSizeAnchor>
  <cdr:relSizeAnchor xmlns:cdr="http://schemas.openxmlformats.org/drawingml/2006/chartDrawing">
    <cdr:from>
      <cdr:x>0.02102</cdr:x>
      <cdr:y>0.3691</cdr:y>
    </cdr:from>
    <cdr:to>
      <cdr:x>0.05714</cdr:x>
      <cdr:y>0.61254</cdr:y>
    </cdr:to>
    <cdr:sp macro="" textlink="">
      <cdr:nvSpPr>
        <cdr:cNvPr id="7" name="TextBox 1"/>
        <cdr:cNvSpPr txBox="1"/>
      </cdr:nvSpPr>
      <cdr:spPr>
        <a:xfrm xmlns:a="http://schemas.openxmlformats.org/drawingml/2006/main" rot="5400000">
          <a:off x="-333375" y="2521748"/>
          <a:ext cx="1326355"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e-IL" sz="1100"/>
            <a:t>יכולת</a:t>
          </a:r>
          <a:r>
            <a:rPr lang="he-IL" sz="1100" baseline="0"/>
            <a:t> ספיחה (מ- 1-4)</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4ADFC67EDA4F9CA36124C4BD197E05"/>
        <w:category>
          <w:name w:val="כללי"/>
          <w:gallery w:val="placeholder"/>
        </w:category>
        <w:types>
          <w:type w:val="bbPlcHdr"/>
        </w:types>
        <w:behaviors>
          <w:behavior w:val="content"/>
        </w:behaviors>
        <w:guid w:val="{6FC17418-3890-42FD-B022-BC68CC592B43}"/>
      </w:docPartPr>
      <w:docPartBody>
        <w:p w:rsidR="00B33ED0" w:rsidRDefault="005663EE" w:rsidP="005663EE">
          <w:pPr>
            <w:pStyle w:val="7D4ADFC67EDA4F9CA36124C4BD197E05"/>
          </w:pPr>
          <w:r>
            <w:rPr>
              <w:rFonts w:asciiTheme="majorHAnsi" w:eastAsiaTheme="majorEastAsia" w:hAnsiTheme="majorHAnsi" w:cstheme="majorBidi"/>
              <w:b/>
              <w:bCs/>
              <w:color w:val="2E74B5" w:themeColor="accent1" w:themeShade="BF"/>
              <w:sz w:val="48"/>
              <w:szCs w:val="48"/>
              <w:rtl/>
              <w:lang w:val="he-IL"/>
            </w:rPr>
            <w:t>[הקלד את כותרת המסמך]</w:t>
          </w:r>
        </w:p>
      </w:docPartBody>
    </w:docPart>
    <w:docPart>
      <w:docPartPr>
        <w:name w:val="448965AB483742A984E566972C904C35"/>
        <w:category>
          <w:name w:val="כללי"/>
          <w:gallery w:val="placeholder"/>
        </w:category>
        <w:types>
          <w:type w:val="bbPlcHdr"/>
        </w:types>
        <w:behaviors>
          <w:behavior w:val="content"/>
        </w:behaviors>
        <w:guid w:val="{EA394575-8C03-4E7C-A129-7F913B425EA5}"/>
      </w:docPartPr>
      <w:docPartBody>
        <w:p w:rsidR="00B33ED0" w:rsidRDefault="005663EE" w:rsidP="005663EE">
          <w:pPr>
            <w:pStyle w:val="448965AB483742A984E566972C904C35"/>
          </w:pPr>
          <w:r>
            <w:rPr>
              <w:color w:val="393737" w:themeColor="background2" w:themeShade="3F"/>
              <w:sz w:val="28"/>
              <w:szCs w:val="28"/>
              <w:rtl/>
              <w:lang w:val="he-IL"/>
            </w:rPr>
            <w:t>[הקלד את כותרת המשנה של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5663EE"/>
    <w:rsid w:val="005663EE"/>
    <w:rsid w:val="008F7C07"/>
    <w:rsid w:val="00B33E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D4ADFC67EDA4F9CA36124C4BD197E05">
    <w:name w:val="7D4ADFC67EDA4F9CA36124C4BD197E05"/>
    <w:rsid w:val="005663EE"/>
    <w:pPr>
      <w:bidi/>
    </w:pPr>
  </w:style>
  <w:style w:type="paragraph" w:customStyle="1" w:styleId="448965AB483742A984E566972C904C35">
    <w:name w:val="448965AB483742A984E566972C904C35"/>
    <w:rsid w:val="005663EE"/>
    <w:pPr>
      <w:bidi/>
    </w:pPr>
  </w:style>
  <w:style w:type="paragraph" w:customStyle="1" w:styleId="351369D2A6684CC38EF5B4C8AF5DD08E">
    <w:name w:val="351369D2A6684CC38EF5B4C8AF5DD08E"/>
    <w:rsid w:val="005663E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חברי הקבוצה: שירה ויינר, ויקטוריה סברינה גרנד, נסטיה דיאצ'נקו, דני פירר ואור דוד.</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901E2B-A913-4CA9-8B7A-70369397F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1243</Words>
  <Characters>6218</Characters>
  <Application>Microsoft Office Word</Application>
  <DocSecurity>0</DocSecurity>
  <Lines>51</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כיצד מסה של פחם פעיל משפיעה על יכולת הספיחה שלו</vt: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כיצד מסה של פחם פעיל משפיעה על יכולת הספיחה שלו</dc:title>
  <dc:subject>מגישה: ויקטוריה סברינה גרנד</dc:subject>
  <dc:creator>MEIRSON</dc:creator>
  <cp:lastModifiedBy>‏‏משתמש Windows</cp:lastModifiedBy>
  <cp:revision>25</cp:revision>
  <cp:lastPrinted>2018-04-08T09:12:00Z</cp:lastPrinted>
  <dcterms:created xsi:type="dcterms:W3CDTF">2018-03-10T14:24:00Z</dcterms:created>
  <dcterms:modified xsi:type="dcterms:W3CDTF">2018-04-08T09:12:00Z</dcterms:modified>
</cp:coreProperties>
</file>