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52F" w:rsidRDefault="0054652F" w:rsidP="0054652F">
      <w:pPr>
        <w:rPr>
          <w:sz w:val="28"/>
          <w:szCs w:val="28"/>
          <w:u w:val="single"/>
          <w:rtl/>
        </w:rPr>
      </w:pPr>
      <w:r>
        <w:rPr>
          <w:noProof/>
        </w:rPr>
        <mc:AlternateContent>
          <mc:Choice Requires="wps">
            <w:drawing>
              <wp:anchor distT="0" distB="0" distL="114300" distR="114300" simplePos="0" relativeHeight="251660288" behindDoc="0" locked="0" layoutInCell="1" allowOverlap="1" wp14:anchorId="6E769A05" wp14:editId="56FF92D9">
                <wp:simplePos x="0" y="0"/>
                <wp:positionH relativeFrom="column">
                  <wp:posOffset>-944592</wp:posOffset>
                </wp:positionH>
                <wp:positionV relativeFrom="paragraph">
                  <wp:posOffset>-724620</wp:posOffset>
                </wp:positionV>
                <wp:extent cx="6633713" cy="2562045"/>
                <wp:effectExtent l="0" t="0" r="0" b="10160"/>
                <wp:wrapNone/>
                <wp:docPr id="4" name="תיבת טקסט 4"/>
                <wp:cNvGraphicFramePr/>
                <a:graphic xmlns:a="http://schemas.openxmlformats.org/drawingml/2006/main">
                  <a:graphicData uri="http://schemas.microsoft.com/office/word/2010/wordprocessingShape">
                    <wps:wsp>
                      <wps:cNvSpPr txBox="1"/>
                      <wps:spPr>
                        <a:xfrm>
                          <a:off x="0" y="0"/>
                          <a:ext cx="6633713" cy="2562045"/>
                        </a:xfrm>
                        <a:prstGeom prst="rect">
                          <a:avLst/>
                        </a:prstGeom>
                        <a:noFill/>
                        <a:ln>
                          <a:noFill/>
                        </a:ln>
                        <a:effectLst/>
                      </wps:spPr>
                      <wps:txbx>
                        <w:txbxContent>
                          <w:p w:rsidR="0054652F" w:rsidRDefault="0054652F" w:rsidP="0054652F">
                            <w:pPr>
                              <w:jc w:val="center"/>
                              <w:rPr>
                                <w:bCs/>
                                <w:spacing w:val="10"/>
                                <w:sz w:val="144"/>
                                <w:szCs w:val="144"/>
                                <w:u w:val="single"/>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4652F">
                              <w:rPr>
                                <w:rFonts w:hint="cs"/>
                                <w:bCs/>
                                <w:spacing w:val="10"/>
                                <w:sz w:val="144"/>
                                <w:szCs w:val="144"/>
                                <w:u w:val="single"/>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משקה קוקה</w:t>
                            </w:r>
                          </w:p>
                          <w:p w:rsidR="0054652F" w:rsidRPr="0054652F" w:rsidRDefault="0054652F" w:rsidP="0054652F">
                            <w:pPr>
                              <w:jc w:val="center"/>
                              <w:rPr>
                                <w:bCs/>
                                <w:spacing w:val="10"/>
                                <w:sz w:val="144"/>
                                <w:szCs w:val="144"/>
                                <w:u w:val="single"/>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4652F">
                              <w:rPr>
                                <w:rFonts w:hint="cs"/>
                                <w:bCs/>
                                <w:spacing w:val="10"/>
                                <w:sz w:val="144"/>
                                <w:szCs w:val="144"/>
                                <w:u w:val="single"/>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קולה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6E769A05" id="_x0000_t202" coordsize="21600,21600" o:spt="202" path="m,l,21600r21600,l21600,xe">
                <v:stroke joinstyle="miter"/>
                <v:path gradientshapeok="t" o:connecttype="rect"/>
              </v:shapetype>
              <v:shape id="תיבת טקסט 4" o:spid="_x0000_s1026" type="#_x0000_t202" style="position:absolute;left:0;text-align:left;margin-left:-74.4pt;margin-top:-57.05pt;width:522.35pt;height:20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" filled="f" stroked="f">
                <v:textbox>
                  <w:txbxContent>
                    <w:p w:rsidR="0054652F" w:rsidRDefault="0054652F" w:rsidP="0054652F">
                      <w:pPr>
                        <w:jc w:val="center"/>
                        <w:rPr>
                          <w:bCs/>
                          <w:spacing w:val="10"/>
                          <w:sz w:val="144"/>
                          <w:szCs w:val="144"/>
                          <w:u w:val="single"/>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4652F">
                        <w:rPr>
                          <w:rFonts w:hint="cs"/>
                          <w:bCs/>
                          <w:spacing w:val="10"/>
                          <w:sz w:val="144"/>
                          <w:szCs w:val="144"/>
                          <w:u w:val="single"/>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משקה קוקה</w:t>
                      </w:r>
                    </w:p>
                    <w:p w:rsidR="0054652F" w:rsidRPr="0054652F" w:rsidRDefault="0054652F" w:rsidP="0054652F">
                      <w:pPr>
                        <w:jc w:val="center"/>
                        <w:rPr>
                          <w:bCs/>
                          <w:spacing w:val="10"/>
                          <w:sz w:val="144"/>
                          <w:szCs w:val="144"/>
                          <w:u w:val="single"/>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54652F">
                        <w:rPr>
                          <w:rFonts w:hint="cs"/>
                          <w:bCs/>
                          <w:spacing w:val="10"/>
                          <w:sz w:val="144"/>
                          <w:szCs w:val="144"/>
                          <w:u w:val="single"/>
                          <w:rtl/>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קולה</w:t>
                      </w:r>
                    </w:p>
                  </w:txbxContent>
                </v:textbox>
              </v:shape>
            </w:pict>
          </mc:Fallback>
        </mc:AlternateContent>
      </w:r>
    </w:p>
    <w:p w:rsidR="0054652F" w:rsidRDefault="0054652F" w:rsidP="0054652F">
      <w:pPr>
        <w:rPr>
          <w:sz w:val="28"/>
          <w:szCs w:val="28"/>
          <w:u w:val="single"/>
          <w:rtl/>
        </w:rPr>
      </w:pPr>
    </w:p>
    <w:p w:rsidR="0054652F" w:rsidRDefault="0054652F" w:rsidP="0054652F">
      <w:pPr>
        <w:rPr>
          <w:sz w:val="28"/>
          <w:szCs w:val="28"/>
          <w:u w:val="single"/>
          <w:rtl/>
        </w:rPr>
      </w:pPr>
    </w:p>
    <w:p w:rsidR="0054652F" w:rsidRDefault="0054652F" w:rsidP="0054652F">
      <w:pPr>
        <w:rPr>
          <w:sz w:val="28"/>
          <w:szCs w:val="28"/>
          <w:u w:val="single"/>
          <w:rtl/>
        </w:rPr>
      </w:pPr>
    </w:p>
    <w:p w:rsidR="0054652F" w:rsidRDefault="0054652F" w:rsidP="0054652F">
      <w:pPr>
        <w:rPr>
          <w:sz w:val="28"/>
          <w:szCs w:val="28"/>
          <w:u w:val="single"/>
          <w:rtl/>
        </w:rPr>
      </w:pPr>
    </w:p>
    <w:p w:rsidR="0054652F" w:rsidRDefault="0054652F" w:rsidP="0054652F">
      <w:pPr>
        <w:rPr>
          <w:sz w:val="28"/>
          <w:szCs w:val="28"/>
          <w:u w:val="single"/>
          <w:rtl/>
        </w:rPr>
      </w:pPr>
    </w:p>
    <w:p w:rsidR="0054652F" w:rsidRDefault="0054652F" w:rsidP="0054652F">
      <w:pPr>
        <w:rPr>
          <w:sz w:val="28"/>
          <w:szCs w:val="28"/>
          <w:u w:val="single"/>
          <w:rtl/>
        </w:rPr>
      </w:pPr>
    </w:p>
    <w:p w:rsidR="0054652F" w:rsidRDefault="0054652F" w:rsidP="0054652F">
      <w:pPr>
        <w:rPr>
          <w:sz w:val="28"/>
          <w:szCs w:val="28"/>
          <w:u w:val="single"/>
          <w:rtl/>
        </w:rPr>
      </w:pPr>
    </w:p>
    <w:p w:rsidR="0054652F" w:rsidRDefault="0054652F" w:rsidP="0054652F">
      <w:pPr>
        <w:rPr>
          <w:sz w:val="28"/>
          <w:szCs w:val="28"/>
          <w:u w:val="single"/>
          <w:rtl/>
        </w:rPr>
      </w:pPr>
    </w:p>
    <w:p w:rsidR="0054652F" w:rsidRDefault="0054652F" w:rsidP="0054652F">
      <w:pPr>
        <w:jc w:val="center"/>
        <w:rPr>
          <w:sz w:val="28"/>
          <w:szCs w:val="28"/>
          <w:u w:val="single"/>
          <w:rtl/>
        </w:rPr>
      </w:pPr>
      <w:r>
        <w:rPr>
          <w:noProof/>
        </w:rPr>
        <w:drawing>
          <wp:inline distT="0" distB="0" distL="0" distR="0" wp14:anchorId="23F960E6" wp14:editId="31071BD1">
            <wp:extent cx="2984740" cy="4477409"/>
            <wp:effectExtent l="171450" t="171450" r="387350" b="361315"/>
            <wp:docPr id="5" name="תמונה 5" descr="קוקה קולה על קרחקוקה קולה ילדים כרזה צילום רטרו פרסומות מטבח קרח קי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קוקה קולה על קרחקוקה קולה ילדים כרזה צילום רטרו פרסומות מטבח קרח קיץ"/>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4793" cy="4477488"/>
                    </a:xfrm>
                    <a:prstGeom prst="rect">
                      <a:avLst/>
                    </a:prstGeom>
                    <a:ln>
                      <a:noFill/>
                    </a:ln>
                    <a:effectLst>
                      <a:outerShdw blurRad="292100" dist="139700" dir="2700000" algn="tl" rotWithShape="0">
                        <a:srgbClr val="333333">
                          <a:alpha val="65000"/>
                        </a:srgbClr>
                      </a:outerShdw>
                    </a:effectLst>
                  </pic:spPr>
                </pic:pic>
              </a:graphicData>
            </a:graphic>
          </wp:inline>
        </w:drawing>
      </w:r>
    </w:p>
    <w:p w:rsidR="0054652F" w:rsidRDefault="0054652F" w:rsidP="0054652F">
      <w:pPr>
        <w:jc w:val="center"/>
        <w:rPr>
          <w:sz w:val="28"/>
          <w:szCs w:val="28"/>
          <w:u w:val="single"/>
        </w:rPr>
      </w:pPr>
    </w:p>
    <w:p w:rsidR="0054652F" w:rsidRDefault="0054652F" w:rsidP="0054652F">
      <w:pPr>
        <w:rPr>
          <w:sz w:val="28"/>
          <w:szCs w:val="28"/>
          <w:u w:val="single"/>
          <w:rtl/>
        </w:rPr>
      </w:pPr>
    </w:p>
    <w:p w:rsidR="0054652F" w:rsidRPr="0054652F" w:rsidRDefault="0054652F" w:rsidP="0054652F">
      <w:pPr>
        <w:rPr>
          <w:b/>
          <w:bCs/>
          <w:sz w:val="32"/>
          <w:szCs w:val="32"/>
          <w:u w:val="single"/>
          <w:rtl/>
        </w:rPr>
      </w:pPr>
      <w:r w:rsidRPr="0054652F">
        <w:rPr>
          <w:rFonts w:hint="cs"/>
          <w:b/>
          <w:bCs/>
          <w:sz w:val="32"/>
          <w:szCs w:val="32"/>
          <w:u w:val="single"/>
          <w:rtl/>
        </w:rPr>
        <w:t>שמות המגישים:</w:t>
      </w:r>
    </w:p>
    <w:p w:rsidR="0054652F" w:rsidRDefault="0054652F" w:rsidP="0054652F">
      <w:pPr>
        <w:rPr>
          <w:sz w:val="28"/>
          <w:szCs w:val="28"/>
          <w:u w:val="single"/>
          <w:rtl/>
        </w:rPr>
      </w:pPr>
    </w:p>
    <w:p w:rsidR="0054652F" w:rsidRDefault="0054652F" w:rsidP="0054652F">
      <w:pPr>
        <w:rPr>
          <w:b/>
          <w:bCs/>
          <w:sz w:val="28"/>
          <w:szCs w:val="28"/>
          <w:rtl/>
        </w:rPr>
      </w:pPr>
      <w:r>
        <w:rPr>
          <w:rFonts w:hint="cs"/>
          <w:b/>
          <w:bCs/>
          <w:sz w:val="28"/>
          <w:szCs w:val="28"/>
          <w:rtl/>
        </w:rPr>
        <w:t>סהר דהאן</w:t>
      </w:r>
    </w:p>
    <w:p w:rsidR="0054652F" w:rsidRDefault="0054652F" w:rsidP="0054652F">
      <w:pPr>
        <w:rPr>
          <w:b/>
          <w:bCs/>
          <w:sz w:val="28"/>
          <w:szCs w:val="28"/>
          <w:rtl/>
        </w:rPr>
      </w:pPr>
      <w:r>
        <w:rPr>
          <w:rFonts w:hint="cs"/>
          <w:b/>
          <w:bCs/>
          <w:sz w:val="28"/>
          <w:szCs w:val="28"/>
          <w:rtl/>
        </w:rPr>
        <w:t xml:space="preserve">עידן </w:t>
      </w:r>
      <w:proofErr w:type="spellStart"/>
      <w:r>
        <w:rPr>
          <w:rFonts w:hint="cs"/>
          <w:b/>
          <w:bCs/>
          <w:sz w:val="28"/>
          <w:szCs w:val="28"/>
          <w:rtl/>
        </w:rPr>
        <w:t>פדידה</w:t>
      </w:r>
      <w:proofErr w:type="spellEnd"/>
    </w:p>
    <w:p w:rsidR="0054652F" w:rsidRDefault="0054652F" w:rsidP="0054652F">
      <w:pPr>
        <w:rPr>
          <w:b/>
          <w:bCs/>
          <w:sz w:val="28"/>
          <w:szCs w:val="28"/>
          <w:rtl/>
        </w:rPr>
      </w:pPr>
      <w:r>
        <w:rPr>
          <w:rFonts w:hint="cs"/>
          <w:b/>
          <w:bCs/>
          <w:sz w:val="28"/>
          <w:szCs w:val="28"/>
          <w:rtl/>
        </w:rPr>
        <w:t>טוהר סבג</w:t>
      </w:r>
    </w:p>
    <w:p w:rsidR="0054652F" w:rsidRPr="0054652F" w:rsidRDefault="0054652F" w:rsidP="0054652F">
      <w:pPr>
        <w:rPr>
          <w:b/>
          <w:bCs/>
          <w:sz w:val="28"/>
          <w:szCs w:val="28"/>
          <w:rtl/>
        </w:rPr>
      </w:pPr>
    </w:p>
    <w:p w:rsidR="0054652F" w:rsidRDefault="0054652F" w:rsidP="0054652F">
      <w:pPr>
        <w:rPr>
          <w:sz w:val="28"/>
          <w:szCs w:val="28"/>
          <w:u w:val="single"/>
          <w:rtl/>
        </w:rPr>
      </w:pPr>
    </w:p>
    <w:p w:rsidR="0054652F" w:rsidRDefault="0054652F" w:rsidP="0054652F">
      <w:pPr>
        <w:rPr>
          <w:sz w:val="28"/>
          <w:szCs w:val="28"/>
          <w:u w:val="single"/>
        </w:rPr>
      </w:pPr>
      <w:r>
        <w:rPr>
          <w:rFonts w:hint="cs"/>
          <w:sz w:val="28"/>
          <w:szCs w:val="28"/>
          <w:u w:val="single"/>
          <w:rtl/>
        </w:rPr>
        <w:lastRenderedPageBreak/>
        <w:t>נכנסו לאתרי האינטרנט הבאים:</w:t>
      </w:r>
    </w:p>
    <w:p w:rsidR="0054652F" w:rsidRPr="0054652F" w:rsidRDefault="00D72B64" w:rsidP="0054652F">
      <w:pPr>
        <w:rPr>
          <w:sz w:val="28"/>
          <w:szCs w:val="28"/>
          <w:rtl/>
        </w:rPr>
      </w:pPr>
      <w:hyperlink r:id="rId9" w:history="1">
        <w:r w:rsidR="0054652F" w:rsidRPr="0054652F">
          <w:rPr>
            <w:rStyle w:val="Hyperlink"/>
            <w:color w:val="auto"/>
            <w:sz w:val="28"/>
            <w:szCs w:val="28"/>
          </w:rPr>
          <w:t>http://www.shofar.net/site/ARDetile.asp?id=7056</w:t>
        </w:r>
      </w:hyperlink>
    </w:p>
    <w:p w:rsidR="0054652F" w:rsidRPr="0054652F" w:rsidRDefault="00D72B64" w:rsidP="0054652F">
      <w:pPr>
        <w:rPr>
          <w:sz w:val="28"/>
          <w:szCs w:val="28"/>
        </w:rPr>
      </w:pPr>
      <w:hyperlink r:id="rId10" w:history="1">
        <w:r w:rsidR="0054652F" w:rsidRPr="0054652F">
          <w:rPr>
            <w:rStyle w:val="Hyperlink"/>
            <w:color w:val="auto"/>
            <w:sz w:val="28"/>
            <w:szCs w:val="28"/>
          </w:rPr>
          <w:t>http://info.org.il/irrelevant/item.php/90363460</w:t>
        </w:r>
      </w:hyperlink>
    </w:p>
    <w:p w:rsidR="0054652F" w:rsidRDefault="0054652F" w:rsidP="0054652F">
      <w:pPr>
        <w:rPr>
          <w:sz w:val="28"/>
          <w:szCs w:val="28"/>
        </w:rPr>
      </w:pPr>
    </w:p>
    <w:p w:rsidR="0054652F" w:rsidRDefault="0054652F" w:rsidP="0054652F">
      <w:pPr>
        <w:numPr>
          <w:ilvl w:val="0"/>
          <w:numId w:val="1"/>
        </w:numPr>
        <w:rPr>
          <w:sz w:val="28"/>
          <w:szCs w:val="28"/>
          <w:rtl/>
        </w:rPr>
      </w:pPr>
      <w:r>
        <w:rPr>
          <w:rFonts w:hint="cs"/>
          <w:sz w:val="28"/>
          <w:szCs w:val="28"/>
          <w:rtl/>
        </w:rPr>
        <w:t>ערכו טבלה רשימה של:</w:t>
      </w:r>
    </w:p>
    <w:p w:rsidR="0054652F" w:rsidRDefault="0054652F" w:rsidP="0054652F">
      <w:pPr>
        <w:numPr>
          <w:ilvl w:val="0"/>
          <w:numId w:val="2"/>
        </w:numPr>
        <w:rPr>
          <w:sz w:val="28"/>
          <w:szCs w:val="28"/>
          <w:rtl/>
        </w:rPr>
      </w:pPr>
      <w:r>
        <w:rPr>
          <w:rFonts w:hint="cs"/>
          <w:sz w:val="28"/>
          <w:szCs w:val="28"/>
          <w:rtl/>
        </w:rPr>
        <w:t xml:space="preserve">החומרים המצויים במשקה קוקה-קולה כפי שהם רשומים על תווית של בקבוק קוקה-קולה. </w:t>
      </w:r>
    </w:p>
    <w:p w:rsidR="0054652F" w:rsidRDefault="0054652F" w:rsidP="0054652F">
      <w:pPr>
        <w:numPr>
          <w:ilvl w:val="0"/>
          <w:numId w:val="2"/>
        </w:numPr>
        <w:rPr>
          <w:sz w:val="28"/>
          <w:szCs w:val="28"/>
          <w:rtl/>
        </w:rPr>
      </w:pPr>
      <w:r>
        <w:rPr>
          <w:rFonts w:hint="cs"/>
          <w:sz w:val="28"/>
          <w:szCs w:val="28"/>
          <w:rtl/>
        </w:rPr>
        <w:t>החומרים המצויים במשקה קוקה-קולה כפי שמוזכרים במאמרים. ציינו את מקורו ותפקידו במשקה של כל אחד מהם.</w:t>
      </w:r>
    </w:p>
    <w:p w:rsidR="0054652F" w:rsidRDefault="0054652F" w:rsidP="0054652F">
      <w:pPr>
        <w:ind w:left="360"/>
        <w:rPr>
          <w:sz w:val="28"/>
          <w:szCs w:val="28"/>
        </w:rPr>
      </w:pP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4"/>
        <w:gridCol w:w="5220"/>
      </w:tblGrid>
      <w:tr w:rsidR="0054652F" w:rsidTr="0054652F">
        <w:tc>
          <w:tcPr>
            <w:tcW w:w="3734" w:type="dxa"/>
            <w:tcBorders>
              <w:top w:val="single" w:sz="4" w:space="0" w:color="auto"/>
              <w:left w:val="single" w:sz="4" w:space="0" w:color="auto"/>
              <w:bottom w:val="single" w:sz="4" w:space="0" w:color="auto"/>
              <w:right w:val="single" w:sz="4" w:space="0" w:color="auto"/>
            </w:tcBorders>
            <w:hideMark/>
          </w:tcPr>
          <w:p w:rsidR="0054652F" w:rsidRDefault="0054652F">
            <w:pPr>
              <w:rPr>
                <w:b/>
                <w:bCs/>
                <w:sz w:val="28"/>
                <w:szCs w:val="28"/>
              </w:rPr>
            </w:pPr>
            <w:r>
              <w:rPr>
                <w:rFonts w:hint="cs"/>
                <w:b/>
                <w:bCs/>
                <w:sz w:val="28"/>
                <w:szCs w:val="28"/>
                <w:rtl/>
              </w:rPr>
              <w:t>החומרים המצויים במשקה הקוקה קולה כפי שהם רשומים על תווית הבקבוק</w:t>
            </w:r>
          </w:p>
        </w:tc>
        <w:tc>
          <w:tcPr>
            <w:tcW w:w="5220" w:type="dxa"/>
            <w:tcBorders>
              <w:top w:val="single" w:sz="4" w:space="0" w:color="auto"/>
              <w:left w:val="single" w:sz="4" w:space="0" w:color="auto"/>
              <w:bottom w:val="single" w:sz="4" w:space="0" w:color="auto"/>
              <w:right w:val="single" w:sz="4" w:space="0" w:color="auto"/>
            </w:tcBorders>
            <w:hideMark/>
          </w:tcPr>
          <w:p w:rsidR="0054652F" w:rsidRDefault="0054652F">
            <w:pPr>
              <w:rPr>
                <w:b/>
                <w:bCs/>
                <w:sz w:val="28"/>
                <w:szCs w:val="28"/>
              </w:rPr>
            </w:pPr>
            <w:r>
              <w:rPr>
                <w:rFonts w:hint="cs"/>
                <w:b/>
                <w:bCs/>
                <w:sz w:val="28"/>
                <w:szCs w:val="28"/>
                <w:rtl/>
              </w:rPr>
              <w:t>החומרים המצויים במשקה הקוקה קולה כפי שהם מוזכרים במאמרים</w:t>
            </w:r>
          </w:p>
        </w:tc>
      </w:tr>
      <w:tr w:rsidR="0054652F" w:rsidTr="0054652F">
        <w:tc>
          <w:tcPr>
            <w:tcW w:w="3734" w:type="dxa"/>
            <w:tcBorders>
              <w:top w:val="single" w:sz="4" w:space="0" w:color="auto"/>
              <w:left w:val="single" w:sz="4" w:space="0" w:color="auto"/>
              <w:bottom w:val="single" w:sz="4" w:space="0" w:color="auto"/>
              <w:right w:val="single" w:sz="4" w:space="0" w:color="auto"/>
            </w:tcBorders>
            <w:hideMark/>
          </w:tcPr>
          <w:p w:rsidR="0054652F" w:rsidRDefault="0054652F" w:rsidP="00677B8C">
            <w:pPr>
              <w:numPr>
                <w:ilvl w:val="0"/>
                <w:numId w:val="3"/>
              </w:numPr>
              <w:rPr>
                <w:sz w:val="28"/>
                <w:szCs w:val="28"/>
                <w:rtl/>
              </w:rPr>
            </w:pPr>
            <w:r>
              <w:rPr>
                <w:rFonts w:hint="cs"/>
                <w:sz w:val="28"/>
                <w:szCs w:val="28"/>
                <w:rtl/>
              </w:rPr>
              <w:t>מים (</w:t>
            </w:r>
            <w:r>
              <w:rPr>
                <w:sz w:val="28"/>
                <w:szCs w:val="28"/>
              </w:rPr>
              <w:t>H</w:t>
            </w:r>
            <w:r>
              <w:rPr>
                <w:sz w:val="16"/>
                <w:szCs w:val="16"/>
              </w:rPr>
              <w:t>2</w:t>
            </w:r>
            <w:r>
              <w:rPr>
                <w:sz w:val="28"/>
                <w:szCs w:val="28"/>
              </w:rPr>
              <w:t>O</w:t>
            </w:r>
            <w:r>
              <w:rPr>
                <w:rFonts w:hint="cs"/>
                <w:sz w:val="28"/>
                <w:szCs w:val="28"/>
                <w:rtl/>
              </w:rPr>
              <w:t>)</w:t>
            </w:r>
          </w:p>
          <w:p w:rsidR="0054652F" w:rsidRDefault="0054652F" w:rsidP="00677B8C">
            <w:pPr>
              <w:numPr>
                <w:ilvl w:val="0"/>
                <w:numId w:val="3"/>
              </w:numPr>
              <w:rPr>
                <w:sz w:val="28"/>
                <w:szCs w:val="28"/>
                <w:rtl/>
              </w:rPr>
            </w:pPr>
            <w:r>
              <w:rPr>
                <w:rFonts w:hint="cs"/>
                <w:sz w:val="28"/>
                <w:szCs w:val="28"/>
                <w:rtl/>
              </w:rPr>
              <w:t>סוכר (</w:t>
            </w:r>
            <w:r>
              <w:rPr>
                <w:sz w:val="28"/>
                <w:szCs w:val="28"/>
              </w:rPr>
              <w:t>C</w:t>
            </w:r>
            <w:r>
              <w:rPr>
                <w:sz w:val="16"/>
                <w:szCs w:val="16"/>
              </w:rPr>
              <w:t>6</w:t>
            </w:r>
            <w:r>
              <w:rPr>
                <w:sz w:val="28"/>
                <w:szCs w:val="28"/>
              </w:rPr>
              <w:t>H</w:t>
            </w:r>
            <w:r>
              <w:rPr>
                <w:sz w:val="16"/>
                <w:szCs w:val="16"/>
              </w:rPr>
              <w:t>12</w:t>
            </w:r>
            <w:r>
              <w:rPr>
                <w:sz w:val="28"/>
                <w:szCs w:val="28"/>
              </w:rPr>
              <w:t>O</w:t>
            </w:r>
            <w:r>
              <w:rPr>
                <w:sz w:val="16"/>
                <w:szCs w:val="16"/>
              </w:rPr>
              <w:t>6</w:t>
            </w:r>
            <w:r>
              <w:rPr>
                <w:rFonts w:hint="cs"/>
                <w:sz w:val="28"/>
                <w:szCs w:val="28"/>
                <w:rtl/>
              </w:rPr>
              <w:t>)</w:t>
            </w:r>
          </w:p>
          <w:p w:rsidR="0054652F" w:rsidRDefault="0054652F" w:rsidP="00677B8C">
            <w:pPr>
              <w:numPr>
                <w:ilvl w:val="0"/>
                <w:numId w:val="3"/>
              </w:numPr>
              <w:rPr>
                <w:sz w:val="28"/>
                <w:szCs w:val="28"/>
              </w:rPr>
            </w:pPr>
            <w:r>
              <w:rPr>
                <w:rFonts w:hint="cs"/>
                <w:sz w:val="28"/>
                <w:szCs w:val="28"/>
                <w:rtl/>
              </w:rPr>
              <w:t>פחמן דו חמצני (</w:t>
            </w:r>
            <w:r>
              <w:rPr>
                <w:sz w:val="28"/>
                <w:szCs w:val="28"/>
              </w:rPr>
              <w:t>CO</w:t>
            </w:r>
            <w:r>
              <w:rPr>
                <w:sz w:val="16"/>
                <w:szCs w:val="16"/>
              </w:rPr>
              <w:t>2</w:t>
            </w:r>
            <w:r>
              <w:rPr>
                <w:rFonts w:hint="cs"/>
                <w:sz w:val="28"/>
                <w:szCs w:val="28"/>
                <w:rtl/>
              </w:rPr>
              <w:t>)</w:t>
            </w:r>
          </w:p>
          <w:p w:rsidR="0054652F" w:rsidRDefault="0054652F" w:rsidP="00677B8C">
            <w:pPr>
              <w:numPr>
                <w:ilvl w:val="0"/>
                <w:numId w:val="3"/>
              </w:numPr>
              <w:rPr>
                <w:sz w:val="28"/>
                <w:szCs w:val="28"/>
              </w:rPr>
            </w:pPr>
            <w:r>
              <w:rPr>
                <w:rFonts w:hint="cs"/>
                <w:sz w:val="28"/>
                <w:szCs w:val="28"/>
                <w:rtl/>
              </w:rPr>
              <w:t>צבע מאכל קרמל (</w:t>
            </w:r>
            <w:r>
              <w:rPr>
                <w:sz w:val="28"/>
                <w:szCs w:val="28"/>
              </w:rPr>
              <w:t>E-150</w:t>
            </w:r>
            <w:r>
              <w:rPr>
                <w:rFonts w:hint="cs"/>
                <w:sz w:val="28"/>
                <w:szCs w:val="28"/>
                <w:rtl/>
              </w:rPr>
              <w:t>)</w:t>
            </w:r>
          </w:p>
          <w:p w:rsidR="0054652F" w:rsidRDefault="0054652F" w:rsidP="00677B8C">
            <w:pPr>
              <w:numPr>
                <w:ilvl w:val="0"/>
                <w:numId w:val="3"/>
              </w:numPr>
              <w:rPr>
                <w:sz w:val="28"/>
                <w:szCs w:val="28"/>
              </w:rPr>
            </w:pPr>
            <w:r>
              <w:rPr>
                <w:rFonts w:hint="cs"/>
                <w:sz w:val="28"/>
                <w:szCs w:val="28"/>
                <w:rtl/>
              </w:rPr>
              <w:t>חומצה מאכל זרחתית (</w:t>
            </w:r>
            <w:r>
              <w:rPr>
                <w:sz w:val="28"/>
                <w:szCs w:val="28"/>
              </w:rPr>
              <w:t>H</w:t>
            </w:r>
            <w:r>
              <w:rPr>
                <w:sz w:val="16"/>
                <w:szCs w:val="16"/>
              </w:rPr>
              <w:t>3</w:t>
            </w:r>
            <w:r>
              <w:rPr>
                <w:sz w:val="28"/>
                <w:szCs w:val="28"/>
              </w:rPr>
              <w:t>PO</w:t>
            </w:r>
            <w:r>
              <w:rPr>
                <w:sz w:val="16"/>
                <w:szCs w:val="16"/>
              </w:rPr>
              <w:t>4</w:t>
            </w:r>
            <w:r>
              <w:rPr>
                <w:rFonts w:hint="cs"/>
                <w:sz w:val="28"/>
                <w:szCs w:val="28"/>
                <w:rtl/>
              </w:rPr>
              <w:t>)</w:t>
            </w:r>
          </w:p>
          <w:p w:rsidR="0054652F" w:rsidRDefault="0054652F" w:rsidP="00677B8C">
            <w:pPr>
              <w:numPr>
                <w:ilvl w:val="0"/>
                <w:numId w:val="3"/>
              </w:numPr>
              <w:rPr>
                <w:sz w:val="28"/>
                <w:szCs w:val="28"/>
              </w:rPr>
            </w:pPr>
            <w:r>
              <w:rPr>
                <w:rFonts w:hint="cs"/>
                <w:sz w:val="28"/>
                <w:szCs w:val="28"/>
                <w:rtl/>
              </w:rPr>
              <w:t>חומרי טעם וריח</w:t>
            </w:r>
          </w:p>
          <w:p w:rsidR="0054652F" w:rsidRDefault="0054652F" w:rsidP="00677B8C">
            <w:pPr>
              <w:numPr>
                <w:ilvl w:val="0"/>
                <w:numId w:val="3"/>
              </w:numPr>
              <w:rPr>
                <w:sz w:val="28"/>
                <w:szCs w:val="28"/>
              </w:rPr>
            </w:pPr>
            <w:r>
              <w:rPr>
                <w:rFonts w:hint="cs"/>
                <w:sz w:val="28"/>
                <w:szCs w:val="28"/>
                <w:rtl/>
              </w:rPr>
              <w:t>קפאין (</w:t>
            </w:r>
            <w:r>
              <w:rPr>
                <w:sz w:val="28"/>
                <w:szCs w:val="28"/>
              </w:rPr>
              <w:t>C</w:t>
            </w:r>
            <w:r>
              <w:rPr>
                <w:sz w:val="16"/>
                <w:szCs w:val="16"/>
              </w:rPr>
              <w:t>6</w:t>
            </w:r>
            <w:r>
              <w:rPr>
                <w:sz w:val="28"/>
                <w:szCs w:val="28"/>
              </w:rPr>
              <w:t>H</w:t>
            </w:r>
            <w:r>
              <w:rPr>
                <w:sz w:val="16"/>
                <w:szCs w:val="16"/>
              </w:rPr>
              <w:t>12</w:t>
            </w:r>
            <w:r>
              <w:rPr>
                <w:sz w:val="28"/>
                <w:szCs w:val="28"/>
              </w:rPr>
              <w:t>N</w:t>
            </w:r>
            <w:r>
              <w:rPr>
                <w:sz w:val="16"/>
                <w:szCs w:val="16"/>
              </w:rPr>
              <w:t>4</w:t>
            </w:r>
            <w:r>
              <w:rPr>
                <w:sz w:val="28"/>
                <w:szCs w:val="28"/>
              </w:rPr>
              <w:t>O</w:t>
            </w:r>
            <w:r>
              <w:rPr>
                <w:sz w:val="16"/>
                <w:szCs w:val="16"/>
              </w:rPr>
              <w:t>2</w:t>
            </w:r>
            <w:r>
              <w:rPr>
                <w:rFonts w:hint="cs"/>
                <w:sz w:val="28"/>
                <w:szCs w:val="28"/>
                <w:rtl/>
              </w:rPr>
              <w:t>)</w:t>
            </w:r>
          </w:p>
          <w:p w:rsidR="0054652F" w:rsidRDefault="0054652F" w:rsidP="0054652F">
            <w:pPr>
              <w:ind w:left="720"/>
              <w:rPr>
                <w:sz w:val="28"/>
                <w:szCs w:val="28"/>
              </w:rPr>
            </w:pPr>
            <w:r>
              <w:rPr>
                <w:rFonts w:hint="cs"/>
                <w:noProof/>
                <w:sz w:val="28"/>
                <w:szCs w:val="28"/>
                <w:rtl/>
              </w:rPr>
              <w:drawing>
                <wp:anchor distT="0" distB="0" distL="114300" distR="114300" simplePos="0" relativeHeight="251658240" behindDoc="0" locked="0" layoutInCell="1" allowOverlap="1" wp14:anchorId="6D1EB358" wp14:editId="4DD324E3">
                  <wp:simplePos x="0" y="0"/>
                  <wp:positionH relativeFrom="column">
                    <wp:posOffset>690245</wp:posOffset>
                  </wp:positionH>
                  <wp:positionV relativeFrom="paragraph">
                    <wp:posOffset>654050</wp:posOffset>
                  </wp:positionV>
                  <wp:extent cx="1143000" cy="1143000"/>
                  <wp:effectExtent l="0" t="0" r="0" b="0"/>
                  <wp:wrapSquare wrapText="bothSides"/>
                  <wp:docPr id="1" name="תמונה 1" descr="http://tux.crystalxp.net/png/0-always-2444.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ux.crystalxp.net/png/0-always-2444.png">
                            <a:hlinkClick r:id="rId11" tgtFrame="&quot;_blank&quot;"/>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220" w:type="dxa"/>
            <w:tcBorders>
              <w:top w:val="single" w:sz="4" w:space="0" w:color="auto"/>
              <w:left w:val="single" w:sz="4" w:space="0" w:color="auto"/>
              <w:bottom w:val="single" w:sz="4" w:space="0" w:color="auto"/>
              <w:right w:val="single" w:sz="4" w:space="0" w:color="auto"/>
            </w:tcBorders>
            <w:hideMark/>
          </w:tcPr>
          <w:p w:rsidR="0054652F" w:rsidRDefault="0054652F" w:rsidP="00677B8C">
            <w:pPr>
              <w:numPr>
                <w:ilvl w:val="0"/>
                <w:numId w:val="4"/>
              </w:numPr>
              <w:rPr>
                <w:sz w:val="28"/>
                <w:szCs w:val="28"/>
                <w:rtl/>
              </w:rPr>
            </w:pPr>
            <w:r>
              <w:rPr>
                <w:rFonts w:hint="cs"/>
                <w:sz w:val="28"/>
                <w:szCs w:val="28"/>
                <w:rtl/>
              </w:rPr>
              <w:t>חומצה זרחתית, מרכיב פעיל שרמת ה-</w:t>
            </w:r>
            <w:r>
              <w:rPr>
                <w:sz w:val="28"/>
                <w:szCs w:val="28"/>
              </w:rPr>
              <w:t>PH</w:t>
            </w:r>
            <w:r>
              <w:rPr>
                <w:rFonts w:hint="cs"/>
                <w:sz w:val="28"/>
                <w:szCs w:val="28"/>
                <w:rtl/>
              </w:rPr>
              <w:t xml:space="preserve"> שלה הוא 2.8, דבר המאפשר לה להמיס ציפורן תוך 4 ימים.</w:t>
            </w:r>
          </w:p>
          <w:p w:rsidR="0054652F" w:rsidRDefault="0054652F" w:rsidP="00677B8C">
            <w:pPr>
              <w:numPr>
                <w:ilvl w:val="0"/>
                <w:numId w:val="4"/>
              </w:numPr>
              <w:rPr>
                <w:sz w:val="28"/>
                <w:szCs w:val="28"/>
                <w:rtl/>
              </w:rPr>
            </w:pPr>
            <w:proofErr w:type="spellStart"/>
            <w:r>
              <w:rPr>
                <w:rFonts w:hint="cs"/>
                <w:sz w:val="28"/>
                <w:szCs w:val="28"/>
                <w:rtl/>
              </w:rPr>
              <w:t>האספרטיים</w:t>
            </w:r>
            <w:proofErr w:type="spellEnd"/>
            <w:r>
              <w:rPr>
                <w:rFonts w:hint="cs"/>
                <w:sz w:val="28"/>
                <w:szCs w:val="28"/>
                <w:rtl/>
              </w:rPr>
              <w:t xml:space="preserve"> (</w:t>
            </w:r>
            <w:r>
              <w:rPr>
                <w:sz w:val="28"/>
                <w:szCs w:val="28"/>
              </w:rPr>
              <w:t>C</w:t>
            </w:r>
            <w:r>
              <w:rPr>
                <w:sz w:val="16"/>
                <w:szCs w:val="16"/>
              </w:rPr>
              <w:t>14</w:t>
            </w:r>
            <w:r>
              <w:rPr>
                <w:sz w:val="28"/>
                <w:szCs w:val="28"/>
              </w:rPr>
              <w:t>H</w:t>
            </w:r>
            <w:r>
              <w:rPr>
                <w:sz w:val="16"/>
                <w:szCs w:val="16"/>
              </w:rPr>
              <w:t>18</w:t>
            </w:r>
            <w:r>
              <w:rPr>
                <w:sz w:val="28"/>
                <w:szCs w:val="28"/>
              </w:rPr>
              <w:t>N</w:t>
            </w:r>
            <w:r>
              <w:rPr>
                <w:sz w:val="16"/>
                <w:szCs w:val="16"/>
              </w:rPr>
              <w:t>2</w:t>
            </w:r>
            <w:r>
              <w:rPr>
                <w:sz w:val="28"/>
                <w:szCs w:val="28"/>
              </w:rPr>
              <w:t>O</w:t>
            </w:r>
            <w:r>
              <w:rPr>
                <w:sz w:val="16"/>
                <w:szCs w:val="16"/>
              </w:rPr>
              <w:t>5</w:t>
            </w:r>
            <w:r>
              <w:rPr>
                <w:rFonts w:hint="cs"/>
                <w:sz w:val="28"/>
                <w:szCs w:val="28"/>
                <w:rtl/>
              </w:rPr>
              <w:t xml:space="preserve">), ממתיק מלאכותי המצוי </w:t>
            </w:r>
            <w:proofErr w:type="spellStart"/>
            <w:r>
              <w:rPr>
                <w:rFonts w:hint="cs"/>
                <w:sz w:val="28"/>
                <w:szCs w:val="28"/>
                <w:rtl/>
              </w:rPr>
              <w:t>בלמעלה</w:t>
            </w:r>
            <w:proofErr w:type="spellEnd"/>
            <w:r>
              <w:rPr>
                <w:rFonts w:hint="cs"/>
                <w:sz w:val="28"/>
                <w:szCs w:val="28"/>
                <w:rtl/>
              </w:rPr>
              <w:t xml:space="preserve"> מ-6000 מאכלים ומשקאות.</w:t>
            </w:r>
          </w:p>
          <w:p w:rsidR="0054652F" w:rsidRDefault="0054652F" w:rsidP="00677B8C">
            <w:pPr>
              <w:numPr>
                <w:ilvl w:val="0"/>
                <w:numId w:val="4"/>
              </w:numPr>
              <w:rPr>
                <w:sz w:val="28"/>
                <w:szCs w:val="28"/>
              </w:rPr>
            </w:pPr>
            <w:r>
              <w:rPr>
                <w:rFonts w:hint="cs"/>
                <w:sz w:val="28"/>
                <w:szCs w:val="28"/>
                <w:rtl/>
              </w:rPr>
              <w:t>גז דו תחמוצת הפחמן, הבועות שבמשקה המוגז, מופק לעיתים כתוצר לוואי של תעשיית השמרים, בתהליך המבוסס על החמצת חיטים.</w:t>
            </w:r>
          </w:p>
          <w:p w:rsidR="0054652F" w:rsidRDefault="0054652F" w:rsidP="00677B8C">
            <w:pPr>
              <w:numPr>
                <w:ilvl w:val="0"/>
                <w:numId w:val="4"/>
              </w:numPr>
              <w:rPr>
                <w:sz w:val="28"/>
                <w:szCs w:val="28"/>
              </w:rPr>
            </w:pPr>
            <w:r>
              <w:rPr>
                <w:rFonts w:hint="cs"/>
                <w:sz w:val="28"/>
                <w:szCs w:val="28"/>
                <w:rtl/>
              </w:rPr>
              <w:t>סוגים שונים של תמציות טעם. כשלושים אחוזים מחומרי הגלם לייצור התמציות מקורם באלכוהול או בחומרי לוואי של אלכוהול. את הכוהל ניתן להפיק מחומרים רבים ומגוונים, בהם סוכר, תירס וקליפות תפוזים. אך לפעמים קורה ותנאי השוק מכתיבים דווקא את הפקתו מעמילן החיטה.</w:t>
            </w:r>
          </w:p>
          <w:p w:rsidR="0054652F" w:rsidRDefault="0054652F" w:rsidP="00677B8C">
            <w:pPr>
              <w:numPr>
                <w:ilvl w:val="0"/>
                <w:numId w:val="4"/>
              </w:numPr>
              <w:rPr>
                <w:sz w:val="28"/>
                <w:szCs w:val="28"/>
              </w:rPr>
            </w:pPr>
            <w:r>
              <w:rPr>
                <w:rFonts w:hint="cs"/>
                <w:sz w:val="28"/>
                <w:szCs w:val="28"/>
                <w:rtl/>
              </w:rPr>
              <w:t xml:space="preserve">צבעי מאכל, </w:t>
            </w:r>
            <w:proofErr w:type="spellStart"/>
            <w:r>
              <w:rPr>
                <w:rFonts w:hint="cs"/>
                <w:sz w:val="28"/>
                <w:szCs w:val="28"/>
                <w:rtl/>
              </w:rPr>
              <w:t>קרמין</w:t>
            </w:r>
            <w:proofErr w:type="spellEnd"/>
            <w:r>
              <w:rPr>
                <w:rFonts w:hint="cs"/>
                <w:sz w:val="28"/>
                <w:szCs w:val="28"/>
                <w:rtl/>
              </w:rPr>
              <w:t xml:space="preserve">, מעניק לקולה את הגוון החום אדמדם. אחד התגליות יקרות הערך ביותר של הספרדים באמריקה היה חרק קטן שנקרא </w:t>
            </w:r>
            <w:proofErr w:type="spellStart"/>
            <w:r>
              <w:rPr>
                <w:rFonts w:hint="cs"/>
                <w:sz w:val="28"/>
                <w:szCs w:val="28"/>
                <w:rtl/>
              </w:rPr>
              <w:t>קוצ'יניל</w:t>
            </w:r>
            <w:proofErr w:type="spellEnd"/>
            <w:r>
              <w:rPr>
                <w:rFonts w:hint="cs"/>
                <w:sz w:val="28"/>
                <w:szCs w:val="28"/>
                <w:rtl/>
              </w:rPr>
              <w:t xml:space="preserve">. חשיבותו נובעת בכך שהוא מייצר חומצה </w:t>
            </w:r>
            <w:proofErr w:type="spellStart"/>
            <w:r>
              <w:rPr>
                <w:rFonts w:hint="cs"/>
                <w:sz w:val="28"/>
                <w:szCs w:val="28"/>
                <w:rtl/>
              </w:rPr>
              <w:t>קרמינית</w:t>
            </w:r>
            <w:proofErr w:type="spellEnd"/>
            <w:r>
              <w:rPr>
                <w:rFonts w:hint="cs"/>
                <w:sz w:val="28"/>
                <w:szCs w:val="28"/>
                <w:rtl/>
              </w:rPr>
              <w:t xml:space="preserve">, פיגמנט צבעוני המשמש בסיס לתעשייה שלמה של צביעה באדום. הצבע </w:t>
            </w:r>
            <w:proofErr w:type="spellStart"/>
            <w:r>
              <w:rPr>
                <w:rFonts w:hint="cs"/>
                <w:sz w:val="28"/>
                <w:szCs w:val="28"/>
                <w:rtl/>
              </w:rPr>
              <w:t>קרמין</w:t>
            </w:r>
            <w:proofErr w:type="spellEnd"/>
            <w:r>
              <w:rPr>
                <w:rFonts w:hint="cs"/>
                <w:sz w:val="28"/>
                <w:szCs w:val="28"/>
                <w:rtl/>
              </w:rPr>
              <w:t xml:space="preserve"> הוא טבעי וגם יציב, וכשהתברר שצבעים סינתטיים מזיקים לבריאות, תפס מקום נכבד בצביעת מאכלים שונים.</w:t>
            </w:r>
          </w:p>
        </w:tc>
      </w:tr>
    </w:tbl>
    <w:p w:rsidR="0054652F" w:rsidRDefault="0054652F" w:rsidP="0054652F">
      <w:pPr>
        <w:rPr>
          <w:sz w:val="28"/>
          <w:szCs w:val="28"/>
        </w:rPr>
      </w:pPr>
    </w:p>
    <w:p w:rsidR="00F24BE1" w:rsidRDefault="00F24BE1">
      <w:pPr>
        <w:rPr>
          <w:rtl/>
        </w:rPr>
      </w:pPr>
    </w:p>
    <w:p w:rsidR="0054652F" w:rsidRDefault="0054652F">
      <w:pPr>
        <w:rPr>
          <w:rtl/>
        </w:rPr>
      </w:pPr>
    </w:p>
    <w:p w:rsidR="0054652F" w:rsidRDefault="0054652F">
      <w:pPr>
        <w:rPr>
          <w:rtl/>
        </w:rPr>
      </w:pPr>
    </w:p>
    <w:p w:rsidR="00E24D63" w:rsidRDefault="00E24D63">
      <w:pPr>
        <w:rPr>
          <w:rtl/>
        </w:rPr>
      </w:pPr>
    </w:p>
    <w:p w:rsidR="00E24D63" w:rsidRDefault="00E24D63">
      <w:pPr>
        <w:rPr>
          <w:rtl/>
        </w:rPr>
      </w:pPr>
    </w:p>
    <w:p w:rsidR="00E24D63" w:rsidRPr="00E24D63" w:rsidRDefault="00E24D63" w:rsidP="00E24D63">
      <w:pPr>
        <w:spacing w:line="360" w:lineRule="auto"/>
        <w:rPr>
          <w:rFonts w:asciiTheme="majorBidi" w:hAnsiTheme="majorBidi" w:cstheme="majorBidi"/>
          <w:b/>
          <w:bCs/>
          <w:sz w:val="28"/>
          <w:szCs w:val="28"/>
          <w:u w:val="single"/>
          <w:rtl/>
        </w:rPr>
      </w:pPr>
      <w:r w:rsidRPr="00E24D63">
        <w:rPr>
          <w:rFonts w:asciiTheme="majorBidi" w:hAnsiTheme="majorBidi" w:cstheme="majorBidi" w:hint="cs"/>
          <w:b/>
          <w:bCs/>
          <w:sz w:val="28"/>
          <w:szCs w:val="28"/>
          <w:u w:val="single"/>
          <w:rtl/>
        </w:rPr>
        <w:t>רשימה של שאלות שהתעוררו במהלך הקריאה:</w:t>
      </w:r>
    </w:p>
    <w:p w:rsidR="00E24D63" w:rsidRPr="00E24D63" w:rsidRDefault="00E24D63" w:rsidP="00E24D63">
      <w:pPr>
        <w:spacing w:line="360" w:lineRule="auto"/>
        <w:rPr>
          <w:rFonts w:asciiTheme="majorBidi" w:hAnsiTheme="majorBidi" w:cstheme="majorBidi"/>
          <w:color w:val="000000" w:themeColor="text1"/>
          <w:sz w:val="28"/>
          <w:szCs w:val="28"/>
        </w:rPr>
      </w:pPr>
      <w:r w:rsidRPr="00E24D63">
        <w:rPr>
          <w:rFonts w:asciiTheme="majorBidi" w:hAnsiTheme="majorBidi" w:cstheme="majorBidi"/>
          <w:color w:val="000000" w:themeColor="text1"/>
          <w:sz w:val="28"/>
          <w:szCs w:val="28"/>
          <w:rtl/>
        </w:rPr>
        <w:t>1.כיצד החומציות בקולה משפיעה על גופינו?</w:t>
      </w:r>
    </w:p>
    <w:p w:rsidR="00E24D63" w:rsidRPr="00E24D63" w:rsidRDefault="00E24D63" w:rsidP="00E24D63">
      <w:pPr>
        <w:spacing w:line="360" w:lineRule="auto"/>
        <w:rPr>
          <w:rFonts w:asciiTheme="majorBidi" w:hAnsiTheme="majorBidi" w:cstheme="majorBidi"/>
          <w:color w:val="000000" w:themeColor="text1"/>
          <w:sz w:val="28"/>
          <w:szCs w:val="28"/>
          <w:rtl/>
        </w:rPr>
      </w:pPr>
      <w:r w:rsidRPr="00E24D63">
        <w:rPr>
          <w:rFonts w:asciiTheme="majorBidi" w:hAnsiTheme="majorBidi" w:cstheme="majorBidi"/>
          <w:color w:val="000000" w:themeColor="text1"/>
          <w:sz w:val="28"/>
          <w:szCs w:val="28"/>
          <w:rtl/>
        </w:rPr>
        <w:t>2.כיצד צבעי המאכל מזיקים לגוף האדם?</w:t>
      </w:r>
    </w:p>
    <w:p w:rsidR="00E24D63" w:rsidRPr="00E24D63" w:rsidRDefault="00E24D63" w:rsidP="00E24D63">
      <w:pPr>
        <w:spacing w:line="360" w:lineRule="auto"/>
        <w:rPr>
          <w:rFonts w:asciiTheme="majorBidi" w:hAnsiTheme="majorBidi" w:cstheme="majorBidi"/>
          <w:color w:val="000000" w:themeColor="text1"/>
          <w:sz w:val="28"/>
          <w:szCs w:val="28"/>
          <w:rtl/>
        </w:rPr>
      </w:pPr>
      <w:r w:rsidRPr="00E24D63">
        <w:rPr>
          <w:rFonts w:asciiTheme="majorBidi" w:hAnsiTheme="majorBidi" w:cstheme="majorBidi"/>
          <w:color w:val="000000" w:themeColor="text1"/>
          <w:sz w:val="28"/>
          <w:szCs w:val="28"/>
          <w:rtl/>
        </w:rPr>
        <w:t>3.כיצד ריכוזי הקולה השונים משפיעים על השיניים?</w:t>
      </w:r>
    </w:p>
    <w:p w:rsidR="00E24D63" w:rsidRPr="00E24D63" w:rsidRDefault="00E24D63" w:rsidP="00E24D63">
      <w:pPr>
        <w:spacing w:line="360" w:lineRule="auto"/>
        <w:rPr>
          <w:rFonts w:asciiTheme="majorBidi" w:hAnsiTheme="majorBidi" w:cstheme="majorBidi"/>
          <w:color w:val="000000" w:themeColor="text1"/>
          <w:sz w:val="28"/>
          <w:szCs w:val="28"/>
          <w:rtl/>
        </w:rPr>
      </w:pPr>
      <w:r w:rsidRPr="00E24D63">
        <w:rPr>
          <w:rFonts w:asciiTheme="majorBidi" w:hAnsiTheme="majorBidi" w:cstheme="majorBidi"/>
          <w:color w:val="000000" w:themeColor="text1"/>
          <w:sz w:val="28"/>
          <w:szCs w:val="28"/>
          <w:rtl/>
        </w:rPr>
        <w:t>4.כיצד הטמפרטורה שבה מחזיקים את הקולה משפיעה על פליטת הגז הפחמן הדו חמצני שבקולה?</w:t>
      </w:r>
    </w:p>
    <w:p w:rsidR="00E24D63" w:rsidRDefault="00E24D63" w:rsidP="00E24D63">
      <w:pPr>
        <w:spacing w:line="360" w:lineRule="auto"/>
        <w:rPr>
          <w:rFonts w:asciiTheme="majorBidi" w:hAnsiTheme="majorBidi" w:cstheme="majorBidi"/>
          <w:color w:val="000000" w:themeColor="text1"/>
          <w:sz w:val="28"/>
          <w:szCs w:val="28"/>
          <w:rtl/>
        </w:rPr>
      </w:pPr>
      <w:r w:rsidRPr="00E24D63">
        <w:rPr>
          <w:rFonts w:asciiTheme="majorBidi" w:hAnsiTheme="majorBidi" w:cstheme="majorBidi"/>
          <w:color w:val="000000" w:themeColor="text1"/>
          <w:sz w:val="28"/>
          <w:szCs w:val="28"/>
          <w:rtl/>
        </w:rPr>
        <w:t>5.</w:t>
      </w:r>
      <w:r w:rsidRPr="00E24D63">
        <w:rPr>
          <w:rFonts w:asciiTheme="majorBidi" w:hAnsiTheme="majorBidi" w:cstheme="majorBidi"/>
          <w:sz w:val="28"/>
          <w:szCs w:val="28"/>
          <w:rtl/>
        </w:rPr>
        <w:t xml:space="preserve"> האם צבעי המאכל הקיימים בקולה משפיעים על טעמו?</w:t>
      </w:r>
    </w:p>
    <w:p w:rsidR="00E24D63" w:rsidRDefault="00E24D63" w:rsidP="00E24D63">
      <w:pPr>
        <w:ind w:left="26"/>
        <w:rPr>
          <w:sz w:val="28"/>
          <w:szCs w:val="28"/>
        </w:rPr>
      </w:pPr>
      <w:r>
        <w:rPr>
          <w:rFonts w:asciiTheme="majorBidi" w:hAnsiTheme="majorBidi" w:cstheme="majorBidi" w:hint="cs"/>
          <w:color w:val="000000" w:themeColor="text1"/>
          <w:sz w:val="28"/>
          <w:szCs w:val="28"/>
          <w:rtl/>
        </w:rPr>
        <w:t>6.</w:t>
      </w:r>
      <w:r w:rsidRPr="00E24D63">
        <w:rPr>
          <w:rFonts w:hint="cs"/>
          <w:sz w:val="28"/>
          <w:szCs w:val="28"/>
          <w:rtl/>
        </w:rPr>
        <w:t xml:space="preserve"> </w:t>
      </w:r>
      <w:r>
        <w:rPr>
          <w:rFonts w:hint="cs"/>
          <w:sz w:val="28"/>
          <w:szCs w:val="28"/>
          <w:rtl/>
        </w:rPr>
        <w:t>מהם המרכיבים הממכרים בקולה?</w:t>
      </w:r>
    </w:p>
    <w:p w:rsidR="00E24D63" w:rsidRDefault="00E24D63" w:rsidP="00E24D63">
      <w:pPr>
        <w:rPr>
          <w:rFonts w:asciiTheme="majorBidi" w:hAnsiTheme="majorBidi" w:cstheme="majorBidi"/>
          <w:color w:val="000000" w:themeColor="text1"/>
          <w:sz w:val="28"/>
          <w:szCs w:val="28"/>
          <w:rtl/>
        </w:rPr>
      </w:pPr>
    </w:p>
    <w:p w:rsidR="00E24D63" w:rsidRDefault="00E24D63" w:rsidP="00E24D63">
      <w:pPr>
        <w:rPr>
          <w:sz w:val="28"/>
          <w:szCs w:val="28"/>
        </w:rPr>
      </w:pPr>
      <w:r>
        <w:rPr>
          <w:rFonts w:hint="cs"/>
          <w:sz w:val="28"/>
          <w:szCs w:val="28"/>
          <w:rtl/>
        </w:rPr>
        <w:t xml:space="preserve">בחרו את </w:t>
      </w:r>
      <w:r>
        <w:rPr>
          <w:rFonts w:hint="cs"/>
          <w:b/>
          <w:bCs/>
          <w:sz w:val="28"/>
          <w:szCs w:val="28"/>
          <w:rtl/>
        </w:rPr>
        <w:t>אחת</w:t>
      </w:r>
      <w:r>
        <w:rPr>
          <w:rFonts w:hint="cs"/>
          <w:sz w:val="28"/>
          <w:szCs w:val="28"/>
          <w:rtl/>
        </w:rPr>
        <w:t xml:space="preserve"> השאלות ונסחו אותה כ"שאלת חקר". השאלה צריכה להיות מנוסחת בצורה הבאה:</w:t>
      </w:r>
    </w:p>
    <w:p w:rsidR="00E24D63" w:rsidRDefault="00E24D63" w:rsidP="00E24D63">
      <w:pPr>
        <w:ind w:left="360"/>
        <w:jc w:val="center"/>
        <w:rPr>
          <w:i/>
          <w:iCs/>
          <w:sz w:val="28"/>
          <w:szCs w:val="28"/>
          <w:rtl/>
        </w:rPr>
      </w:pPr>
      <w:r>
        <w:rPr>
          <w:rFonts w:hint="cs"/>
          <w:i/>
          <w:iCs/>
          <w:sz w:val="28"/>
          <w:szCs w:val="28"/>
          <w:rtl/>
        </w:rPr>
        <w:t>כיצד (המשתנה הבלתי תלוי) משפיע על (המשתנה התלוי)?</w:t>
      </w:r>
    </w:p>
    <w:p w:rsidR="00E24D63" w:rsidRDefault="00E24D63" w:rsidP="00E24D63">
      <w:pPr>
        <w:rPr>
          <w:b/>
          <w:bCs/>
          <w:sz w:val="28"/>
          <w:szCs w:val="28"/>
          <w:rtl/>
        </w:rPr>
      </w:pPr>
    </w:p>
    <w:p w:rsidR="00E24D63" w:rsidRDefault="00E24D63" w:rsidP="00E24D63">
      <w:pPr>
        <w:rPr>
          <w:b/>
          <w:bCs/>
          <w:sz w:val="28"/>
          <w:szCs w:val="28"/>
          <w:rtl/>
        </w:rPr>
      </w:pPr>
      <w:r>
        <w:rPr>
          <w:rFonts w:hint="cs"/>
          <w:b/>
          <w:bCs/>
          <w:sz w:val="28"/>
          <w:szCs w:val="28"/>
          <w:u w:val="single"/>
          <w:rtl/>
        </w:rPr>
        <w:t>שאלת החקר :</w:t>
      </w:r>
      <w:r>
        <w:rPr>
          <w:rFonts w:hint="cs"/>
          <w:sz w:val="28"/>
          <w:szCs w:val="28"/>
          <w:rtl/>
        </w:rPr>
        <w:t xml:space="preserve"> </w:t>
      </w:r>
      <w:r>
        <w:rPr>
          <w:rFonts w:hint="cs"/>
          <w:b/>
          <w:bCs/>
          <w:sz w:val="28"/>
          <w:szCs w:val="28"/>
          <w:rtl/>
        </w:rPr>
        <w:t>כיצד קולה בריכוזיה השונים משפיעה על השיניים?</w:t>
      </w:r>
    </w:p>
    <w:p w:rsidR="00E24D63" w:rsidRDefault="00E24D63" w:rsidP="005F4711">
      <w:pPr>
        <w:rPr>
          <w:sz w:val="28"/>
          <w:szCs w:val="28"/>
          <w:rtl/>
        </w:rPr>
      </w:pPr>
    </w:p>
    <w:p w:rsidR="005F4711" w:rsidRDefault="005F4711" w:rsidP="005F4711">
      <w:pPr>
        <w:ind w:left="360"/>
        <w:rPr>
          <w:sz w:val="28"/>
          <w:szCs w:val="28"/>
          <w:rtl/>
        </w:rPr>
      </w:pPr>
      <w:r>
        <w:rPr>
          <w:rFonts w:hint="cs"/>
          <w:sz w:val="28"/>
          <w:szCs w:val="28"/>
          <w:rtl/>
        </w:rPr>
        <w:t>לאחר שייחסנו את השפעת הקולה על השיניים להשפעתה על קליפות ביצים, ניתן לנסח את השאלה כך:</w:t>
      </w:r>
    </w:p>
    <w:p w:rsidR="0028506A" w:rsidRDefault="0028506A" w:rsidP="00E24D63">
      <w:pPr>
        <w:ind w:left="26"/>
        <w:rPr>
          <w:sz w:val="28"/>
          <w:szCs w:val="28"/>
          <w:rtl/>
        </w:rPr>
      </w:pPr>
    </w:p>
    <w:p w:rsidR="00902E54" w:rsidRDefault="00902E54" w:rsidP="005F4711">
      <w:pPr>
        <w:tabs>
          <w:tab w:val="center" w:pos="4166"/>
        </w:tabs>
        <w:bidi w:val="0"/>
        <w:ind w:left="26"/>
        <w:rPr>
          <w:sz w:val="16"/>
          <w:szCs w:val="16"/>
        </w:rPr>
      </w:pPr>
      <w:r>
        <w:rPr>
          <w:noProof/>
        </w:rPr>
        <mc:AlternateContent>
          <mc:Choice Requires="wps">
            <w:drawing>
              <wp:anchor distT="0" distB="0" distL="114300" distR="114300" simplePos="0" relativeHeight="251664384" behindDoc="0" locked="0" layoutInCell="1" allowOverlap="1">
                <wp:simplePos x="0" y="0"/>
                <wp:positionH relativeFrom="column">
                  <wp:posOffset>2438400</wp:posOffset>
                </wp:positionH>
                <wp:positionV relativeFrom="paragraph">
                  <wp:posOffset>121920</wp:posOffset>
                </wp:positionV>
                <wp:extent cx="457200" cy="0"/>
                <wp:effectExtent l="9525" t="55245" r="19050" b="59055"/>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ABA86" id="מחבר ישר 3"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9.6pt" to="22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">
                <v:stroke endarrow="block"/>
              </v:line>
            </w:pict>
          </mc:Fallback>
        </mc:AlternateContent>
      </w:r>
      <w:r>
        <w:rPr>
          <w:sz w:val="28"/>
          <w:szCs w:val="28"/>
        </w:rPr>
        <w:t>3</w:t>
      </w:r>
      <w:r>
        <w:rPr>
          <w:sz w:val="28"/>
          <w:szCs w:val="28"/>
          <w:rtl/>
        </w:rPr>
        <w:t xml:space="preserve"> </w:t>
      </w:r>
      <w:r>
        <w:rPr>
          <w:sz w:val="28"/>
          <w:szCs w:val="28"/>
        </w:rPr>
        <w:t>CaCO</w:t>
      </w:r>
      <w:r>
        <w:rPr>
          <w:sz w:val="16"/>
          <w:szCs w:val="16"/>
        </w:rPr>
        <w:t xml:space="preserve">3(s) </w:t>
      </w:r>
      <w:r>
        <w:rPr>
          <w:sz w:val="28"/>
          <w:szCs w:val="28"/>
        </w:rPr>
        <w:t>+ 6H</w:t>
      </w:r>
      <w:r>
        <w:rPr>
          <w:sz w:val="16"/>
          <w:szCs w:val="16"/>
        </w:rPr>
        <w:t>3</w:t>
      </w:r>
      <w:r>
        <w:rPr>
          <w:sz w:val="28"/>
          <w:szCs w:val="28"/>
        </w:rPr>
        <w:t>O</w:t>
      </w:r>
      <w:r>
        <w:rPr>
          <w:position w:val="-4"/>
          <w:sz w:val="16"/>
          <w:szCs w:val="16"/>
        </w:rPr>
        <w:object w:dxaOrig="165" w:dyaOrig="300">
          <v:shape id="_x0000_i1038" type="#_x0000_t75" style="width:8.4pt;height:14.95pt" o:ole="">
            <v:imagedata r:id="rId14" o:title=""/>
          </v:shape>
          <o:OLEObject Type="Embed" ProgID="Equation.3" ShapeID="_x0000_i1038" DrawAspect="Content" ObjectID="_1550383941" r:id="rId15"/>
        </w:object>
      </w:r>
      <w:r>
        <w:rPr>
          <w:sz w:val="16"/>
          <w:szCs w:val="16"/>
        </w:rPr>
        <w:t>(</w:t>
      </w:r>
      <w:proofErr w:type="spellStart"/>
      <w:r>
        <w:rPr>
          <w:sz w:val="16"/>
          <w:szCs w:val="16"/>
        </w:rPr>
        <w:t>aq</w:t>
      </w:r>
      <w:proofErr w:type="spellEnd"/>
      <w:r>
        <w:rPr>
          <w:sz w:val="16"/>
          <w:szCs w:val="16"/>
        </w:rPr>
        <w:t xml:space="preserve">) </w:t>
      </w:r>
      <w:r>
        <w:rPr>
          <w:sz w:val="28"/>
          <w:szCs w:val="28"/>
        </w:rPr>
        <w:t>+ 2PO</w:t>
      </w:r>
      <w:r>
        <w:rPr>
          <w:sz w:val="16"/>
          <w:szCs w:val="16"/>
        </w:rPr>
        <w:t>4</w:t>
      </w:r>
      <w:r>
        <w:rPr>
          <w:position w:val="-4"/>
          <w:sz w:val="16"/>
          <w:szCs w:val="16"/>
        </w:rPr>
        <w:object w:dxaOrig="225" w:dyaOrig="300">
          <v:shape id="_x0000_i1039" type="#_x0000_t75" style="width:11.2pt;height:14.95pt" o:ole="">
            <v:imagedata r:id="rId16" o:title=""/>
          </v:shape>
          <o:OLEObject Type="Embed" ProgID="Equation.3" ShapeID="_x0000_i1039" DrawAspect="Content" ObjectID="_1550383942" r:id="rId17"/>
        </w:object>
      </w:r>
      <w:r>
        <w:rPr>
          <w:sz w:val="16"/>
          <w:szCs w:val="16"/>
        </w:rPr>
        <w:t>(</w:t>
      </w:r>
      <w:proofErr w:type="spellStart"/>
      <w:r>
        <w:rPr>
          <w:sz w:val="16"/>
          <w:szCs w:val="16"/>
        </w:rPr>
        <w:t>a</w:t>
      </w:r>
      <w:r w:rsidR="005F4711">
        <w:rPr>
          <w:sz w:val="16"/>
          <w:szCs w:val="16"/>
        </w:rPr>
        <w:t>q</w:t>
      </w:r>
      <w:proofErr w:type="spellEnd"/>
      <w:r>
        <w:rPr>
          <w:sz w:val="16"/>
          <w:szCs w:val="16"/>
        </w:rPr>
        <w:t xml:space="preserve">) </w:t>
      </w:r>
      <w:r>
        <w:rPr>
          <w:sz w:val="16"/>
          <w:szCs w:val="16"/>
        </w:rPr>
        <w:tab/>
        <w:t xml:space="preserve">                     </w:t>
      </w:r>
      <w:r>
        <w:rPr>
          <w:sz w:val="28"/>
          <w:szCs w:val="28"/>
        </w:rPr>
        <w:t>3CO</w:t>
      </w:r>
      <w:r>
        <w:rPr>
          <w:sz w:val="16"/>
          <w:szCs w:val="16"/>
        </w:rPr>
        <w:t>2(g)</w:t>
      </w:r>
      <w:r>
        <w:rPr>
          <w:sz w:val="28"/>
          <w:szCs w:val="28"/>
        </w:rPr>
        <w:t xml:space="preserve"> + 9H</w:t>
      </w:r>
      <w:r>
        <w:rPr>
          <w:sz w:val="16"/>
          <w:szCs w:val="16"/>
        </w:rPr>
        <w:t>2</w:t>
      </w:r>
      <w:r>
        <w:rPr>
          <w:sz w:val="28"/>
          <w:szCs w:val="28"/>
        </w:rPr>
        <w:t>O</w:t>
      </w:r>
      <w:r>
        <w:rPr>
          <w:sz w:val="16"/>
          <w:szCs w:val="16"/>
        </w:rPr>
        <w:t xml:space="preserve">(l) </w:t>
      </w:r>
      <w:r>
        <w:rPr>
          <w:sz w:val="28"/>
          <w:szCs w:val="28"/>
        </w:rPr>
        <w:t>+ Ca</w:t>
      </w:r>
      <w:r>
        <w:rPr>
          <w:sz w:val="16"/>
          <w:szCs w:val="16"/>
        </w:rPr>
        <w:t>3</w:t>
      </w:r>
      <w:r>
        <w:rPr>
          <w:sz w:val="28"/>
          <w:szCs w:val="28"/>
        </w:rPr>
        <w:t>(PO</w:t>
      </w:r>
      <w:r>
        <w:rPr>
          <w:sz w:val="16"/>
          <w:szCs w:val="16"/>
        </w:rPr>
        <w:t>4</w:t>
      </w:r>
      <w:r>
        <w:rPr>
          <w:sz w:val="28"/>
          <w:szCs w:val="28"/>
        </w:rPr>
        <w:t>)</w:t>
      </w:r>
      <w:r>
        <w:rPr>
          <w:sz w:val="16"/>
          <w:szCs w:val="16"/>
        </w:rPr>
        <w:t>2(s)</w:t>
      </w:r>
    </w:p>
    <w:p w:rsidR="00902E54" w:rsidRDefault="00902E54" w:rsidP="00902E54">
      <w:pPr>
        <w:tabs>
          <w:tab w:val="left" w:pos="1665"/>
        </w:tabs>
        <w:bidi w:val="0"/>
        <w:ind w:left="26" w:firstLine="720"/>
        <w:rPr>
          <w:rtl/>
        </w:rPr>
      </w:pPr>
      <w:r>
        <w:rPr>
          <w:rFonts w:hint="cs"/>
          <w:rtl/>
        </w:rPr>
        <w:t xml:space="preserve">  בסיס</w:t>
      </w:r>
      <w:r>
        <w:rPr>
          <w:rFonts w:hint="cs"/>
          <w:rtl/>
        </w:rPr>
        <w:tab/>
        <w:t xml:space="preserve"> חומצה   </w:t>
      </w:r>
    </w:p>
    <w:p w:rsidR="00E24D63" w:rsidRDefault="00E24D63" w:rsidP="005F4711">
      <w:pPr>
        <w:rPr>
          <w:sz w:val="28"/>
          <w:szCs w:val="28"/>
          <w:rtl/>
        </w:rPr>
      </w:pPr>
    </w:p>
    <w:p w:rsidR="00E24D63" w:rsidRDefault="00E24D63" w:rsidP="00E24D63">
      <w:pPr>
        <w:ind w:left="360"/>
        <w:rPr>
          <w:b/>
          <w:bCs/>
          <w:sz w:val="28"/>
          <w:szCs w:val="28"/>
          <w:rtl/>
        </w:rPr>
      </w:pPr>
      <w:r>
        <w:rPr>
          <w:rFonts w:hint="cs"/>
          <w:b/>
          <w:bCs/>
          <w:sz w:val="28"/>
          <w:szCs w:val="28"/>
          <w:rtl/>
        </w:rPr>
        <w:t>כיצד קולה בריכוזים שונים משפיעה על שינוי במסות של קליפות ביצים?</w:t>
      </w:r>
    </w:p>
    <w:p w:rsidR="005F4711" w:rsidRDefault="005F4711" w:rsidP="005F4711">
      <w:pPr>
        <w:ind w:left="26"/>
        <w:rPr>
          <w:sz w:val="28"/>
          <w:szCs w:val="28"/>
          <w:rtl/>
        </w:rPr>
      </w:pPr>
      <w:r>
        <w:rPr>
          <w:rFonts w:hint="cs"/>
          <w:b/>
          <w:bCs/>
          <w:sz w:val="28"/>
          <w:szCs w:val="28"/>
          <w:u w:val="single"/>
          <w:rtl/>
        </w:rPr>
        <w:t>השערה:</w:t>
      </w:r>
    </w:p>
    <w:p w:rsidR="005F4711" w:rsidRDefault="005F4711" w:rsidP="005F4711">
      <w:pPr>
        <w:ind w:left="26"/>
        <w:rPr>
          <w:sz w:val="28"/>
          <w:szCs w:val="28"/>
          <w:rtl/>
        </w:rPr>
      </w:pPr>
      <w:r>
        <w:rPr>
          <w:rFonts w:hint="cs"/>
          <w:sz w:val="28"/>
          <w:szCs w:val="28"/>
          <w:rtl/>
        </w:rPr>
        <w:t>בניסוי שנערך נלקחו קליפות ביצים במקום שיניים בהנחה שהרכבם דומה להרכב השיניים בגוף האדם, נבדוק כיצד ריכוזי הקולה השונים משפיעים עליהם. השערתנו היא שבניסוי שנערוך נוכל לראות שריכוזי קולה שונים משפיעים באופן שונה על השיניים הן מבחינת זמן והן מבחינת ההרכב והצורה. אנו משערים כי בריכוז הגבוהה ביותר (100%) של הקולה ההשפעה תהיה חמורה ומשמעותית יותר בזמן קצר יותר משאר הריכוזים, ואילו בריכוז הנמוך ביותר של הקולה אנו נוכל לצפות בשינויים קלים מאוד ולאחר זמן ממושך יותר. כמו כן, אנו מצפים שקליפת הביצה שנשים במים בלבד (ללא קולה) לא יתרחש כלום מבחינת צורה והרכב.</w:t>
      </w:r>
    </w:p>
    <w:p w:rsidR="005F4711" w:rsidRDefault="005F4711" w:rsidP="005F4711">
      <w:pPr>
        <w:ind w:left="26"/>
        <w:rPr>
          <w:sz w:val="28"/>
          <w:szCs w:val="28"/>
          <w:rtl/>
        </w:rPr>
      </w:pPr>
      <w:r>
        <w:rPr>
          <w:rFonts w:hint="cs"/>
          <w:sz w:val="28"/>
          <w:szCs w:val="28"/>
          <w:rtl/>
        </w:rPr>
        <w:t xml:space="preserve">אנו משערים השערות אלו, משום שהיות ובקולה קיימים רכיבים העלולים להזיק לשיניים, כגון: חומצה זרחתית, צבעי מאכל שונים (כפי שקראנו באתרי האינטרנט שאיתם עבדנו) אז גם כאשר הריכוז של הרכיבים יהיה גדול יותר השפעתו תהיה מותאמת. כלומר יש אפשרות להתרחשות תגובה כימית בין חומצה זרחתית </w:t>
      </w:r>
      <w:r>
        <w:rPr>
          <w:sz w:val="28"/>
          <w:szCs w:val="28"/>
        </w:rPr>
        <w:t>H</w:t>
      </w:r>
      <w:r>
        <w:rPr>
          <w:sz w:val="16"/>
          <w:szCs w:val="16"/>
        </w:rPr>
        <w:t>3</w:t>
      </w:r>
      <w:r>
        <w:rPr>
          <w:sz w:val="28"/>
          <w:szCs w:val="28"/>
        </w:rPr>
        <w:t>PO</w:t>
      </w:r>
      <w:r>
        <w:rPr>
          <w:sz w:val="16"/>
          <w:szCs w:val="16"/>
        </w:rPr>
        <w:t>4</w:t>
      </w:r>
      <w:r>
        <w:rPr>
          <w:rFonts w:hint="cs"/>
          <w:sz w:val="28"/>
          <w:szCs w:val="28"/>
          <w:rtl/>
        </w:rPr>
        <w:t xml:space="preserve"> לבין חומרים שמהם עשויים השיניים.</w:t>
      </w:r>
    </w:p>
    <w:p w:rsidR="00E24D63" w:rsidRDefault="00E24D63" w:rsidP="009E3BCA">
      <w:pPr>
        <w:spacing w:line="360" w:lineRule="auto"/>
        <w:rPr>
          <w:sz w:val="32"/>
          <w:szCs w:val="32"/>
          <w:u w:val="single"/>
          <w:rtl/>
        </w:rPr>
      </w:pPr>
    </w:p>
    <w:p w:rsidR="00E24D63" w:rsidRDefault="00E24D63" w:rsidP="009E3BCA">
      <w:pPr>
        <w:spacing w:line="360" w:lineRule="auto"/>
        <w:ind w:left="26"/>
        <w:rPr>
          <w:sz w:val="32"/>
          <w:szCs w:val="32"/>
          <w:rtl/>
        </w:rPr>
      </w:pPr>
      <w:r>
        <w:rPr>
          <w:rFonts w:hint="cs"/>
          <w:sz w:val="32"/>
          <w:szCs w:val="32"/>
          <w:u w:val="single"/>
          <w:rtl/>
        </w:rPr>
        <w:lastRenderedPageBreak/>
        <w:t>מטרת הניסוי:</w:t>
      </w:r>
    </w:p>
    <w:p w:rsidR="00E24D63" w:rsidRDefault="00E24D63" w:rsidP="009E3BCA">
      <w:pPr>
        <w:spacing w:line="360" w:lineRule="auto"/>
        <w:ind w:left="26"/>
        <w:rPr>
          <w:sz w:val="28"/>
          <w:szCs w:val="28"/>
          <w:rtl/>
        </w:rPr>
      </w:pPr>
      <w:r>
        <w:rPr>
          <w:rFonts w:hint="cs"/>
          <w:sz w:val="28"/>
          <w:szCs w:val="28"/>
          <w:rtl/>
        </w:rPr>
        <w:t>לבדוק את השפעת ריכוזי הקולה השונים על השיניים. ביצענו את הניסוי עם קליפות ביצים בהנחה שהרכבם דומה להרכב השיניים בגוף האדם.</w:t>
      </w:r>
    </w:p>
    <w:p w:rsidR="005F4711" w:rsidRDefault="005F4711" w:rsidP="005F4711">
      <w:pPr>
        <w:spacing w:line="360" w:lineRule="auto"/>
        <w:ind w:left="26"/>
        <w:rPr>
          <w:sz w:val="28"/>
          <w:szCs w:val="28"/>
          <w:rtl/>
        </w:rPr>
      </w:pPr>
      <w:r>
        <w:rPr>
          <w:rFonts w:hint="cs"/>
          <w:sz w:val="28"/>
          <w:szCs w:val="28"/>
          <w:u w:val="single"/>
          <w:rtl/>
        </w:rPr>
        <w:t>משתנה תלוי-</w:t>
      </w:r>
      <w:r>
        <w:rPr>
          <w:rFonts w:hint="cs"/>
          <w:sz w:val="28"/>
          <w:szCs w:val="28"/>
          <w:rtl/>
        </w:rPr>
        <w:t xml:space="preserve"> שינוי במסה קליפות הביצים (גרם)</w:t>
      </w:r>
    </w:p>
    <w:p w:rsidR="005F4711" w:rsidRDefault="005F4711" w:rsidP="005F4711">
      <w:pPr>
        <w:spacing w:line="360" w:lineRule="auto"/>
        <w:ind w:left="26"/>
        <w:rPr>
          <w:sz w:val="28"/>
          <w:szCs w:val="28"/>
          <w:rtl/>
        </w:rPr>
      </w:pPr>
      <w:r>
        <w:rPr>
          <w:rFonts w:hint="cs"/>
          <w:sz w:val="28"/>
          <w:szCs w:val="28"/>
          <w:u w:val="single"/>
          <w:rtl/>
        </w:rPr>
        <w:t>משתנה בלתי תלוי-</w:t>
      </w:r>
      <w:r>
        <w:rPr>
          <w:rFonts w:hint="cs"/>
          <w:sz w:val="28"/>
          <w:szCs w:val="28"/>
          <w:rtl/>
        </w:rPr>
        <w:t xml:space="preserve"> ריכוז של קולה (נלקחו לניסוי תמיסות עם ריכוזים שונים של קוקה</w:t>
      </w:r>
      <w:r>
        <w:rPr>
          <w:rFonts w:hint="cs"/>
          <w:sz w:val="28"/>
          <w:szCs w:val="28"/>
          <w:rtl/>
        </w:rPr>
        <w:t>)</w:t>
      </w:r>
      <w:r>
        <w:rPr>
          <w:rFonts w:hint="cs"/>
          <w:sz w:val="28"/>
          <w:szCs w:val="28"/>
          <w:rtl/>
        </w:rPr>
        <w:t>.</w:t>
      </w:r>
      <w:r>
        <w:rPr>
          <w:rFonts w:hint="cs"/>
          <w:sz w:val="28"/>
          <w:szCs w:val="28"/>
          <w:rtl/>
        </w:rPr>
        <w:t>(אחוזים).</w:t>
      </w:r>
    </w:p>
    <w:p w:rsidR="00E24D63" w:rsidRDefault="00E24D63" w:rsidP="009E3BCA">
      <w:pPr>
        <w:spacing w:line="360" w:lineRule="auto"/>
        <w:ind w:left="26"/>
        <w:rPr>
          <w:sz w:val="28"/>
          <w:szCs w:val="28"/>
          <w:rtl/>
        </w:rPr>
      </w:pPr>
    </w:p>
    <w:p w:rsidR="00E24D63" w:rsidRDefault="00E24D63" w:rsidP="009E3BCA">
      <w:pPr>
        <w:spacing w:line="360" w:lineRule="auto"/>
        <w:ind w:left="26"/>
        <w:rPr>
          <w:sz w:val="32"/>
          <w:szCs w:val="32"/>
          <w:u w:val="single"/>
          <w:rtl/>
        </w:rPr>
      </w:pPr>
      <w:r>
        <w:rPr>
          <w:rFonts w:hint="cs"/>
          <w:sz w:val="32"/>
          <w:szCs w:val="32"/>
          <w:u w:val="single"/>
          <w:rtl/>
        </w:rPr>
        <w:t>כלים וחומרים:</w:t>
      </w:r>
    </w:p>
    <w:p w:rsidR="00E24D63" w:rsidRDefault="00E24D63" w:rsidP="009E3BCA">
      <w:pPr>
        <w:spacing w:line="360" w:lineRule="auto"/>
        <w:ind w:left="26"/>
        <w:rPr>
          <w:sz w:val="28"/>
          <w:szCs w:val="28"/>
          <w:rtl/>
        </w:rPr>
      </w:pPr>
      <w:r>
        <w:rPr>
          <w:rFonts w:hint="cs"/>
          <w:sz w:val="28"/>
          <w:szCs w:val="28"/>
          <w:rtl/>
        </w:rPr>
        <w:t>6 כוסות כימיות 100 מ"ל</w:t>
      </w:r>
    </w:p>
    <w:p w:rsidR="00E24D63" w:rsidRDefault="00E24D63" w:rsidP="009E3BCA">
      <w:pPr>
        <w:spacing w:line="360" w:lineRule="auto"/>
        <w:ind w:left="26"/>
        <w:rPr>
          <w:sz w:val="28"/>
          <w:szCs w:val="28"/>
          <w:rtl/>
        </w:rPr>
      </w:pPr>
      <w:r>
        <w:rPr>
          <w:rFonts w:hint="cs"/>
          <w:sz w:val="28"/>
          <w:szCs w:val="28"/>
          <w:rtl/>
        </w:rPr>
        <w:t>ניילון נצמד</w:t>
      </w:r>
      <w:r>
        <w:rPr>
          <w:rFonts w:hint="cs"/>
        </w:rPr>
        <w:t xml:space="preserve"> </w:t>
      </w:r>
    </w:p>
    <w:p w:rsidR="00E24D63" w:rsidRDefault="00E24D63" w:rsidP="009E3BCA">
      <w:pPr>
        <w:spacing w:line="360" w:lineRule="auto"/>
        <w:ind w:left="26"/>
        <w:rPr>
          <w:sz w:val="28"/>
          <w:szCs w:val="28"/>
          <w:rtl/>
        </w:rPr>
      </w:pPr>
      <w:r>
        <w:rPr>
          <w:rFonts w:hint="cs"/>
          <w:sz w:val="28"/>
          <w:szCs w:val="28"/>
          <w:rtl/>
        </w:rPr>
        <w:t xml:space="preserve">קליפות של ביצים בגודל </w:t>
      </w:r>
      <w:r>
        <w:rPr>
          <w:sz w:val="28"/>
          <w:szCs w:val="28"/>
        </w:rPr>
        <w:t>L</w:t>
      </w:r>
    </w:p>
    <w:p w:rsidR="00E24D63" w:rsidRDefault="00E24D63" w:rsidP="009E3BCA">
      <w:pPr>
        <w:spacing w:line="360" w:lineRule="auto"/>
        <w:ind w:left="26"/>
        <w:rPr>
          <w:sz w:val="28"/>
          <w:szCs w:val="28"/>
          <w:rtl/>
        </w:rPr>
      </w:pPr>
      <w:r>
        <w:rPr>
          <w:rFonts w:hint="cs"/>
          <w:sz w:val="28"/>
          <w:szCs w:val="28"/>
          <w:rtl/>
        </w:rPr>
        <w:t>קוקה קולה</w:t>
      </w:r>
    </w:p>
    <w:p w:rsidR="00E24D63" w:rsidRDefault="00E24D63" w:rsidP="009E3BCA">
      <w:pPr>
        <w:spacing w:line="360" w:lineRule="auto"/>
        <w:ind w:left="26"/>
        <w:rPr>
          <w:sz w:val="28"/>
          <w:szCs w:val="28"/>
          <w:rtl/>
        </w:rPr>
      </w:pPr>
      <w:r>
        <w:rPr>
          <w:rFonts w:hint="cs"/>
          <w:sz w:val="28"/>
          <w:szCs w:val="28"/>
          <w:rtl/>
        </w:rPr>
        <w:t>משורה 100 מ"ל</w:t>
      </w:r>
    </w:p>
    <w:p w:rsidR="00E24D63" w:rsidRDefault="00E24D63" w:rsidP="009E3BCA">
      <w:pPr>
        <w:spacing w:line="360" w:lineRule="auto"/>
        <w:ind w:left="26"/>
        <w:rPr>
          <w:sz w:val="28"/>
          <w:szCs w:val="28"/>
          <w:rtl/>
        </w:rPr>
      </w:pPr>
      <w:r>
        <w:rPr>
          <w:rFonts w:hint="cs"/>
          <w:sz w:val="28"/>
          <w:szCs w:val="28"/>
          <w:rtl/>
        </w:rPr>
        <w:t>מים</w:t>
      </w:r>
    </w:p>
    <w:p w:rsidR="00E24D63" w:rsidRDefault="00E24D63" w:rsidP="009E3BCA">
      <w:pPr>
        <w:spacing w:line="360" w:lineRule="auto"/>
        <w:ind w:left="26"/>
        <w:rPr>
          <w:sz w:val="28"/>
          <w:szCs w:val="28"/>
          <w:rtl/>
        </w:rPr>
      </w:pPr>
      <w:r>
        <w:rPr>
          <w:rFonts w:hint="cs"/>
          <w:sz w:val="28"/>
          <w:szCs w:val="28"/>
          <w:rtl/>
        </w:rPr>
        <w:t>מאזניים דיגיטליים</w:t>
      </w:r>
    </w:p>
    <w:p w:rsidR="00E24D63" w:rsidRDefault="00E24D63" w:rsidP="009E3BCA">
      <w:pPr>
        <w:spacing w:line="360" w:lineRule="auto"/>
        <w:ind w:left="26"/>
        <w:rPr>
          <w:sz w:val="28"/>
          <w:szCs w:val="28"/>
          <w:rtl/>
        </w:rPr>
      </w:pPr>
      <w:r>
        <w:rPr>
          <w:rFonts w:hint="cs"/>
          <w:sz w:val="28"/>
          <w:szCs w:val="28"/>
          <w:rtl/>
        </w:rPr>
        <w:t>נייר ניגוב</w:t>
      </w:r>
    </w:p>
    <w:p w:rsidR="00E24D63" w:rsidRDefault="00E24D63" w:rsidP="00974299">
      <w:pPr>
        <w:spacing w:line="360" w:lineRule="auto"/>
        <w:ind w:left="26"/>
        <w:rPr>
          <w:sz w:val="28"/>
          <w:szCs w:val="28"/>
          <w:rtl/>
        </w:rPr>
      </w:pPr>
      <w:r>
        <w:rPr>
          <w:rFonts w:hint="cs"/>
          <w:sz w:val="28"/>
          <w:szCs w:val="28"/>
          <w:u w:val="single"/>
          <w:rtl/>
        </w:rPr>
        <w:t>משתנה תלוי-</w:t>
      </w:r>
      <w:r>
        <w:rPr>
          <w:rFonts w:hint="cs"/>
          <w:sz w:val="28"/>
          <w:szCs w:val="28"/>
          <w:rtl/>
        </w:rPr>
        <w:t xml:space="preserve"> שינוי במסה קליפות הביציים</w:t>
      </w:r>
    </w:p>
    <w:p w:rsidR="00E24D63" w:rsidRDefault="00E24D63" w:rsidP="00974299">
      <w:pPr>
        <w:spacing w:line="360" w:lineRule="auto"/>
        <w:ind w:left="26"/>
        <w:rPr>
          <w:sz w:val="28"/>
          <w:szCs w:val="28"/>
          <w:rtl/>
        </w:rPr>
      </w:pPr>
      <w:r>
        <w:rPr>
          <w:rFonts w:hint="cs"/>
          <w:sz w:val="28"/>
          <w:szCs w:val="28"/>
          <w:u w:val="single"/>
          <w:rtl/>
        </w:rPr>
        <w:t>משתנה בלתי תלוי-</w:t>
      </w:r>
      <w:r>
        <w:rPr>
          <w:rFonts w:hint="cs"/>
          <w:sz w:val="28"/>
          <w:szCs w:val="28"/>
          <w:rtl/>
        </w:rPr>
        <w:t xml:space="preserve"> ריכוז של קולה (נלקחו לניסוי תמיסות עם ריכוזים שונים של קוקה.</w:t>
      </w:r>
    </w:p>
    <w:p w:rsidR="00E24D63" w:rsidRDefault="00E24D63" w:rsidP="00974299">
      <w:pPr>
        <w:spacing w:line="360" w:lineRule="auto"/>
        <w:ind w:left="26"/>
        <w:rPr>
          <w:sz w:val="28"/>
          <w:szCs w:val="28"/>
          <w:rtl/>
        </w:rPr>
      </w:pPr>
      <w:r>
        <w:rPr>
          <w:rFonts w:hint="cs"/>
          <w:sz w:val="28"/>
          <w:szCs w:val="28"/>
          <w:u w:val="single"/>
          <w:rtl/>
        </w:rPr>
        <w:t>גורמים קבועים-</w:t>
      </w:r>
      <w:r>
        <w:rPr>
          <w:rFonts w:hint="cs"/>
          <w:sz w:val="28"/>
          <w:szCs w:val="28"/>
          <w:rtl/>
        </w:rPr>
        <w:t xml:space="preserve"> *נפח של תמיסת קולה</w:t>
      </w:r>
    </w:p>
    <w:p w:rsidR="00E24D63" w:rsidRDefault="00E24D63" w:rsidP="00974299">
      <w:pPr>
        <w:spacing w:line="360" w:lineRule="auto"/>
        <w:ind w:left="26"/>
        <w:rPr>
          <w:sz w:val="28"/>
          <w:szCs w:val="28"/>
          <w:rtl/>
        </w:rPr>
      </w:pPr>
      <w:r>
        <w:rPr>
          <w:rFonts w:hint="cs"/>
          <w:sz w:val="28"/>
          <w:szCs w:val="28"/>
          <w:rtl/>
        </w:rPr>
        <w:t xml:space="preserve">                      *סוג הכלים</w:t>
      </w:r>
    </w:p>
    <w:p w:rsidR="00E24D63" w:rsidRDefault="00E24D63" w:rsidP="00974299">
      <w:pPr>
        <w:spacing w:line="360" w:lineRule="auto"/>
        <w:ind w:left="26"/>
        <w:rPr>
          <w:sz w:val="28"/>
          <w:szCs w:val="28"/>
          <w:rtl/>
        </w:rPr>
      </w:pPr>
      <w:r>
        <w:rPr>
          <w:rFonts w:hint="cs"/>
          <w:sz w:val="28"/>
          <w:szCs w:val="28"/>
          <w:rtl/>
        </w:rPr>
        <w:t xml:space="preserve">                      *זמן השרייה של קליפות הביצים בקולה (חמישה ימים).</w:t>
      </w:r>
    </w:p>
    <w:p w:rsidR="00E24D63" w:rsidRDefault="00E24D63" w:rsidP="00974299">
      <w:pPr>
        <w:spacing w:line="360" w:lineRule="auto"/>
        <w:ind w:left="26"/>
        <w:rPr>
          <w:sz w:val="28"/>
          <w:szCs w:val="28"/>
          <w:rtl/>
        </w:rPr>
      </w:pPr>
      <w:r>
        <w:rPr>
          <w:rFonts w:hint="cs"/>
          <w:sz w:val="28"/>
          <w:szCs w:val="28"/>
          <w:rtl/>
        </w:rPr>
        <w:t xml:space="preserve">                      *מסת קליפות הביצים הנלקחים לניסוי.</w:t>
      </w:r>
    </w:p>
    <w:p w:rsidR="008F30D4" w:rsidRDefault="00E24D63" w:rsidP="009E3BCA">
      <w:pPr>
        <w:spacing w:line="360" w:lineRule="auto"/>
        <w:ind w:left="26"/>
        <w:rPr>
          <w:sz w:val="28"/>
          <w:szCs w:val="28"/>
        </w:rPr>
      </w:pPr>
      <w:r>
        <w:rPr>
          <w:rFonts w:hint="cs"/>
          <w:sz w:val="32"/>
          <w:szCs w:val="32"/>
          <w:u w:val="single"/>
          <w:rtl/>
        </w:rPr>
        <w:t>מהלך הניסוי:</w:t>
      </w:r>
    </w:p>
    <w:p w:rsidR="008F30D4" w:rsidRDefault="008F30D4" w:rsidP="00974299">
      <w:pPr>
        <w:numPr>
          <w:ilvl w:val="0"/>
          <w:numId w:val="7"/>
        </w:numPr>
        <w:spacing w:line="360" w:lineRule="auto"/>
        <w:rPr>
          <w:sz w:val="28"/>
          <w:szCs w:val="28"/>
          <w:rtl/>
        </w:rPr>
      </w:pPr>
      <w:r>
        <w:rPr>
          <w:rFonts w:hint="cs"/>
          <w:noProof/>
          <w:rtl/>
        </w:rPr>
        <w:drawing>
          <wp:anchor distT="0" distB="0" distL="114300" distR="114300" simplePos="0" relativeHeight="251662336" behindDoc="0" locked="0" layoutInCell="1" allowOverlap="1" wp14:anchorId="26BE4856" wp14:editId="6CE9DD49">
            <wp:simplePos x="0" y="0"/>
            <wp:positionH relativeFrom="column">
              <wp:posOffset>-342900</wp:posOffset>
            </wp:positionH>
            <wp:positionV relativeFrom="paragraph">
              <wp:posOffset>117475</wp:posOffset>
            </wp:positionV>
            <wp:extent cx="2400300" cy="1155700"/>
            <wp:effectExtent l="0" t="0" r="0" b="6350"/>
            <wp:wrapSquare wrapText="bothSides"/>
            <wp:docPr id="6" name="תמונה 6" descr="http://4.bp.blogspot.com/_5exCO8He4z8/TID9zr3HsDI/AAAAAAAACnE/EPK4xuxmuh4/s1600/eggshell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4.bp.blogspot.com/_5exCO8He4z8/TID9zr3HsDI/AAAAAAAACnE/EPK4xuxmuh4/s1600/eggshellss.jpg"/>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2400300" cy="1155700"/>
                    </a:xfrm>
                    <a:prstGeom prst="rect">
                      <a:avLst/>
                    </a:prstGeom>
                    <a:noFill/>
                  </pic:spPr>
                </pic:pic>
              </a:graphicData>
            </a:graphic>
            <wp14:sizeRelH relativeFrom="page">
              <wp14:pctWidth>0</wp14:pctWidth>
            </wp14:sizeRelH>
            <wp14:sizeRelV relativeFrom="page">
              <wp14:pctHeight>0</wp14:pctHeight>
            </wp14:sizeRelV>
          </wp:anchor>
        </w:drawing>
      </w:r>
      <w:r>
        <w:rPr>
          <w:rFonts w:hint="cs"/>
          <w:sz w:val="28"/>
          <w:szCs w:val="28"/>
          <w:rtl/>
        </w:rPr>
        <w:t>הכנו 6 כוסות שמכילות ריכוזים שונים של קולה מהולה במים:</w:t>
      </w:r>
    </w:p>
    <w:p w:rsidR="008F30D4" w:rsidRDefault="008F30D4" w:rsidP="00974299">
      <w:pPr>
        <w:numPr>
          <w:ilvl w:val="0"/>
          <w:numId w:val="8"/>
        </w:numPr>
        <w:spacing w:line="360" w:lineRule="auto"/>
        <w:ind w:left="26"/>
        <w:rPr>
          <w:sz w:val="28"/>
          <w:szCs w:val="28"/>
          <w:rtl/>
        </w:rPr>
      </w:pPr>
      <w:r>
        <w:rPr>
          <w:rFonts w:hint="cs"/>
          <w:sz w:val="28"/>
          <w:szCs w:val="28"/>
          <w:rtl/>
        </w:rPr>
        <w:t xml:space="preserve">בכוס 1- </w:t>
      </w:r>
      <w:r w:rsidR="00DD3578">
        <w:rPr>
          <w:rFonts w:hint="cs"/>
          <w:sz w:val="28"/>
          <w:szCs w:val="28"/>
          <w:rtl/>
        </w:rPr>
        <w:t>10</w:t>
      </w:r>
      <w:r>
        <w:rPr>
          <w:rFonts w:hint="cs"/>
          <w:sz w:val="28"/>
          <w:szCs w:val="28"/>
          <w:rtl/>
        </w:rPr>
        <w:t>0% קולה + 0% מים</w:t>
      </w:r>
    </w:p>
    <w:p w:rsidR="008F30D4" w:rsidRDefault="008F30D4" w:rsidP="00974299">
      <w:pPr>
        <w:numPr>
          <w:ilvl w:val="0"/>
          <w:numId w:val="8"/>
        </w:numPr>
        <w:spacing w:line="360" w:lineRule="auto"/>
        <w:ind w:left="26"/>
        <w:rPr>
          <w:sz w:val="28"/>
          <w:szCs w:val="28"/>
          <w:rtl/>
        </w:rPr>
      </w:pPr>
      <w:r>
        <w:rPr>
          <w:rFonts w:hint="cs"/>
          <w:sz w:val="28"/>
          <w:szCs w:val="28"/>
          <w:rtl/>
        </w:rPr>
        <w:t>בכוס 2- 60% קולה + 40% מים</w:t>
      </w:r>
    </w:p>
    <w:p w:rsidR="008F30D4" w:rsidRDefault="008F30D4" w:rsidP="00974299">
      <w:pPr>
        <w:numPr>
          <w:ilvl w:val="0"/>
          <w:numId w:val="8"/>
        </w:numPr>
        <w:spacing w:line="360" w:lineRule="auto"/>
        <w:ind w:left="26"/>
        <w:rPr>
          <w:sz w:val="28"/>
          <w:szCs w:val="28"/>
        </w:rPr>
      </w:pPr>
      <w:r>
        <w:rPr>
          <w:rFonts w:hint="cs"/>
          <w:sz w:val="28"/>
          <w:szCs w:val="28"/>
          <w:rtl/>
        </w:rPr>
        <w:t>בכוס 3- 5</w:t>
      </w:r>
      <w:r w:rsidR="00DD3578">
        <w:rPr>
          <w:rFonts w:hint="cs"/>
          <w:sz w:val="28"/>
          <w:szCs w:val="28"/>
          <w:rtl/>
        </w:rPr>
        <w:t>0</w:t>
      </w:r>
      <w:r>
        <w:rPr>
          <w:rFonts w:hint="cs"/>
          <w:sz w:val="28"/>
          <w:szCs w:val="28"/>
          <w:rtl/>
        </w:rPr>
        <w:t xml:space="preserve">% קולה + </w:t>
      </w:r>
      <w:r w:rsidR="00DD3578">
        <w:rPr>
          <w:rFonts w:hint="cs"/>
          <w:sz w:val="28"/>
          <w:szCs w:val="28"/>
          <w:rtl/>
        </w:rPr>
        <w:t>50</w:t>
      </w:r>
      <w:r>
        <w:rPr>
          <w:rFonts w:hint="cs"/>
          <w:sz w:val="28"/>
          <w:szCs w:val="28"/>
          <w:rtl/>
        </w:rPr>
        <w:t>% מים</w:t>
      </w:r>
    </w:p>
    <w:p w:rsidR="008F30D4" w:rsidRDefault="008F30D4" w:rsidP="00974299">
      <w:pPr>
        <w:numPr>
          <w:ilvl w:val="0"/>
          <w:numId w:val="8"/>
        </w:numPr>
        <w:spacing w:line="360" w:lineRule="auto"/>
        <w:ind w:left="26"/>
        <w:rPr>
          <w:sz w:val="28"/>
          <w:szCs w:val="28"/>
        </w:rPr>
      </w:pPr>
      <w:r>
        <w:rPr>
          <w:rFonts w:hint="cs"/>
          <w:sz w:val="28"/>
          <w:szCs w:val="28"/>
          <w:rtl/>
        </w:rPr>
        <w:lastRenderedPageBreak/>
        <w:t xml:space="preserve">בכוס 4- </w:t>
      </w:r>
      <w:r w:rsidR="00DD3578">
        <w:rPr>
          <w:rFonts w:hint="cs"/>
          <w:sz w:val="28"/>
          <w:szCs w:val="28"/>
          <w:rtl/>
        </w:rPr>
        <w:t>4</w:t>
      </w:r>
      <w:r>
        <w:rPr>
          <w:rFonts w:hint="cs"/>
          <w:sz w:val="28"/>
          <w:szCs w:val="28"/>
          <w:rtl/>
        </w:rPr>
        <w:t xml:space="preserve">0% קולה + </w:t>
      </w:r>
      <w:r w:rsidR="00DD3578">
        <w:rPr>
          <w:rFonts w:hint="cs"/>
          <w:sz w:val="28"/>
          <w:szCs w:val="28"/>
          <w:rtl/>
        </w:rPr>
        <w:t>6</w:t>
      </w:r>
      <w:r>
        <w:rPr>
          <w:rFonts w:hint="cs"/>
          <w:sz w:val="28"/>
          <w:szCs w:val="28"/>
          <w:rtl/>
        </w:rPr>
        <w:t>0% מים</w:t>
      </w:r>
    </w:p>
    <w:p w:rsidR="008F30D4" w:rsidRDefault="008F30D4" w:rsidP="00974299">
      <w:pPr>
        <w:numPr>
          <w:ilvl w:val="0"/>
          <w:numId w:val="8"/>
        </w:numPr>
        <w:spacing w:line="360" w:lineRule="auto"/>
        <w:ind w:left="26"/>
        <w:rPr>
          <w:sz w:val="28"/>
          <w:szCs w:val="28"/>
        </w:rPr>
      </w:pPr>
      <w:r>
        <w:rPr>
          <w:rFonts w:hint="cs"/>
          <w:sz w:val="28"/>
          <w:szCs w:val="28"/>
          <w:rtl/>
        </w:rPr>
        <w:t>בכוס 5- 30% קולה + 70% מים</w:t>
      </w:r>
    </w:p>
    <w:p w:rsidR="008F30D4" w:rsidRDefault="008F30D4" w:rsidP="00974299">
      <w:pPr>
        <w:numPr>
          <w:ilvl w:val="0"/>
          <w:numId w:val="8"/>
        </w:numPr>
        <w:spacing w:line="360" w:lineRule="auto"/>
        <w:ind w:left="26"/>
        <w:rPr>
          <w:sz w:val="28"/>
          <w:szCs w:val="28"/>
        </w:rPr>
      </w:pPr>
      <w:r>
        <w:rPr>
          <w:rFonts w:hint="cs"/>
          <w:sz w:val="28"/>
          <w:szCs w:val="28"/>
          <w:rtl/>
        </w:rPr>
        <w:t>בכוס 6- 0% קולה + 100% מים</w:t>
      </w:r>
    </w:p>
    <w:p w:rsidR="008F30D4" w:rsidRDefault="008F30D4" w:rsidP="00974299">
      <w:pPr>
        <w:numPr>
          <w:ilvl w:val="0"/>
          <w:numId w:val="7"/>
        </w:numPr>
        <w:spacing w:line="360" w:lineRule="auto"/>
        <w:rPr>
          <w:sz w:val="28"/>
          <w:szCs w:val="28"/>
        </w:rPr>
      </w:pPr>
      <w:r>
        <w:rPr>
          <w:rFonts w:hint="cs"/>
          <w:sz w:val="28"/>
          <w:szCs w:val="28"/>
          <w:rtl/>
        </w:rPr>
        <w:t>שברנו את הביצים וניגבנו היטב את הקליפות.</w:t>
      </w:r>
    </w:p>
    <w:p w:rsidR="008F30D4" w:rsidRDefault="008F30D4" w:rsidP="00974299">
      <w:pPr>
        <w:numPr>
          <w:ilvl w:val="0"/>
          <w:numId w:val="7"/>
        </w:numPr>
        <w:spacing w:line="360" w:lineRule="auto"/>
        <w:rPr>
          <w:sz w:val="28"/>
          <w:szCs w:val="28"/>
          <w:rtl/>
        </w:rPr>
      </w:pPr>
      <w:r>
        <w:rPr>
          <w:rFonts w:hint="cs"/>
          <w:sz w:val="28"/>
          <w:szCs w:val="28"/>
          <w:rtl/>
        </w:rPr>
        <w:t>שקלנו את הביצים על המאזניים הדיגיטליים ורשמנו את משקלם ההתחלתי של הקליפות. משקלם ההתחלתי של הקליפות היה, 5~ גרם.</w:t>
      </w:r>
    </w:p>
    <w:p w:rsidR="008F30D4" w:rsidRDefault="008F30D4" w:rsidP="00974299">
      <w:pPr>
        <w:numPr>
          <w:ilvl w:val="0"/>
          <w:numId w:val="7"/>
        </w:numPr>
        <w:spacing w:line="360" w:lineRule="auto"/>
        <w:rPr>
          <w:sz w:val="28"/>
          <w:szCs w:val="28"/>
        </w:rPr>
      </w:pPr>
      <w:r>
        <w:rPr>
          <w:rFonts w:hint="cs"/>
          <w:sz w:val="28"/>
          <w:szCs w:val="28"/>
          <w:rtl/>
        </w:rPr>
        <w:t>הכנסנו את הקליפות לכוסות עם התמיסה.</w:t>
      </w:r>
    </w:p>
    <w:p w:rsidR="008F30D4" w:rsidRDefault="008F30D4" w:rsidP="00974299">
      <w:pPr>
        <w:numPr>
          <w:ilvl w:val="0"/>
          <w:numId w:val="7"/>
        </w:numPr>
        <w:spacing w:line="360" w:lineRule="auto"/>
        <w:rPr>
          <w:sz w:val="28"/>
          <w:szCs w:val="28"/>
        </w:rPr>
      </w:pPr>
      <w:r>
        <w:rPr>
          <w:rFonts w:hint="cs"/>
          <w:sz w:val="28"/>
          <w:szCs w:val="28"/>
          <w:rtl/>
        </w:rPr>
        <w:t>כיסינו כל אחת מהכוסות בניילון נצמד על מנת לשמור על סטריליות.</w:t>
      </w:r>
    </w:p>
    <w:p w:rsidR="008F30D4" w:rsidRDefault="008F30D4" w:rsidP="00974299">
      <w:pPr>
        <w:numPr>
          <w:ilvl w:val="0"/>
          <w:numId w:val="7"/>
        </w:numPr>
        <w:spacing w:line="360" w:lineRule="auto"/>
        <w:rPr>
          <w:sz w:val="28"/>
          <w:szCs w:val="28"/>
        </w:rPr>
      </w:pPr>
      <w:r>
        <w:rPr>
          <w:rFonts w:hint="cs"/>
          <w:sz w:val="28"/>
          <w:szCs w:val="28"/>
          <w:rtl/>
        </w:rPr>
        <w:t>התבוננו בתוצאות במשך כ-30 דקות הראשונות של הניסוי, רשמנו תצפיות ולאחר מכן השארנו את הכוסות עם הקליפות בתמיסות לחמישה ימים נוספים.</w:t>
      </w:r>
    </w:p>
    <w:p w:rsidR="008F30D4" w:rsidRDefault="008F30D4" w:rsidP="00974299">
      <w:pPr>
        <w:numPr>
          <w:ilvl w:val="0"/>
          <w:numId w:val="7"/>
        </w:numPr>
        <w:spacing w:line="360" w:lineRule="auto"/>
        <w:rPr>
          <w:sz w:val="28"/>
          <w:szCs w:val="28"/>
        </w:rPr>
      </w:pPr>
      <w:r>
        <w:rPr>
          <w:rFonts w:hint="cs"/>
          <w:sz w:val="28"/>
          <w:szCs w:val="28"/>
          <w:rtl/>
        </w:rPr>
        <w:t>לאחר חמישה ימים התבוננו שוב בכוסות והבחנו בשינויים שנגרמו לקליפות אם בכלל.</w:t>
      </w:r>
    </w:p>
    <w:p w:rsidR="008F30D4" w:rsidRDefault="008F30D4" w:rsidP="00974299">
      <w:pPr>
        <w:numPr>
          <w:ilvl w:val="0"/>
          <w:numId w:val="7"/>
        </w:numPr>
        <w:spacing w:line="360" w:lineRule="auto"/>
        <w:rPr>
          <w:sz w:val="28"/>
          <w:szCs w:val="28"/>
        </w:rPr>
      </w:pPr>
      <w:r>
        <w:rPr>
          <w:rFonts w:hint="cs"/>
          <w:sz w:val="28"/>
          <w:szCs w:val="28"/>
          <w:rtl/>
        </w:rPr>
        <w:t>שקלנו שוב את הקליפות לאחר ניגובם.</w:t>
      </w:r>
    </w:p>
    <w:p w:rsidR="008F30D4" w:rsidRDefault="008F30D4" w:rsidP="00974299">
      <w:pPr>
        <w:spacing w:line="360" w:lineRule="auto"/>
        <w:ind w:left="-334"/>
        <w:rPr>
          <w:sz w:val="28"/>
          <w:szCs w:val="28"/>
          <w:u w:val="single"/>
          <w:rtl/>
        </w:rPr>
      </w:pPr>
    </w:p>
    <w:p w:rsidR="008F30D4" w:rsidRDefault="008F30D4" w:rsidP="00974299">
      <w:pPr>
        <w:spacing w:line="360" w:lineRule="auto"/>
        <w:ind w:left="-334"/>
        <w:rPr>
          <w:sz w:val="28"/>
          <w:szCs w:val="28"/>
          <w:u w:val="single"/>
        </w:rPr>
      </w:pPr>
      <w:r>
        <w:rPr>
          <w:rFonts w:hint="cs"/>
          <w:sz w:val="28"/>
          <w:szCs w:val="28"/>
          <w:u w:val="single"/>
          <w:rtl/>
        </w:rPr>
        <w:t>ניסוי הבקרה:</w:t>
      </w:r>
    </w:p>
    <w:p w:rsidR="008F30D4" w:rsidRDefault="008F30D4" w:rsidP="00974299">
      <w:pPr>
        <w:spacing w:line="360" w:lineRule="auto"/>
        <w:ind w:left="-334"/>
        <w:rPr>
          <w:sz w:val="28"/>
          <w:szCs w:val="28"/>
          <w:rtl/>
        </w:rPr>
      </w:pPr>
      <w:r>
        <w:rPr>
          <w:rFonts w:hint="cs"/>
          <w:sz w:val="28"/>
          <w:szCs w:val="28"/>
          <w:rtl/>
        </w:rPr>
        <w:t>הבקרה שלנו היא חיצונית כי היא לא מכילה את הגורם שאותו משנים במהלך הניסוי (קוקה קולה). בבקרה שלנו השתמשנו במים שלא מכילים קולה (כוס 6).</w:t>
      </w:r>
    </w:p>
    <w:p w:rsidR="008F30D4" w:rsidRDefault="008F30D4" w:rsidP="00974299">
      <w:pPr>
        <w:spacing w:line="360" w:lineRule="auto"/>
        <w:ind w:left="-334"/>
        <w:rPr>
          <w:sz w:val="32"/>
          <w:szCs w:val="32"/>
          <w:u w:val="single"/>
          <w:rtl/>
        </w:rPr>
      </w:pPr>
    </w:p>
    <w:p w:rsidR="008F30D4" w:rsidRDefault="008F30D4" w:rsidP="00974299">
      <w:pPr>
        <w:spacing w:line="360" w:lineRule="auto"/>
        <w:ind w:left="-334"/>
        <w:rPr>
          <w:sz w:val="28"/>
          <w:szCs w:val="28"/>
        </w:rPr>
      </w:pPr>
      <w:r>
        <w:rPr>
          <w:rFonts w:hint="cs"/>
          <w:sz w:val="32"/>
          <w:szCs w:val="32"/>
          <w:u w:val="single"/>
          <w:rtl/>
        </w:rPr>
        <w:t>תצפיות:</w:t>
      </w:r>
    </w:p>
    <w:p w:rsidR="008F30D4" w:rsidRDefault="008F30D4" w:rsidP="00974299">
      <w:pPr>
        <w:spacing w:line="360" w:lineRule="auto"/>
        <w:ind w:left="-334"/>
        <w:rPr>
          <w:sz w:val="28"/>
          <w:szCs w:val="28"/>
          <w:rtl/>
        </w:rPr>
      </w:pPr>
      <w:r>
        <w:rPr>
          <w:rFonts w:hint="cs"/>
          <w:sz w:val="28"/>
          <w:szCs w:val="28"/>
          <w:u w:val="single"/>
          <w:rtl/>
        </w:rPr>
        <w:t>לפני הניסוי-</w:t>
      </w:r>
      <w:r>
        <w:rPr>
          <w:rFonts w:hint="cs"/>
          <w:sz w:val="28"/>
          <w:szCs w:val="28"/>
          <w:rtl/>
        </w:rPr>
        <w:t xml:space="preserve"> קליפות הביצים היו לבנות והתמיסות עם ריכוזי הקולה השונים היו צלולות.</w:t>
      </w:r>
    </w:p>
    <w:p w:rsidR="008F30D4" w:rsidRDefault="008F30D4" w:rsidP="00974299">
      <w:pPr>
        <w:spacing w:line="360" w:lineRule="auto"/>
        <w:ind w:left="-334"/>
        <w:rPr>
          <w:sz w:val="28"/>
          <w:szCs w:val="28"/>
          <w:rtl/>
        </w:rPr>
      </w:pPr>
      <w:r>
        <w:rPr>
          <w:rFonts w:hint="cs"/>
          <w:sz w:val="28"/>
          <w:szCs w:val="28"/>
          <w:u w:val="single"/>
          <w:rtl/>
        </w:rPr>
        <w:t>במהלך הניסוי-</w:t>
      </w:r>
      <w:r>
        <w:rPr>
          <w:rFonts w:hint="cs"/>
          <w:sz w:val="28"/>
          <w:szCs w:val="28"/>
          <w:rtl/>
        </w:rPr>
        <w:t xml:space="preserve"> כאשר הכנסנו את קליפות הביצים לתוך הכוסות ראינו שבכוס שבה ריכוז הקולה הגבוה ביותר (100%) משתחרר גז (רואים בועות של גז). ככל שריכוז הקולה היה קטן יותר שחרור הגז הלך ופחת. בכוס עם מים בלבד לא ראינו אף שינוי.</w:t>
      </w:r>
    </w:p>
    <w:p w:rsidR="008F30D4" w:rsidRDefault="008F30D4" w:rsidP="00974299">
      <w:pPr>
        <w:spacing w:line="360" w:lineRule="auto"/>
        <w:ind w:left="-334"/>
        <w:rPr>
          <w:sz w:val="28"/>
          <w:szCs w:val="28"/>
          <w:rtl/>
        </w:rPr>
      </w:pPr>
      <w:r>
        <w:rPr>
          <w:rFonts w:hint="cs"/>
          <w:sz w:val="28"/>
          <w:szCs w:val="28"/>
          <w:u w:val="single"/>
          <w:rtl/>
        </w:rPr>
        <w:t>לאחר הניסוי-</w:t>
      </w:r>
      <w:r>
        <w:rPr>
          <w:rFonts w:hint="cs"/>
          <w:sz w:val="28"/>
          <w:szCs w:val="28"/>
          <w:rtl/>
        </w:rPr>
        <w:t xml:space="preserve"> לאחר חמישה ימים הבחנו בשינויים בצבע של קליפות הביצים ובשינוי משקלן. קליפות הביצים שהיו בכוס עם הריכוז הגבוה ביותר של הקולה שינו את צבעם לחום- חום קהה ומשקלן פחת. ככל שריכוז הקולה היה קטן יותר כך השינוי במשקל הקליפות היה קטן יותר. בכוס עם המים לא היה שינוי בקליפות ובתמיסה. ניתן לציין כי גם התמיסה עברה שינוי, היא הפכה מצלולה לתמיסה עכורה. לתמיסה בנוסף היה ריח לוואי חריף של ביצים עם קולה.</w:t>
      </w:r>
    </w:p>
    <w:p w:rsidR="008F30D4" w:rsidRDefault="008F30D4" w:rsidP="008F30D4">
      <w:pPr>
        <w:ind w:left="-334"/>
        <w:rPr>
          <w:sz w:val="28"/>
          <w:szCs w:val="28"/>
          <w:rtl/>
        </w:rPr>
      </w:pPr>
    </w:p>
    <w:p w:rsidR="009E3BCA" w:rsidRDefault="009E3BCA" w:rsidP="008F30D4">
      <w:pPr>
        <w:jc w:val="center"/>
        <w:rPr>
          <w:sz w:val="32"/>
          <w:szCs w:val="32"/>
          <w:u w:val="single"/>
          <w:rtl/>
        </w:rPr>
      </w:pPr>
    </w:p>
    <w:p w:rsidR="009E3BCA" w:rsidRDefault="009E3BCA" w:rsidP="008F30D4">
      <w:pPr>
        <w:jc w:val="center"/>
        <w:rPr>
          <w:sz w:val="32"/>
          <w:szCs w:val="32"/>
          <w:u w:val="single"/>
          <w:rtl/>
        </w:rPr>
      </w:pPr>
    </w:p>
    <w:p w:rsidR="009E3BCA" w:rsidRDefault="009E3BCA" w:rsidP="008F30D4">
      <w:pPr>
        <w:jc w:val="center"/>
        <w:rPr>
          <w:sz w:val="32"/>
          <w:szCs w:val="32"/>
          <w:u w:val="single"/>
          <w:rtl/>
        </w:rPr>
      </w:pPr>
    </w:p>
    <w:p w:rsidR="008F30D4" w:rsidRDefault="008F30D4" w:rsidP="008F30D4">
      <w:pPr>
        <w:jc w:val="center"/>
        <w:rPr>
          <w:sz w:val="28"/>
          <w:szCs w:val="28"/>
          <w:rtl/>
        </w:rPr>
      </w:pPr>
      <w:r>
        <w:rPr>
          <w:rFonts w:hint="cs"/>
          <w:sz w:val="32"/>
          <w:szCs w:val="32"/>
          <w:u w:val="single"/>
          <w:rtl/>
        </w:rPr>
        <w:t>טבלת התוצאות-</w:t>
      </w:r>
    </w:p>
    <w:p w:rsidR="00974299" w:rsidRDefault="00974299" w:rsidP="008F30D4">
      <w:pPr>
        <w:jc w:val="center"/>
        <w:rPr>
          <w:sz w:val="28"/>
          <w:szCs w:val="28"/>
          <w:rtl/>
        </w:rPr>
      </w:pPr>
    </w:p>
    <w:p w:rsidR="008F30D4" w:rsidRDefault="008F30D4" w:rsidP="008F30D4">
      <w:pPr>
        <w:ind w:left="-334"/>
        <w:jc w:val="center"/>
        <w:rPr>
          <w:sz w:val="40"/>
          <w:szCs w:val="40"/>
          <w:rtl/>
        </w:rPr>
      </w:pPr>
      <w:r>
        <w:rPr>
          <w:rFonts w:hint="cs"/>
          <w:sz w:val="40"/>
          <w:szCs w:val="40"/>
          <w:rtl/>
        </w:rPr>
        <w:t>השפעת ריכוזים שונים של קולה על שינוי במסת קליפות הביצים</w:t>
      </w:r>
    </w:p>
    <w:p w:rsidR="00974299" w:rsidRDefault="00974299" w:rsidP="008F30D4">
      <w:pPr>
        <w:ind w:left="-334"/>
        <w:jc w:val="center"/>
        <w:rPr>
          <w:sz w:val="40"/>
          <w:szCs w:val="40"/>
          <w:rtl/>
        </w:rPr>
      </w:pPr>
    </w:p>
    <w:p w:rsidR="008F30D4" w:rsidRDefault="008F30D4" w:rsidP="008F30D4">
      <w:pPr>
        <w:ind w:left="-334"/>
        <w:rPr>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5"/>
        <w:gridCol w:w="1761"/>
        <w:gridCol w:w="1750"/>
        <w:gridCol w:w="1733"/>
        <w:gridCol w:w="1763"/>
      </w:tblGrid>
      <w:tr w:rsidR="00902E54" w:rsidTr="00902E54">
        <w:tc>
          <w:tcPr>
            <w:tcW w:w="1515" w:type="dxa"/>
            <w:tcBorders>
              <w:top w:val="single" w:sz="4" w:space="0" w:color="auto"/>
              <w:left w:val="single" w:sz="4" w:space="0" w:color="auto"/>
              <w:bottom w:val="single" w:sz="4" w:space="0" w:color="auto"/>
              <w:right w:val="single" w:sz="4" w:space="0" w:color="auto"/>
            </w:tcBorders>
          </w:tcPr>
          <w:p w:rsidR="00902E54" w:rsidRDefault="00902E54">
            <w:pPr>
              <w:rPr>
                <w:sz w:val="28"/>
                <w:szCs w:val="28"/>
                <w:rtl/>
              </w:rPr>
            </w:pPr>
            <w:r>
              <w:rPr>
                <w:rFonts w:hint="cs"/>
                <w:sz w:val="28"/>
                <w:szCs w:val="28"/>
                <w:rtl/>
              </w:rPr>
              <w:t>מספר הניסוי</w:t>
            </w:r>
          </w:p>
        </w:tc>
        <w:tc>
          <w:tcPr>
            <w:tcW w:w="1761" w:type="dxa"/>
            <w:tcBorders>
              <w:top w:val="single" w:sz="4" w:space="0" w:color="auto"/>
              <w:left w:val="single" w:sz="4" w:space="0" w:color="auto"/>
              <w:bottom w:val="single" w:sz="4" w:space="0" w:color="auto"/>
              <w:right w:val="single" w:sz="4" w:space="0" w:color="auto"/>
            </w:tcBorders>
            <w:hideMark/>
          </w:tcPr>
          <w:p w:rsidR="00902E54" w:rsidRDefault="00902E54">
            <w:pPr>
              <w:rPr>
                <w:sz w:val="28"/>
                <w:szCs w:val="28"/>
              </w:rPr>
            </w:pPr>
            <w:r>
              <w:rPr>
                <w:rFonts w:hint="cs"/>
                <w:sz w:val="28"/>
                <w:szCs w:val="28"/>
                <w:rtl/>
              </w:rPr>
              <w:t>ריכוז הקולה באחוזים (%)</w:t>
            </w:r>
          </w:p>
        </w:tc>
        <w:tc>
          <w:tcPr>
            <w:tcW w:w="1750" w:type="dxa"/>
            <w:tcBorders>
              <w:top w:val="single" w:sz="4" w:space="0" w:color="auto"/>
              <w:left w:val="single" w:sz="4" w:space="0" w:color="auto"/>
              <w:bottom w:val="single" w:sz="4" w:space="0" w:color="auto"/>
              <w:right w:val="single" w:sz="4" w:space="0" w:color="auto"/>
            </w:tcBorders>
            <w:hideMark/>
          </w:tcPr>
          <w:p w:rsidR="00902E54" w:rsidRDefault="00902E54" w:rsidP="00073ED1">
            <w:pPr>
              <w:rPr>
                <w:sz w:val="28"/>
                <w:szCs w:val="28"/>
              </w:rPr>
            </w:pPr>
            <w:r>
              <w:rPr>
                <w:rFonts w:hint="cs"/>
                <w:sz w:val="28"/>
                <w:szCs w:val="28"/>
                <w:rtl/>
              </w:rPr>
              <w:t>מסת קליפות הביצים בתחילת הניסוי (גרם)</w:t>
            </w:r>
          </w:p>
        </w:tc>
        <w:tc>
          <w:tcPr>
            <w:tcW w:w="1733" w:type="dxa"/>
            <w:tcBorders>
              <w:top w:val="single" w:sz="4" w:space="0" w:color="auto"/>
              <w:left w:val="single" w:sz="4" w:space="0" w:color="auto"/>
              <w:bottom w:val="single" w:sz="4" w:space="0" w:color="auto"/>
              <w:right w:val="single" w:sz="4" w:space="0" w:color="auto"/>
            </w:tcBorders>
            <w:hideMark/>
          </w:tcPr>
          <w:p w:rsidR="00902E54" w:rsidRDefault="00902E54" w:rsidP="00073ED1">
            <w:pPr>
              <w:rPr>
                <w:sz w:val="28"/>
                <w:szCs w:val="28"/>
              </w:rPr>
            </w:pPr>
            <w:r>
              <w:rPr>
                <w:rFonts w:hint="cs"/>
                <w:sz w:val="28"/>
                <w:szCs w:val="28"/>
                <w:rtl/>
              </w:rPr>
              <w:t>מסת קליפות הביצים לאחר הניסוי (גרם)</w:t>
            </w:r>
          </w:p>
        </w:tc>
        <w:tc>
          <w:tcPr>
            <w:tcW w:w="1763" w:type="dxa"/>
            <w:tcBorders>
              <w:top w:val="single" w:sz="4" w:space="0" w:color="auto"/>
              <w:left w:val="single" w:sz="4" w:space="0" w:color="auto"/>
              <w:bottom w:val="single" w:sz="4" w:space="0" w:color="auto"/>
              <w:right w:val="single" w:sz="4" w:space="0" w:color="auto"/>
            </w:tcBorders>
            <w:hideMark/>
          </w:tcPr>
          <w:p w:rsidR="00902E54" w:rsidRDefault="00902E54" w:rsidP="00073ED1">
            <w:pPr>
              <w:rPr>
                <w:sz w:val="28"/>
                <w:szCs w:val="28"/>
              </w:rPr>
            </w:pPr>
            <w:r>
              <w:rPr>
                <w:rFonts w:hint="cs"/>
                <w:sz w:val="28"/>
                <w:szCs w:val="28"/>
                <w:rtl/>
              </w:rPr>
              <w:t>הפרשים במסות קליפות הביצים (גרם)</w:t>
            </w:r>
          </w:p>
        </w:tc>
      </w:tr>
      <w:tr w:rsidR="00902E54" w:rsidTr="00902E54">
        <w:tc>
          <w:tcPr>
            <w:tcW w:w="1515" w:type="dxa"/>
            <w:tcBorders>
              <w:top w:val="single" w:sz="4" w:space="0" w:color="auto"/>
              <w:left w:val="single" w:sz="4" w:space="0" w:color="auto"/>
              <w:bottom w:val="single" w:sz="4" w:space="0" w:color="auto"/>
              <w:right w:val="single" w:sz="4" w:space="0" w:color="auto"/>
            </w:tcBorders>
          </w:tcPr>
          <w:p w:rsidR="00902E54" w:rsidRDefault="00902E54">
            <w:pPr>
              <w:rPr>
                <w:sz w:val="28"/>
                <w:szCs w:val="28"/>
                <w:rtl/>
              </w:rPr>
            </w:pPr>
            <w:r>
              <w:rPr>
                <w:rFonts w:hint="cs"/>
                <w:sz w:val="28"/>
                <w:szCs w:val="28"/>
                <w:rtl/>
              </w:rPr>
              <w:t>1</w:t>
            </w:r>
          </w:p>
        </w:tc>
        <w:tc>
          <w:tcPr>
            <w:tcW w:w="1761"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100</w:t>
            </w:r>
          </w:p>
        </w:tc>
        <w:tc>
          <w:tcPr>
            <w:tcW w:w="1750"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5.3 </w:t>
            </w:r>
          </w:p>
        </w:tc>
        <w:tc>
          <w:tcPr>
            <w:tcW w:w="173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4.40 </w:t>
            </w:r>
          </w:p>
        </w:tc>
        <w:tc>
          <w:tcPr>
            <w:tcW w:w="176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0.9 </w:t>
            </w:r>
          </w:p>
        </w:tc>
      </w:tr>
      <w:tr w:rsidR="00902E54" w:rsidTr="00902E54">
        <w:tc>
          <w:tcPr>
            <w:tcW w:w="1515" w:type="dxa"/>
            <w:tcBorders>
              <w:top w:val="single" w:sz="4" w:space="0" w:color="auto"/>
              <w:left w:val="single" w:sz="4" w:space="0" w:color="auto"/>
              <w:bottom w:val="single" w:sz="4" w:space="0" w:color="auto"/>
              <w:right w:val="single" w:sz="4" w:space="0" w:color="auto"/>
            </w:tcBorders>
          </w:tcPr>
          <w:p w:rsidR="00902E54" w:rsidRDefault="00902E54">
            <w:pPr>
              <w:rPr>
                <w:sz w:val="28"/>
                <w:szCs w:val="28"/>
                <w:rtl/>
              </w:rPr>
            </w:pPr>
            <w:r>
              <w:rPr>
                <w:rFonts w:hint="cs"/>
                <w:sz w:val="28"/>
                <w:szCs w:val="28"/>
                <w:rtl/>
              </w:rPr>
              <w:t>2</w:t>
            </w:r>
          </w:p>
        </w:tc>
        <w:tc>
          <w:tcPr>
            <w:tcW w:w="1761"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60</w:t>
            </w:r>
          </w:p>
        </w:tc>
        <w:tc>
          <w:tcPr>
            <w:tcW w:w="1750"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5 </w:t>
            </w:r>
          </w:p>
        </w:tc>
        <w:tc>
          <w:tcPr>
            <w:tcW w:w="173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4.3 </w:t>
            </w:r>
          </w:p>
        </w:tc>
        <w:tc>
          <w:tcPr>
            <w:tcW w:w="176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0.7 </w:t>
            </w:r>
          </w:p>
        </w:tc>
      </w:tr>
      <w:tr w:rsidR="00902E54" w:rsidTr="00902E54">
        <w:tc>
          <w:tcPr>
            <w:tcW w:w="1515" w:type="dxa"/>
            <w:tcBorders>
              <w:top w:val="single" w:sz="4" w:space="0" w:color="auto"/>
              <w:left w:val="single" w:sz="4" w:space="0" w:color="auto"/>
              <w:bottom w:val="single" w:sz="4" w:space="0" w:color="auto"/>
              <w:right w:val="single" w:sz="4" w:space="0" w:color="auto"/>
            </w:tcBorders>
          </w:tcPr>
          <w:p w:rsidR="00902E54" w:rsidRDefault="00902E54" w:rsidP="00DD3578">
            <w:pPr>
              <w:rPr>
                <w:sz w:val="28"/>
                <w:szCs w:val="28"/>
                <w:rtl/>
              </w:rPr>
            </w:pPr>
            <w:r>
              <w:rPr>
                <w:rFonts w:hint="cs"/>
                <w:sz w:val="28"/>
                <w:szCs w:val="28"/>
                <w:rtl/>
              </w:rPr>
              <w:t>3</w:t>
            </w:r>
          </w:p>
        </w:tc>
        <w:tc>
          <w:tcPr>
            <w:tcW w:w="1761"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50</w:t>
            </w:r>
          </w:p>
        </w:tc>
        <w:tc>
          <w:tcPr>
            <w:tcW w:w="1750"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5.6 </w:t>
            </w:r>
          </w:p>
        </w:tc>
        <w:tc>
          <w:tcPr>
            <w:tcW w:w="173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5.2 </w:t>
            </w:r>
          </w:p>
        </w:tc>
        <w:tc>
          <w:tcPr>
            <w:tcW w:w="176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0.4 </w:t>
            </w:r>
          </w:p>
        </w:tc>
      </w:tr>
      <w:tr w:rsidR="00902E54" w:rsidTr="00902E54">
        <w:tc>
          <w:tcPr>
            <w:tcW w:w="1515" w:type="dxa"/>
            <w:tcBorders>
              <w:top w:val="single" w:sz="4" w:space="0" w:color="auto"/>
              <w:left w:val="single" w:sz="4" w:space="0" w:color="auto"/>
              <w:bottom w:val="single" w:sz="4" w:space="0" w:color="auto"/>
              <w:right w:val="single" w:sz="4" w:space="0" w:color="auto"/>
            </w:tcBorders>
          </w:tcPr>
          <w:p w:rsidR="00902E54" w:rsidRDefault="00902E54">
            <w:pPr>
              <w:rPr>
                <w:sz w:val="28"/>
                <w:szCs w:val="28"/>
                <w:rtl/>
              </w:rPr>
            </w:pPr>
            <w:r>
              <w:rPr>
                <w:rFonts w:hint="cs"/>
                <w:sz w:val="28"/>
                <w:szCs w:val="28"/>
                <w:rtl/>
              </w:rPr>
              <w:t>4</w:t>
            </w:r>
          </w:p>
        </w:tc>
        <w:tc>
          <w:tcPr>
            <w:tcW w:w="1761"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40</w:t>
            </w:r>
          </w:p>
        </w:tc>
        <w:tc>
          <w:tcPr>
            <w:tcW w:w="1750"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5.01 </w:t>
            </w:r>
          </w:p>
        </w:tc>
        <w:tc>
          <w:tcPr>
            <w:tcW w:w="173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4.72 </w:t>
            </w:r>
          </w:p>
        </w:tc>
        <w:tc>
          <w:tcPr>
            <w:tcW w:w="176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0.29 </w:t>
            </w:r>
          </w:p>
        </w:tc>
      </w:tr>
      <w:tr w:rsidR="00902E54" w:rsidTr="00902E54">
        <w:tc>
          <w:tcPr>
            <w:tcW w:w="1515" w:type="dxa"/>
            <w:tcBorders>
              <w:top w:val="single" w:sz="4" w:space="0" w:color="auto"/>
              <w:left w:val="single" w:sz="4" w:space="0" w:color="auto"/>
              <w:bottom w:val="single" w:sz="4" w:space="0" w:color="auto"/>
              <w:right w:val="single" w:sz="4" w:space="0" w:color="auto"/>
            </w:tcBorders>
          </w:tcPr>
          <w:p w:rsidR="00902E54" w:rsidRDefault="00902E54">
            <w:pPr>
              <w:rPr>
                <w:sz w:val="28"/>
                <w:szCs w:val="28"/>
                <w:rtl/>
              </w:rPr>
            </w:pPr>
            <w:r>
              <w:rPr>
                <w:rFonts w:hint="cs"/>
                <w:sz w:val="28"/>
                <w:szCs w:val="28"/>
                <w:rtl/>
              </w:rPr>
              <w:t>5</w:t>
            </w:r>
          </w:p>
        </w:tc>
        <w:tc>
          <w:tcPr>
            <w:tcW w:w="1761"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30 </w:t>
            </w:r>
          </w:p>
        </w:tc>
        <w:tc>
          <w:tcPr>
            <w:tcW w:w="1750"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4.9 </w:t>
            </w:r>
          </w:p>
        </w:tc>
        <w:tc>
          <w:tcPr>
            <w:tcW w:w="173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4.75 </w:t>
            </w:r>
          </w:p>
        </w:tc>
        <w:tc>
          <w:tcPr>
            <w:tcW w:w="176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0.15 </w:t>
            </w:r>
          </w:p>
        </w:tc>
      </w:tr>
      <w:tr w:rsidR="00902E54" w:rsidTr="00902E54">
        <w:tc>
          <w:tcPr>
            <w:tcW w:w="1515" w:type="dxa"/>
            <w:tcBorders>
              <w:top w:val="single" w:sz="4" w:space="0" w:color="auto"/>
              <w:left w:val="single" w:sz="4" w:space="0" w:color="auto"/>
              <w:bottom w:val="single" w:sz="4" w:space="0" w:color="auto"/>
              <w:right w:val="single" w:sz="4" w:space="0" w:color="auto"/>
            </w:tcBorders>
          </w:tcPr>
          <w:p w:rsidR="00902E54" w:rsidRDefault="00902E54">
            <w:pPr>
              <w:rPr>
                <w:sz w:val="28"/>
                <w:szCs w:val="28"/>
                <w:rtl/>
              </w:rPr>
            </w:pPr>
            <w:r>
              <w:rPr>
                <w:rFonts w:hint="cs"/>
                <w:sz w:val="28"/>
                <w:szCs w:val="28"/>
                <w:rtl/>
              </w:rPr>
              <w:t>6</w:t>
            </w:r>
          </w:p>
        </w:tc>
        <w:tc>
          <w:tcPr>
            <w:tcW w:w="1761"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0</w:t>
            </w:r>
          </w:p>
        </w:tc>
        <w:tc>
          <w:tcPr>
            <w:tcW w:w="1750"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5.01 </w:t>
            </w:r>
          </w:p>
        </w:tc>
        <w:tc>
          <w:tcPr>
            <w:tcW w:w="173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4.98 </w:t>
            </w:r>
          </w:p>
        </w:tc>
        <w:tc>
          <w:tcPr>
            <w:tcW w:w="1763" w:type="dxa"/>
            <w:tcBorders>
              <w:top w:val="single" w:sz="4" w:space="0" w:color="auto"/>
              <w:left w:val="single" w:sz="4" w:space="0" w:color="auto"/>
              <w:bottom w:val="single" w:sz="4" w:space="0" w:color="auto"/>
              <w:right w:val="single" w:sz="4" w:space="0" w:color="auto"/>
            </w:tcBorders>
            <w:hideMark/>
          </w:tcPr>
          <w:p w:rsidR="00902E54" w:rsidRDefault="00902E54" w:rsidP="00902E54">
            <w:pPr>
              <w:rPr>
                <w:sz w:val="28"/>
                <w:szCs w:val="28"/>
              </w:rPr>
            </w:pPr>
            <w:r>
              <w:rPr>
                <w:rFonts w:hint="cs"/>
                <w:sz w:val="28"/>
                <w:szCs w:val="28"/>
                <w:rtl/>
              </w:rPr>
              <w:t xml:space="preserve">0.03 </w:t>
            </w:r>
          </w:p>
        </w:tc>
      </w:tr>
    </w:tbl>
    <w:p w:rsidR="0054652F" w:rsidRDefault="0054652F" w:rsidP="00974299">
      <w:pPr>
        <w:jc w:val="center"/>
        <w:rPr>
          <w:rtl/>
        </w:rPr>
      </w:pPr>
    </w:p>
    <w:p w:rsidR="00974299" w:rsidRDefault="00974299" w:rsidP="00974299">
      <w:pPr>
        <w:jc w:val="center"/>
        <w:rPr>
          <w:rtl/>
        </w:rPr>
      </w:pPr>
    </w:p>
    <w:p w:rsidR="00974299" w:rsidRDefault="00974299" w:rsidP="00974299">
      <w:pPr>
        <w:jc w:val="center"/>
        <w:rPr>
          <w:rtl/>
        </w:rPr>
      </w:pPr>
    </w:p>
    <w:p w:rsidR="00974299" w:rsidRDefault="00974299" w:rsidP="00974299">
      <w:pPr>
        <w:jc w:val="center"/>
        <w:rPr>
          <w:rtl/>
        </w:rPr>
      </w:pPr>
    </w:p>
    <w:p w:rsidR="00974299" w:rsidRDefault="00974299" w:rsidP="00974299">
      <w:pPr>
        <w:jc w:val="center"/>
        <w:rPr>
          <w:rtl/>
        </w:rPr>
      </w:pPr>
    </w:p>
    <w:p w:rsidR="00974299" w:rsidRDefault="00974299" w:rsidP="00974299">
      <w:pPr>
        <w:jc w:val="center"/>
        <w:rPr>
          <w:rtl/>
        </w:rPr>
      </w:pPr>
    </w:p>
    <w:p w:rsidR="00974299" w:rsidRDefault="00974299" w:rsidP="00974299">
      <w:pPr>
        <w:jc w:val="center"/>
        <w:rPr>
          <w:rtl/>
        </w:rPr>
      </w:pPr>
    </w:p>
    <w:p w:rsidR="00974299" w:rsidRDefault="00974299" w:rsidP="00974299">
      <w:pPr>
        <w:jc w:val="center"/>
        <w:rPr>
          <w:rtl/>
        </w:rPr>
      </w:pPr>
    </w:p>
    <w:p w:rsidR="00974299" w:rsidRDefault="00974299" w:rsidP="00974299">
      <w:pPr>
        <w:jc w:val="center"/>
        <w:rPr>
          <w:rtl/>
        </w:rPr>
      </w:pPr>
    </w:p>
    <w:p w:rsidR="00974299" w:rsidRDefault="00974299" w:rsidP="00974299">
      <w:pPr>
        <w:jc w:val="center"/>
        <w:rPr>
          <w:rtl/>
        </w:rPr>
      </w:pPr>
    </w:p>
    <w:p w:rsidR="00974299" w:rsidRDefault="00974299" w:rsidP="00974299">
      <w:pPr>
        <w:jc w:val="center"/>
        <w:rPr>
          <w:rtl/>
        </w:rPr>
      </w:pPr>
    </w:p>
    <w:p w:rsidR="00974299" w:rsidRDefault="00974299" w:rsidP="00974299">
      <w:pPr>
        <w:jc w:val="center"/>
        <w:rPr>
          <w:rtl/>
        </w:rPr>
      </w:pPr>
    </w:p>
    <w:p w:rsidR="00974299" w:rsidRDefault="00974299"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74299">
      <w:pPr>
        <w:jc w:val="center"/>
        <w:rPr>
          <w:rtl/>
        </w:rPr>
      </w:pPr>
    </w:p>
    <w:p w:rsidR="009E3BCA" w:rsidRDefault="009E3BCA" w:rsidP="00902E54">
      <w:pPr>
        <w:rPr>
          <w:rtl/>
        </w:rPr>
      </w:pPr>
    </w:p>
    <w:p w:rsidR="00974299" w:rsidRDefault="00974299" w:rsidP="00974299">
      <w:pPr>
        <w:jc w:val="center"/>
        <w:rPr>
          <w:rtl/>
        </w:rPr>
      </w:pPr>
    </w:p>
    <w:p w:rsidR="00974299" w:rsidRPr="00974299" w:rsidRDefault="00974299" w:rsidP="00974299">
      <w:pPr>
        <w:jc w:val="center"/>
        <w:rPr>
          <w:b/>
          <w:bCs/>
          <w:sz w:val="32"/>
          <w:szCs w:val="32"/>
          <w:u w:val="single"/>
          <w:rtl/>
        </w:rPr>
      </w:pPr>
      <w:r w:rsidRPr="00974299">
        <w:rPr>
          <w:rFonts w:hint="cs"/>
          <w:b/>
          <w:bCs/>
          <w:sz w:val="32"/>
          <w:szCs w:val="32"/>
          <w:u w:val="single"/>
          <w:rtl/>
        </w:rPr>
        <w:t>הצגת הנתונים בגרף:</w:t>
      </w:r>
    </w:p>
    <w:p w:rsidR="00974299" w:rsidRDefault="00974299" w:rsidP="00974299">
      <w:pPr>
        <w:jc w:val="center"/>
        <w:rPr>
          <w:rtl/>
        </w:rPr>
      </w:pPr>
    </w:p>
    <w:p w:rsidR="00974299" w:rsidRDefault="003C35A9" w:rsidP="00974299">
      <w:pPr>
        <w:jc w:val="center"/>
        <w:rPr>
          <w:rtl/>
        </w:rPr>
      </w:pPr>
      <w:r>
        <w:rPr>
          <w:noProof/>
        </w:rPr>
        <w:drawing>
          <wp:inline distT="0" distB="0" distL="0" distR="0" wp14:anchorId="4E1776B9" wp14:editId="75327A09">
            <wp:extent cx="5191125" cy="3604895"/>
            <wp:effectExtent l="0" t="0" r="9525" b="14605"/>
            <wp:docPr id="10" name="תרשים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74299" w:rsidRDefault="00974299" w:rsidP="00974299">
      <w:pPr>
        <w:spacing w:line="360" w:lineRule="auto"/>
        <w:rPr>
          <w:rtl/>
        </w:rPr>
      </w:pPr>
    </w:p>
    <w:p w:rsidR="00974299" w:rsidRDefault="00974299" w:rsidP="00974299">
      <w:pPr>
        <w:spacing w:line="360" w:lineRule="auto"/>
        <w:rPr>
          <w:rtl/>
        </w:rPr>
      </w:pPr>
      <w:r>
        <w:rPr>
          <w:rFonts w:hint="cs"/>
          <w:sz w:val="28"/>
          <w:szCs w:val="28"/>
          <w:rtl/>
        </w:rPr>
        <w:t xml:space="preserve"> מסקנה מהגרף: </w:t>
      </w:r>
      <w:r>
        <w:rPr>
          <w:sz w:val="28"/>
          <w:szCs w:val="28"/>
          <w:rtl/>
        </w:rPr>
        <w:t>ככל שריכוז הקולה גבוה יותר כך ההפרש במסת קליפות הביצים גדול יותר</w:t>
      </w:r>
      <w:r>
        <w:rPr>
          <w:rFonts w:hint="cs"/>
          <w:rtl/>
        </w:rPr>
        <w:t>.</w:t>
      </w:r>
    </w:p>
    <w:p w:rsidR="00974299" w:rsidRDefault="00974299" w:rsidP="00974299">
      <w:pPr>
        <w:spacing w:line="360" w:lineRule="auto"/>
        <w:ind w:left="26"/>
        <w:rPr>
          <w:sz w:val="32"/>
          <w:szCs w:val="32"/>
        </w:rPr>
      </w:pPr>
      <w:r>
        <w:rPr>
          <w:rFonts w:hint="cs"/>
          <w:sz w:val="32"/>
          <w:szCs w:val="32"/>
          <w:u w:val="single"/>
          <w:rtl/>
        </w:rPr>
        <w:t>מסקנות וסיכומים:</w:t>
      </w:r>
    </w:p>
    <w:p w:rsidR="00974299" w:rsidRDefault="00974299" w:rsidP="00974299">
      <w:pPr>
        <w:spacing w:line="360" w:lineRule="auto"/>
        <w:ind w:left="26"/>
        <w:rPr>
          <w:sz w:val="28"/>
          <w:szCs w:val="28"/>
          <w:rtl/>
        </w:rPr>
      </w:pPr>
      <w:r>
        <w:rPr>
          <w:rFonts w:hint="cs"/>
          <w:sz w:val="28"/>
          <w:szCs w:val="28"/>
          <w:rtl/>
        </w:rPr>
        <w:t>ככל שריכוז הקולה גדול יותר כך ישנה יותר פגיעה בקליפות הביצים.</w:t>
      </w:r>
    </w:p>
    <w:p w:rsidR="00974299" w:rsidRDefault="00974299" w:rsidP="00974299">
      <w:pPr>
        <w:spacing w:line="360" w:lineRule="auto"/>
        <w:ind w:left="26"/>
        <w:rPr>
          <w:sz w:val="28"/>
          <w:szCs w:val="28"/>
          <w:rtl/>
        </w:rPr>
      </w:pPr>
      <w:r>
        <w:rPr>
          <w:rFonts w:hint="cs"/>
          <w:sz w:val="28"/>
          <w:szCs w:val="28"/>
          <w:rtl/>
        </w:rPr>
        <w:t xml:space="preserve">החומר שממנו מורכבת הקליפה מגיב עם חומצה זרחתית הנמצאת בקולה ולכן היא מתפרקת. </w:t>
      </w:r>
    </w:p>
    <w:p w:rsidR="003C35A9" w:rsidRDefault="003C35A9" w:rsidP="003C35A9">
      <w:pPr>
        <w:ind w:left="26"/>
        <w:rPr>
          <w:sz w:val="28"/>
          <w:szCs w:val="28"/>
        </w:rPr>
      </w:pPr>
      <w:r>
        <w:rPr>
          <w:rFonts w:hint="cs"/>
          <w:sz w:val="28"/>
          <w:szCs w:val="28"/>
          <w:rtl/>
        </w:rPr>
        <w:t>התגובה היא :</w:t>
      </w:r>
    </w:p>
    <w:p w:rsidR="003C35A9" w:rsidRDefault="003C35A9" w:rsidP="003C35A9">
      <w:pPr>
        <w:ind w:left="26"/>
        <w:rPr>
          <w:sz w:val="28"/>
          <w:szCs w:val="28"/>
          <w:rtl/>
        </w:rPr>
      </w:pPr>
    </w:p>
    <w:p w:rsidR="003C35A9" w:rsidRDefault="003C35A9" w:rsidP="003C35A9">
      <w:pPr>
        <w:tabs>
          <w:tab w:val="center" w:pos="4166"/>
        </w:tabs>
        <w:bidi w:val="0"/>
        <w:ind w:left="26"/>
        <w:rPr>
          <w:sz w:val="16"/>
          <w:szCs w:val="16"/>
          <w:rtl/>
        </w:rPr>
      </w:pPr>
      <w:r>
        <w:rPr>
          <w:rFonts w:hint="cs"/>
          <w:noProof/>
          <w:rtl/>
        </w:rPr>
        <mc:AlternateContent>
          <mc:Choice Requires="wps">
            <w:drawing>
              <wp:anchor distT="0" distB="0" distL="114300" distR="114300" simplePos="0" relativeHeight="251666432" behindDoc="0" locked="0" layoutInCell="1" allowOverlap="1">
                <wp:simplePos x="0" y="0"/>
                <wp:positionH relativeFrom="column">
                  <wp:posOffset>2438400</wp:posOffset>
                </wp:positionH>
                <wp:positionV relativeFrom="paragraph">
                  <wp:posOffset>121920</wp:posOffset>
                </wp:positionV>
                <wp:extent cx="457200" cy="0"/>
                <wp:effectExtent l="9525" t="55245" r="19050" b="59055"/>
                <wp:wrapNone/>
                <wp:docPr id="9" name="מחבר ישר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E01609" id="מחבר ישר 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9.6pt" to="22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">
                <v:stroke endarrow="block"/>
              </v:line>
            </w:pict>
          </mc:Fallback>
        </mc:AlternateContent>
      </w:r>
      <w:r>
        <w:rPr>
          <w:sz w:val="28"/>
          <w:szCs w:val="28"/>
        </w:rPr>
        <w:t>3</w:t>
      </w:r>
      <w:r>
        <w:rPr>
          <w:sz w:val="28"/>
          <w:szCs w:val="28"/>
          <w:rtl/>
        </w:rPr>
        <w:t xml:space="preserve"> </w:t>
      </w:r>
      <w:r>
        <w:rPr>
          <w:sz w:val="28"/>
          <w:szCs w:val="28"/>
        </w:rPr>
        <w:t>CaCO</w:t>
      </w:r>
      <w:r>
        <w:rPr>
          <w:sz w:val="16"/>
          <w:szCs w:val="16"/>
        </w:rPr>
        <w:t xml:space="preserve">3(s) </w:t>
      </w:r>
      <w:r>
        <w:rPr>
          <w:sz w:val="28"/>
          <w:szCs w:val="28"/>
        </w:rPr>
        <w:t>+ 6H</w:t>
      </w:r>
      <w:r>
        <w:rPr>
          <w:sz w:val="16"/>
          <w:szCs w:val="16"/>
        </w:rPr>
        <w:t>3</w:t>
      </w:r>
      <w:r>
        <w:rPr>
          <w:sz w:val="28"/>
          <w:szCs w:val="28"/>
        </w:rPr>
        <w:t>O</w:t>
      </w:r>
      <w:r>
        <w:rPr>
          <w:position w:val="-4"/>
          <w:sz w:val="16"/>
          <w:szCs w:val="16"/>
        </w:rPr>
        <w:object w:dxaOrig="165" w:dyaOrig="300">
          <v:shape id="_x0000_i1028" type="#_x0000_t75" style="width:8.4pt;height:14.95pt" o:ole="">
            <v:imagedata r:id="rId14" o:title=""/>
          </v:shape>
          <o:OLEObject Type="Embed" ProgID="Equation.3" ShapeID="_x0000_i1028" DrawAspect="Content" ObjectID="_1550383943" r:id="rId21"/>
        </w:object>
      </w:r>
      <w:r>
        <w:rPr>
          <w:sz w:val="16"/>
          <w:szCs w:val="16"/>
        </w:rPr>
        <w:t>(</w:t>
      </w:r>
      <w:proofErr w:type="spellStart"/>
      <w:r>
        <w:rPr>
          <w:sz w:val="16"/>
          <w:szCs w:val="16"/>
        </w:rPr>
        <w:t>aq</w:t>
      </w:r>
      <w:proofErr w:type="spellEnd"/>
      <w:r>
        <w:rPr>
          <w:sz w:val="16"/>
          <w:szCs w:val="16"/>
        </w:rPr>
        <w:t xml:space="preserve">) </w:t>
      </w:r>
      <w:r>
        <w:rPr>
          <w:sz w:val="28"/>
          <w:szCs w:val="28"/>
        </w:rPr>
        <w:t>+ 2PO</w:t>
      </w:r>
      <w:r>
        <w:rPr>
          <w:sz w:val="16"/>
          <w:szCs w:val="16"/>
        </w:rPr>
        <w:t>4</w:t>
      </w:r>
      <w:r>
        <w:rPr>
          <w:position w:val="-4"/>
          <w:sz w:val="16"/>
          <w:szCs w:val="16"/>
        </w:rPr>
        <w:object w:dxaOrig="225" w:dyaOrig="300">
          <v:shape id="_x0000_i1029" type="#_x0000_t75" style="width:11.2pt;height:14.95pt" o:ole="">
            <v:imagedata r:id="rId16" o:title=""/>
          </v:shape>
          <o:OLEObject Type="Embed" ProgID="Equation.3" ShapeID="_x0000_i1029" DrawAspect="Content" ObjectID="_1550383944" r:id="rId22"/>
        </w:object>
      </w:r>
      <w:r>
        <w:rPr>
          <w:sz w:val="16"/>
          <w:szCs w:val="16"/>
        </w:rPr>
        <w:t xml:space="preserve">(ag) </w:t>
      </w:r>
      <w:r>
        <w:rPr>
          <w:sz w:val="16"/>
          <w:szCs w:val="16"/>
        </w:rPr>
        <w:tab/>
        <w:t xml:space="preserve">                     </w:t>
      </w:r>
      <w:r>
        <w:rPr>
          <w:sz w:val="28"/>
          <w:szCs w:val="28"/>
        </w:rPr>
        <w:t>3CO</w:t>
      </w:r>
      <w:r>
        <w:rPr>
          <w:sz w:val="16"/>
          <w:szCs w:val="16"/>
        </w:rPr>
        <w:t>2(g)</w:t>
      </w:r>
      <w:r>
        <w:rPr>
          <w:sz w:val="28"/>
          <w:szCs w:val="28"/>
        </w:rPr>
        <w:t xml:space="preserve"> + 9H</w:t>
      </w:r>
      <w:r>
        <w:rPr>
          <w:sz w:val="16"/>
          <w:szCs w:val="16"/>
        </w:rPr>
        <w:t>2</w:t>
      </w:r>
      <w:r>
        <w:rPr>
          <w:sz w:val="28"/>
          <w:szCs w:val="28"/>
        </w:rPr>
        <w:t>O</w:t>
      </w:r>
      <w:r>
        <w:rPr>
          <w:sz w:val="16"/>
          <w:szCs w:val="16"/>
        </w:rPr>
        <w:t xml:space="preserve">(l) </w:t>
      </w:r>
      <w:r>
        <w:rPr>
          <w:sz w:val="28"/>
          <w:szCs w:val="28"/>
        </w:rPr>
        <w:t>+ Ca</w:t>
      </w:r>
      <w:r>
        <w:rPr>
          <w:sz w:val="16"/>
          <w:szCs w:val="16"/>
        </w:rPr>
        <w:t>3</w:t>
      </w:r>
      <w:r>
        <w:rPr>
          <w:sz w:val="28"/>
          <w:szCs w:val="28"/>
        </w:rPr>
        <w:t>(PO</w:t>
      </w:r>
      <w:r>
        <w:rPr>
          <w:sz w:val="16"/>
          <w:szCs w:val="16"/>
        </w:rPr>
        <w:t>4</w:t>
      </w:r>
      <w:r>
        <w:rPr>
          <w:sz w:val="28"/>
          <w:szCs w:val="28"/>
        </w:rPr>
        <w:t>)</w:t>
      </w:r>
      <w:r>
        <w:rPr>
          <w:sz w:val="16"/>
          <w:szCs w:val="16"/>
        </w:rPr>
        <w:t>2(s)</w:t>
      </w:r>
    </w:p>
    <w:p w:rsidR="003C35A9" w:rsidRDefault="003C35A9" w:rsidP="003C35A9">
      <w:pPr>
        <w:tabs>
          <w:tab w:val="left" w:pos="1665"/>
        </w:tabs>
        <w:bidi w:val="0"/>
        <w:ind w:left="26" w:firstLine="720"/>
      </w:pPr>
      <w:r>
        <w:rPr>
          <w:rFonts w:hint="cs"/>
          <w:rtl/>
        </w:rPr>
        <w:t xml:space="preserve">  בסיס</w:t>
      </w:r>
      <w:r>
        <w:rPr>
          <w:rFonts w:hint="cs"/>
          <w:rtl/>
        </w:rPr>
        <w:tab/>
        <w:t xml:space="preserve"> חומצה   </w:t>
      </w:r>
    </w:p>
    <w:p w:rsidR="003C35A9" w:rsidRDefault="003C35A9" w:rsidP="003C35A9">
      <w:pPr>
        <w:tabs>
          <w:tab w:val="center" w:pos="4166"/>
        </w:tabs>
        <w:ind w:left="26"/>
        <w:rPr>
          <w:sz w:val="28"/>
          <w:szCs w:val="28"/>
          <w:rtl/>
        </w:rPr>
      </w:pPr>
      <w:r>
        <w:rPr>
          <w:rFonts w:hint="cs"/>
          <w:sz w:val="28"/>
          <w:szCs w:val="28"/>
          <w:rtl/>
        </w:rPr>
        <w:t>או ניסוח תגובה מקוצר של תגובה :</w:t>
      </w:r>
    </w:p>
    <w:p w:rsidR="003C35A9" w:rsidRDefault="003C35A9" w:rsidP="003C35A9">
      <w:pPr>
        <w:tabs>
          <w:tab w:val="center" w:pos="4166"/>
        </w:tabs>
        <w:ind w:left="26"/>
        <w:rPr>
          <w:sz w:val="28"/>
          <w:szCs w:val="28"/>
          <w:rtl/>
        </w:rPr>
      </w:pPr>
    </w:p>
    <w:p w:rsidR="003C35A9" w:rsidRDefault="003C35A9" w:rsidP="003C35A9">
      <w:pPr>
        <w:tabs>
          <w:tab w:val="left" w:pos="3405"/>
        </w:tabs>
        <w:bidi w:val="0"/>
        <w:ind w:left="26"/>
        <w:rPr>
          <w:sz w:val="16"/>
          <w:szCs w:val="16"/>
          <w:rtl/>
        </w:rPr>
      </w:pPr>
      <w:r>
        <w:rPr>
          <w:rFonts w:hint="cs"/>
          <w:noProof/>
          <w:rtl/>
        </w:rPr>
        <mc:AlternateContent>
          <mc:Choice Requires="wps">
            <w:drawing>
              <wp:anchor distT="0" distB="0" distL="114300" distR="114300" simplePos="0" relativeHeight="251667456" behindDoc="0" locked="0" layoutInCell="1" allowOverlap="1">
                <wp:simplePos x="0" y="0"/>
                <wp:positionH relativeFrom="column">
                  <wp:posOffset>1685925</wp:posOffset>
                </wp:positionH>
                <wp:positionV relativeFrom="paragraph">
                  <wp:posOffset>101600</wp:posOffset>
                </wp:positionV>
                <wp:extent cx="457200" cy="0"/>
                <wp:effectExtent l="9525" t="53975" r="19050" b="60325"/>
                <wp:wrapNone/>
                <wp:docPr id="7"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D7D1A" id="מחבר ישר 7"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75pt,8pt" to="168.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">
                <v:stroke endarrow="block"/>
              </v:line>
            </w:pict>
          </mc:Fallback>
        </mc:AlternateContent>
      </w:r>
      <w:r>
        <w:rPr>
          <w:sz w:val="28"/>
          <w:szCs w:val="28"/>
        </w:rPr>
        <w:t>3</w:t>
      </w:r>
      <w:r>
        <w:rPr>
          <w:sz w:val="28"/>
          <w:szCs w:val="28"/>
          <w:rtl/>
        </w:rPr>
        <w:t xml:space="preserve"> </w:t>
      </w:r>
      <w:r>
        <w:rPr>
          <w:sz w:val="28"/>
          <w:szCs w:val="28"/>
        </w:rPr>
        <w:t>CaCO</w:t>
      </w:r>
      <w:r>
        <w:rPr>
          <w:sz w:val="16"/>
          <w:szCs w:val="16"/>
        </w:rPr>
        <w:t xml:space="preserve">3(s) </w:t>
      </w:r>
      <w:r>
        <w:rPr>
          <w:sz w:val="28"/>
          <w:szCs w:val="28"/>
        </w:rPr>
        <w:t>+ 6H</w:t>
      </w:r>
      <w:r>
        <w:rPr>
          <w:sz w:val="16"/>
          <w:szCs w:val="16"/>
        </w:rPr>
        <w:t>3</w:t>
      </w:r>
      <w:r>
        <w:rPr>
          <w:sz w:val="28"/>
          <w:szCs w:val="28"/>
        </w:rPr>
        <w:t>O</w:t>
      </w:r>
      <w:r>
        <w:rPr>
          <w:position w:val="-4"/>
          <w:sz w:val="28"/>
          <w:szCs w:val="28"/>
        </w:rPr>
        <w:object w:dxaOrig="225" w:dyaOrig="300">
          <v:shape id="_x0000_i1030" type="#_x0000_t75" style="width:11.2pt;height:14.95pt" o:ole="">
            <v:imagedata r:id="rId23" o:title=""/>
          </v:shape>
          <o:OLEObject Type="Embed" ProgID="Equation.3" ShapeID="_x0000_i1030" DrawAspect="Content" ObjectID="_1550383945" r:id="rId24"/>
        </w:object>
      </w:r>
      <w:r>
        <w:rPr>
          <w:sz w:val="16"/>
          <w:szCs w:val="16"/>
        </w:rPr>
        <w:t>(</w:t>
      </w:r>
      <w:proofErr w:type="spellStart"/>
      <w:r>
        <w:rPr>
          <w:sz w:val="16"/>
          <w:szCs w:val="16"/>
        </w:rPr>
        <w:t>aq</w:t>
      </w:r>
      <w:proofErr w:type="spellEnd"/>
      <w:r>
        <w:rPr>
          <w:sz w:val="16"/>
          <w:szCs w:val="16"/>
        </w:rPr>
        <w:t>)</w:t>
      </w:r>
      <w:r>
        <w:rPr>
          <w:sz w:val="28"/>
          <w:szCs w:val="28"/>
        </w:rPr>
        <w:t xml:space="preserve"> </w:t>
      </w:r>
      <w:r>
        <w:rPr>
          <w:sz w:val="28"/>
          <w:szCs w:val="28"/>
        </w:rPr>
        <w:tab/>
        <w:t>Ca</w:t>
      </w:r>
      <w:r>
        <w:rPr>
          <w:position w:val="-4"/>
          <w:sz w:val="28"/>
          <w:szCs w:val="28"/>
        </w:rPr>
        <w:object w:dxaOrig="225" w:dyaOrig="300">
          <v:shape id="_x0000_i1031" type="#_x0000_t75" style="width:11.2pt;height:14.95pt" o:ole="">
            <v:imagedata r:id="rId25" o:title=""/>
          </v:shape>
          <o:OLEObject Type="Embed" ProgID="Equation.3" ShapeID="_x0000_i1031" DrawAspect="Content" ObjectID="_1550383946" r:id="rId26"/>
        </w:object>
      </w:r>
      <w:r>
        <w:rPr>
          <w:sz w:val="16"/>
          <w:szCs w:val="16"/>
        </w:rPr>
        <w:t>(</w:t>
      </w:r>
      <w:proofErr w:type="spellStart"/>
      <w:r>
        <w:rPr>
          <w:sz w:val="16"/>
          <w:szCs w:val="16"/>
        </w:rPr>
        <w:t>aq</w:t>
      </w:r>
      <w:proofErr w:type="spellEnd"/>
      <w:r>
        <w:rPr>
          <w:sz w:val="16"/>
          <w:szCs w:val="16"/>
        </w:rPr>
        <w:t xml:space="preserve">) </w:t>
      </w:r>
      <w:r>
        <w:rPr>
          <w:sz w:val="28"/>
          <w:szCs w:val="28"/>
        </w:rPr>
        <w:t xml:space="preserve"> + CO</w:t>
      </w:r>
      <w:r>
        <w:rPr>
          <w:sz w:val="16"/>
          <w:szCs w:val="16"/>
        </w:rPr>
        <w:t>2(g)</w:t>
      </w:r>
      <w:r>
        <w:rPr>
          <w:sz w:val="28"/>
          <w:szCs w:val="28"/>
        </w:rPr>
        <w:t xml:space="preserve"> + 2H</w:t>
      </w:r>
      <w:r>
        <w:rPr>
          <w:sz w:val="16"/>
          <w:szCs w:val="16"/>
        </w:rPr>
        <w:t>2</w:t>
      </w:r>
      <w:r>
        <w:rPr>
          <w:sz w:val="28"/>
          <w:szCs w:val="28"/>
        </w:rPr>
        <w:t>O</w:t>
      </w:r>
      <w:r>
        <w:rPr>
          <w:sz w:val="16"/>
          <w:szCs w:val="16"/>
        </w:rPr>
        <w:t>(l)</w:t>
      </w:r>
    </w:p>
    <w:p w:rsidR="009E3BCA" w:rsidRDefault="009E3BCA" w:rsidP="00974299">
      <w:pPr>
        <w:spacing w:line="360" w:lineRule="auto"/>
        <w:ind w:left="26"/>
        <w:rPr>
          <w:sz w:val="28"/>
          <w:szCs w:val="28"/>
          <w:rtl/>
        </w:rPr>
      </w:pPr>
    </w:p>
    <w:p w:rsidR="00974299" w:rsidRDefault="00974299" w:rsidP="00974299">
      <w:pPr>
        <w:numPr>
          <w:ilvl w:val="0"/>
          <w:numId w:val="12"/>
        </w:numPr>
        <w:tabs>
          <w:tab w:val="left" w:pos="3405"/>
        </w:tabs>
        <w:spacing w:line="360" w:lineRule="auto"/>
        <w:rPr>
          <w:sz w:val="28"/>
          <w:szCs w:val="28"/>
          <w:rtl/>
        </w:rPr>
      </w:pPr>
      <w:r>
        <w:rPr>
          <w:rFonts w:hint="cs"/>
          <w:sz w:val="28"/>
          <w:szCs w:val="28"/>
          <w:rtl/>
        </w:rPr>
        <w:lastRenderedPageBreak/>
        <w:t xml:space="preserve">בזמן התגובה משתחרר גז </w:t>
      </w:r>
      <w:r>
        <w:rPr>
          <w:sz w:val="28"/>
          <w:szCs w:val="28"/>
        </w:rPr>
        <w:t>CO</w:t>
      </w:r>
      <w:r>
        <w:rPr>
          <w:sz w:val="16"/>
          <w:szCs w:val="16"/>
        </w:rPr>
        <w:t>2(g)</w:t>
      </w:r>
      <w:r>
        <w:rPr>
          <w:rFonts w:hint="cs"/>
          <w:sz w:val="28"/>
          <w:szCs w:val="28"/>
          <w:rtl/>
        </w:rPr>
        <w:t>, לכן ראינו בועות של גז בזמן ששמנו את קליפות הביצים בתוך הכוסות עם ריכוזי הקולה השונים (במיוחד בתמיסות הכי מרוכזות).</w:t>
      </w:r>
    </w:p>
    <w:p w:rsidR="00974299" w:rsidRDefault="00974299" w:rsidP="00974299">
      <w:pPr>
        <w:numPr>
          <w:ilvl w:val="0"/>
          <w:numId w:val="12"/>
        </w:numPr>
        <w:tabs>
          <w:tab w:val="left" w:pos="3405"/>
        </w:tabs>
        <w:spacing w:line="360" w:lineRule="auto"/>
        <w:rPr>
          <w:sz w:val="28"/>
          <w:szCs w:val="28"/>
          <w:rtl/>
        </w:rPr>
      </w:pPr>
      <w:r>
        <w:rPr>
          <w:rFonts w:hint="cs"/>
          <w:sz w:val="28"/>
          <w:szCs w:val="28"/>
          <w:rtl/>
        </w:rPr>
        <w:t xml:space="preserve">ככל שריכוז הקולה גבוה יותר כך מספר ההתנגשויות הפוריות בין החלקיקים שמשתתפים בתגובה רב יותר, והתגובה מתרחשת מהר יותר. כתוצאה מכך השינוי במסת קליפת הביצים גדול יותר וכמות הגז </w:t>
      </w:r>
      <w:r>
        <w:rPr>
          <w:sz w:val="28"/>
          <w:szCs w:val="28"/>
        </w:rPr>
        <w:t>CO</w:t>
      </w:r>
      <w:r>
        <w:rPr>
          <w:sz w:val="16"/>
          <w:szCs w:val="16"/>
        </w:rPr>
        <w:t>2(g)</w:t>
      </w:r>
      <w:r>
        <w:rPr>
          <w:sz w:val="28"/>
          <w:szCs w:val="28"/>
          <w:rtl/>
        </w:rPr>
        <w:t xml:space="preserve"> </w:t>
      </w:r>
      <w:r>
        <w:rPr>
          <w:rFonts w:hint="cs"/>
          <w:sz w:val="28"/>
          <w:szCs w:val="28"/>
          <w:rtl/>
        </w:rPr>
        <w:t>שמשתחרר בתגובה גדול יותר.</w:t>
      </w:r>
    </w:p>
    <w:p w:rsidR="009E3BCA" w:rsidRDefault="009E3BCA" w:rsidP="007433A6">
      <w:pPr>
        <w:tabs>
          <w:tab w:val="left" w:pos="3405"/>
        </w:tabs>
        <w:spacing w:line="360" w:lineRule="auto"/>
        <w:rPr>
          <w:b/>
          <w:bCs/>
          <w:sz w:val="32"/>
          <w:szCs w:val="32"/>
          <w:u w:val="single"/>
          <w:rtl/>
        </w:rPr>
      </w:pPr>
    </w:p>
    <w:p w:rsidR="00974299" w:rsidRDefault="009E3BCA" w:rsidP="00974299">
      <w:pPr>
        <w:tabs>
          <w:tab w:val="left" w:pos="3405"/>
        </w:tabs>
        <w:spacing w:line="360" w:lineRule="auto"/>
        <w:ind w:left="26"/>
        <w:rPr>
          <w:b/>
          <w:bCs/>
          <w:sz w:val="32"/>
          <w:szCs w:val="32"/>
          <w:u w:val="single"/>
        </w:rPr>
      </w:pPr>
      <w:r>
        <w:rPr>
          <w:rFonts w:hint="cs"/>
          <w:b/>
          <w:bCs/>
          <w:sz w:val="32"/>
          <w:szCs w:val="32"/>
          <w:u w:val="single"/>
          <w:rtl/>
        </w:rPr>
        <w:t xml:space="preserve"> תוקף המסקנות ו</w:t>
      </w:r>
      <w:r w:rsidR="00974299">
        <w:rPr>
          <w:rFonts w:hint="cs"/>
          <w:b/>
          <w:bCs/>
          <w:sz w:val="32"/>
          <w:szCs w:val="32"/>
          <w:u w:val="single"/>
          <w:rtl/>
        </w:rPr>
        <w:t>דיון מסכם:</w:t>
      </w:r>
    </w:p>
    <w:p w:rsidR="00974299" w:rsidRDefault="00974299" w:rsidP="00974299">
      <w:pPr>
        <w:tabs>
          <w:tab w:val="left" w:pos="3405"/>
        </w:tabs>
        <w:spacing w:line="360" w:lineRule="auto"/>
        <w:ind w:left="26"/>
        <w:rPr>
          <w:sz w:val="28"/>
          <w:szCs w:val="28"/>
          <w:rtl/>
        </w:rPr>
      </w:pPr>
      <w:r>
        <w:rPr>
          <w:rFonts w:hint="cs"/>
          <w:sz w:val="28"/>
          <w:szCs w:val="28"/>
          <w:rtl/>
        </w:rPr>
        <w:t>1. השערתנו הייתה נכונה, ככל שריכוז הקולה היה גבוה כך שינוי במשקל הקליפות היה גדול יותר.</w:t>
      </w:r>
    </w:p>
    <w:p w:rsidR="00974299" w:rsidRDefault="00974299" w:rsidP="00974299">
      <w:pPr>
        <w:tabs>
          <w:tab w:val="left" w:pos="3405"/>
        </w:tabs>
        <w:spacing w:line="360" w:lineRule="auto"/>
        <w:ind w:left="26"/>
        <w:rPr>
          <w:sz w:val="28"/>
          <w:szCs w:val="28"/>
          <w:rtl/>
        </w:rPr>
      </w:pPr>
      <w:r>
        <w:rPr>
          <w:rFonts w:hint="cs"/>
          <w:sz w:val="28"/>
          <w:szCs w:val="28"/>
          <w:rtl/>
        </w:rPr>
        <w:t>2. תוצאות הניסוי נמצאות בתחום מסוים של מדידות מתאימות ולתנאים שהיו קיימם בזמן הניסוי, לכן מסקנות הניסוי נכונות רק לתחום התוצאות שהתקבלו. ייתכן שבתנאים אחרים ובתחומים אחרים של מדידות היינו מגיעים למסקנות אחרות. חשוב לציין שלא השתמשנו בניסוי בשיניים אמתיות ולכן לא בטוח שנקבל אותם תוצאות בניסוי עם שיניים אמתיות.</w:t>
      </w:r>
    </w:p>
    <w:p w:rsidR="00974299" w:rsidRDefault="00974299" w:rsidP="00974299">
      <w:pPr>
        <w:tabs>
          <w:tab w:val="left" w:pos="3405"/>
        </w:tabs>
        <w:spacing w:line="360" w:lineRule="auto"/>
        <w:ind w:left="26"/>
        <w:rPr>
          <w:sz w:val="28"/>
          <w:szCs w:val="28"/>
          <w:rtl/>
        </w:rPr>
      </w:pPr>
      <w:r>
        <w:rPr>
          <w:rFonts w:hint="cs"/>
          <w:sz w:val="32"/>
          <w:szCs w:val="32"/>
          <w:u w:val="single"/>
          <w:rtl/>
        </w:rPr>
        <w:t>הצעות לשיפור הניסוי:</w:t>
      </w:r>
    </w:p>
    <w:p w:rsidR="00974299" w:rsidRDefault="00974299" w:rsidP="00974299">
      <w:pPr>
        <w:numPr>
          <w:ilvl w:val="0"/>
          <w:numId w:val="13"/>
        </w:numPr>
        <w:tabs>
          <w:tab w:val="left" w:pos="3405"/>
        </w:tabs>
        <w:spacing w:line="360" w:lineRule="auto"/>
        <w:rPr>
          <w:sz w:val="28"/>
          <w:szCs w:val="28"/>
          <w:rtl/>
        </w:rPr>
      </w:pPr>
      <w:r>
        <w:rPr>
          <w:rFonts w:hint="cs"/>
          <w:sz w:val="28"/>
          <w:szCs w:val="28"/>
          <w:rtl/>
        </w:rPr>
        <w:t>על מנת לדייק במדידת יכולנו לקחת לניסוי משקלים זהים של קליפות ביצים, כלומר לדייק יותר בשקילה.</w:t>
      </w:r>
    </w:p>
    <w:p w:rsidR="00974299" w:rsidRDefault="00974299" w:rsidP="00974299">
      <w:pPr>
        <w:numPr>
          <w:ilvl w:val="0"/>
          <w:numId w:val="13"/>
        </w:numPr>
        <w:tabs>
          <w:tab w:val="left" w:pos="3405"/>
        </w:tabs>
        <w:spacing w:line="360" w:lineRule="auto"/>
        <w:rPr>
          <w:sz w:val="28"/>
          <w:szCs w:val="28"/>
          <w:rtl/>
        </w:rPr>
      </w:pPr>
      <w:r>
        <w:rPr>
          <w:rFonts w:hint="cs"/>
          <w:sz w:val="28"/>
          <w:szCs w:val="28"/>
          <w:rtl/>
        </w:rPr>
        <w:t xml:space="preserve">יכולנו להשתמש בניסוי בשיניים </w:t>
      </w:r>
      <w:proofErr w:type="spellStart"/>
      <w:r>
        <w:rPr>
          <w:rFonts w:hint="cs"/>
          <w:sz w:val="28"/>
          <w:szCs w:val="28"/>
          <w:rtl/>
        </w:rPr>
        <w:t>אמיתיות</w:t>
      </w:r>
      <w:proofErr w:type="spellEnd"/>
      <w:r>
        <w:rPr>
          <w:rFonts w:hint="cs"/>
          <w:sz w:val="28"/>
          <w:szCs w:val="28"/>
          <w:rtl/>
        </w:rPr>
        <w:t xml:space="preserve"> (לדוגמא: שיניים של בעלי חיים).</w:t>
      </w:r>
    </w:p>
    <w:p w:rsidR="00974299" w:rsidRDefault="00974299" w:rsidP="00974299">
      <w:pPr>
        <w:numPr>
          <w:ilvl w:val="0"/>
          <w:numId w:val="13"/>
        </w:numPr>
        <w:tabs>
          <w:tab w:val="left" w:pos="3405"/>
        </w:tabs>
        <w:spacing w:line="360" w:lineRule="auto"/>
        <w:rPr>
          <w:sz w:val="28"/>
          <w:szCs w:val="28"/>
        </w:rPr>
      </w:pPr>
      <w:r>
        <w:rPr>
          <w:rFonts w:hint="cs"/>
          <w:sz w:val="28"/>
          <w:szCs w:val="28"/>
          <w:rtl/>
        </w:rPr>
        <w:t>יכולנו לחזור על הניסוי מספר פעמים ולקחת ממוצע של תוצאות.</w:t>
      </w:r>
    </w:p>
    <w:p w:rsidR="00974299" w:rsidRDefault="00974299" w:rsidP="00974299">
      <w:pPr>
        <w:spacing w:line="360" w:lineRule="auto"/>
        <w:ind w:left="26"/>
        <w:rPr>
          <w:sz w:val="28"/>
          <w:szCs w:val="28"/>
          <w:rtl/>
        </w:rPr>
      </w:pPr>
    </w:p>
    <w:p w:rsidR="003C35A9" w:rsidRPr="003C35A9" w:rsidRDefault="003C35A9" w:rsidP="003C35A9">
      <w:pPr>
        <w:spacing w:line="360" w:lineRule="auto"/>
        <w:rPr>
          <w:rFonts w:asciiTheme="majorBidi" w:hAnsiTheme="majorBidi" w:cstheme="majorBidi"/>
          <w:b/>
          <w:bCs/>
          <w:sz w:val="28"/>
          <w:szCs w:val="28"/>
          <w:u w:val="single"/>
        </w:rPr>
      </w:pPr>
      <w:r w:rsidRPr="003C35A9">
        <w:rPr>
          <w:rFonts w:asciiTheme="majorBidi" w:hAnsiTheme="majorBidi" w:cstheme="majorBidi"/>
          <w:b/>
          <w:bCs/>
          <w:sz w:val="28"/>
          <w:szCs w:val="28"/>
          <w:u w:val="single"/>
          <w:rtl/>
        </w:rPr>
        <w:t>בעקבות הניסוי מתעוררות שאלות נוספות כגון:</w:t>
      </w:r>
    </w:p>
    <w:p w:rsidR="003C35A9" w:rsidRPr="003C35A9" w:rsidRDefault="003C35A9" w:rsidP="003C35A9">
      <w:pPr>
        <w:pStyle w:val="a9"/>
        <w:numPr>
          <w:ilvl w:val="0"/>
          <w:numId w:val="14"/>
        </w:numPr>
        <w:spacing w:line="360" w:lineRule="auto"/>
        <w:rPr>
          <w:rFonts w:asciiTheme="majorBidi" w:hAnsiTheme="majorBidi" w:cstheme="majorBidi"/>
          <w:sz w:val="28"/>
          <w:szCs w:val="28"/>
          <w:rtl/>
        </w:rPr>
      </w:pPr>
      <w:r w:rsidRPr="003C35A9">
        <w:rPr>
          <w:rFonts w:asciiTheme="majorBidi" w:hAnsiTheme="majorBidi" w:cstheme="majorBidi"/>
          <w:sz w:val="28"/>
          <w:szCs w:val="28"/>
          <w:rtl/>
        </w:rPr>
        <w:t>האם משקה הקולה מסוגל להשפיע לטובה על גוף האדם בריכוז נמוך יחסית?</w:t>
      </w:r>
    </w:p>
    <w:p w:rsidR="003C35A9" w:rsidRPr="003C35A9" w:rsidRDefault="003C35A9" w:rsidP="003C35A9">
      <w:pPr>
        <w:pStyle w:val="a9"/>
        <w:numPr>
          <w:ilvl w:val="0"/>
          <w:numId w:val="14"/>
        </w:numPr>
        <w:spacing w:line="360" w:lineRule="auto"/>
        <w:rPr>
          <w:rFonts w:asciiTheme="majorBidi" w:hAnsiTheme="majorBidi" w:cstheme="majorBidi"/>
          <w:sz w:val="28"/>
          <w:szCs w:val="28"/>
        </w:rPr>
      </w:pPr>
      <w:r w:rsidRPr="003C35A9">
        <w:rPr>
          <w:rFonts w:asciiTheme="majorBidi" w:hAnsiTheme="majorBidi" w:cstheme="majorBidi"/>
          <w:sz w:val="28"/>
          <w:szCs w:val="28"/>
          <w:rtl/>
        </w:rPr>
        <w:t>אילו עוד חומרים החומצה הפחמתית שבמשקה הקולה מסוגלת להמיס ?</w:t>
      </w:r>
    </w:p>
    <w:p w:rsidR="003C35A9" w:rsidRPr="003C35A9" w:rsidRDefault="003C35A9" w:rsidP="003C35A9">
      <w:pPr>
        <w:pStyle w:val="a9"/>
        <w:numPr>
          <w:ilvl w:val="0"/>
          <w:numId w:val="14"/>
        </w:numPr>
        <w:spacing w:line="360" w:lineRule="auto"/>
        <w:rPr>
          <w:rFonts w:asciiTheme="majorBidi" w:hAnsiTheme="majorBidi" w:cstheme="majorBidi"/>
          <w:sz w:val="28"/>
          <w:szCs w:val="28"/>
        </w:rPr>
      </w:pPr>
      <w:r w:rsidRPr="003C35A9">
        <w:rPr>
          <w:rFonts w:asciiTheme="majorBidi" w:hAnsiTheme="majorBidi" w:cstheme="majorBidi"/>
          <w:sz w:val="28"/>
          <w:szCs w:val="28"/>
          <w:rtl/>
        </w:rPr>
        <w:t>אם במקרה בקולה היו חומצות אחרות,</w:t>
      </w:r>
      <w:r w:rsidR="007433A6">
        <w:rPr>
          <w:rFonts w:asciiTheme="majorBidi" w:hAnsiTheme="majorBidi" w:cstheme="majorBidi" w:hint="cs"/>
          <w:sz w:val="28"/>
          <w:szCs w:val="28"/>
          <w:rtl/>
        </w:rPr>
        <w:t xml:space="preserve"> </w:t>
      </w:r>
      <w:r w:rsidRPr="003C35A9">
        <w:rPr>
          <w:rFonts w:asciiTheme="majorBidi" w:hAnsiTheme="majorBidi" w:cstheme="majorBidi"/>
          <w:sz w:val="28"/>
          <w:szCs w:val="28"/>
          <w:rtl/>
        </w:rPr>
        <w:t>מה הייתה ההשפעה שלהן על פירוק תאי הכבד ?</w:t>
      </w:r>
    </w:p>
    <w:p w:rsidR="003C35A9" w:rsidRPr="003C35A9" w:rsidRDefault="003C35A9" w:rsidP="007433A6">
      <w:pPr>
        <w:spacing w:line="360" w:lineRule="auto"/>
        <w:rPr>
          <w:sz w:val="28"/>
          <w:szCs w:val="28"/>
          <w:rtl/>
        </w:rPr>
      </w:pPr>
      <w:r w:rsidRPr="003C35A9">
        <w:rPr>
          <w:sz w:val="28"/>
          <w:szCs w:val="28"/>
          <w:rtl/>
        </w:rPr>
        <w:t>בעבודה כל פעם התחלקו התפקידים באופן שונה, פעם היה מישהו שהקליד בזמן שמישהו הכתיב לו,</w:t>
      </w:r>
      <w:r w:rsidR="005F4711">
        <w:rPr>
          <w:rFonts w:hint="cs"/>
          <w:sz w:val="28"/>
          <w:szCs w:val="28"/>
          <w:rtl/>
        </w:rPr>
        <w:t xml:space="preserve"> </w:t>
      </w:r>
      <w:r w:rsidRPr="003C35A9">
        <w:rPr>
          <w:sz w:val="28"/>
          <w:szCs w:val="28"/>
          <w:rtl/>
        </w:rPr>
        <w:t xml:space="preserve">פעם היה מי שחיפש מקור מידע ופעם היה מי שרטט גרפים. במהלך הניסוי אחד </w:t>
      </w:r>
      <w:r w:rsidRPr="003C35A9">
        <w:rPr>
          <w:sz w:val="28"/>
          <w:szCs w:val="28"/>
          <w:rtl/>
        </w:rPr>
        <w:lastRenderedPageBreak/>
        <w:t xml:space="preserve">כתב תוצאות, אחד תצפת על הניסוי. לא היה חבר קבוצה שעשה תמיד אותו הדבר שכן </w:t>
      </w:r>
      <w:r w:rsidR="007433A6">
        <w:rPr>
          <w:rFonts w:hint="cs"/>
          <w:sz w:val="28"/>
          <w:szCs w:val="28"/>
          <w:rtl/>
        </w:rPr>
        <w:t>ר</w:t>
      </w:r>
      <w:r w:rsidRPr="003C35A9">
        <w:rPr>
          <w:sz w:val="28"/>
          <w:szCs w:val="28"/>
          <w:rtl/>
        </w:rPr>
        <w:t>צ</w:t>
      </w:r>
      <w:r w:rsidR="007433A6">
        <w:rPr>
          <w:rFonts w:hint="cs"/>
          <w:sz w:val="28"/>
          <w:szCs w:val="28"/>
          <w:rtl/>
        </w:rPr>
        <w:t>י</w:t>
      </w:r>
      <w:r w:rsidRPr="003C35A9">
        <w:rPr>
          <w:sz w:val="28"/>
          <w:szCs w:val="28"/>
          <w:rtl/>
        </w:rPr>
        <w:t>נו כולנו לתרום כמה שיותר לעבודה.</w:t>
      </w:r>
    </w:p>
    <w:p w:rsidR="003C35A9" w:rsidRPr="005F4711" w:rsidRDefault="005F4711" w:rsidP="005F4711">
      <w:pPr>
        <w:spacing w:line="360" w:lineRule="auto"/>
        <w:ind w:left="26"/>
        <w:rPr>
          <w:rFonts w:hint="cs"/>
          <w:sz w:val="28"/>
          <w:szCs w:val="28"/>
          <w:vertAlign w:val="subscript"/>
          <w:rtl/>
        </w:rPr>
      </w:pPr>
      <w:r>
        <w:rPr>
          <w:rFonts w:hint="cs"/>
          <w:sz w:val="28"/>
          <w:szCs w:val="28"/>
          <w:rtl/>
        </w:rPr>
        <w:t xml:space="preserve">שאלה נוספת: </w:t>
      </w:r>
      <w:bookmarkStart w:id="0" w:name="_GoBack"/>
      <w:bookmarkEnd w:id="0"/>
      <w:r>
        <w:rPr>
          <w:rFonts w:hint="cs"/>
          <w:sz w:val="28"/>
          <w:szCs w:val="28"/>
          <w:rtl/>
        </w:rPr>
        <w:t xml:space="preserve">כיצד טמפ' שבה שומרים את הקולה משפיעה על פליטת גז </w:t>
      </w:r>
      <w:r>
        <w:rPr>
          <w:rFonts w:hint="cs"/>
          <w:sz w:val="28"/>
          <w:szCs w:val="28"/>
        </w:rPr>
        <w:t>CO</w:t>
      </w:r>
      <w:r w:rsidRPr="005F4711">
        <w:rPr>
          <w:rFonts w:hint="cs"/>
          <w:sz w:val="28"/>
          <w:szCs w:val="28"/>
          <w:vertAlign w:val="subscript"/>
        </w:rPr>
        <w:t>2</w:t>
      </w:r>
      <w:r>
        <w:rPr>
          <w:rFonts w:hint="cs"/>
          <w:sz w:val="28"/>
          <w:szCs w:val="28"/>
          <w:vertAlign w:val="subscript"/>
          <w:rtl/>
        </w:rPr>
        <w:t xml:space="preserve"> .</w:t>
      </w:r>
    </w:p>
    <w:p w:rsidR="007433A6" w:rsidRDefault="007433A6" w:rsidP="0028506A">
      <w:pPr>
        <w:spacing w:line="360" w:lineRule="auto"/>
        <w:rPr>
          <w:b/>
          <w:bCs/>
          <w:sz w:val="28"/>
          <w:szCs w:val="28"/>
          <w:u w:val="single"/>
          <w:rtl/>
        </w:rPr>
      </w:pPr>
    </w:p>
    <w:p w:rsidR="0028506A" w:rsidRPr="0028506A" w:rsidRDefault="0028506A" w:rsidP="0028506A">
      <w:pPr>
        <w:spacing w:line="360" w:lineRule="auto"/>
      </w:pPr>
      <w:r w:rsidRPr="0028506A">
        <w:rPr>
          <w:b/>
          <w:bCs/>
          <w:sz w:val="28"/>
          <w:szCs w:val="28"/>
          <w:u w:val="single"/>
          <w:rtl/>
        </w:rPr>
        <w:t>ביבליוגרפיה</w:t>
      </w:r>
      <w:r w:rsidRPr="0028506A">
        <w:rPr>
          <w:rFonts w:hint="cs"/>
          <w:b/>
          <w:bCs/>
          <w:sz w:val="28"/>
          <w:szCs w:val="28"/>
          <w:u w:val="single"/>
        </w:rPr>
        <w:t xml:space="preserve"> </w:t>
      </w:r>
      <w:r w:rsidRPr="0028506A">
        <w:rPr>
          <w:sz w:val="28"/>
          <w:szCs w:val="28"/>
          <w:rtl/>
        </w:rPr>
        <w:t>:</w:t>
      </w:r>
    </w:p>
    <w:p w:rsidR="0028506A" w:rsidRPr="0028506A" w:rsidRDefault="00D72B64" w:rsidP="0028506A">
      <w:pPr>
        <w:spacing w:line="360" w:lineRule="auto"/>
        <w:rPr>
          <w:sz w:val="28"/>
          <w:szCs w:val="28"/>
          <w:rtl/>
        </w:rPr>
      </w:pPr>
      <w:hyperlink r:id="rId27" w:history="1">
        <w:r w:rsidR="0028506A" w:rsidRPr="0028506A">
          <w:rPr>
            <w:rStyle w:val="Hyperlink"/>
            <w:b/>
            <w:bCs/>
            <w:sz w:val="28"/>
            <w:szCs w:val="28"/>
          </w:rPr>
          <w:t>www.shofar-net/site/ARDeilte.asp?id=7056</w:t>
        </w:r>
      </w:hyperlink>
    </w:p>
    <w:p w:rsidR="0028506A" w:rsidRPr="0028506A" w:rsidRDefault="00D72B64" w:rsidP="0028506A">
      <w:pPr>
        <w:spacing w:line="360" w:lineRule="auto"/>
        <w:rPr>
          <w:b/>
          <w:bCs/>
          <w:sz w:val="28"/>
          <w:szCs w:val="28"/>
          <w:u w:val="single"/>
          <w:rtl/>
        </w:rPr>
      </w:pPr>
      <w:hyperlink r:id="rId28" w:history="1">
        <w:r w:rsidR="0028506A" w:rsidRPr="0028506A">
          <w:rPr>
            <w:rStyle w:val="Hyperlink"/>
            <w:b/>
            <w:bCs/>
            <w:sz w:val="28"/>
            <w:szCs w:val="28"/>
          </w:rPr>
          <w:t>www.info.org.il/irrelevant/item.pho/90363460</w:t>
        </w:r>
      </w:hyperlink>
    </w:p>
    <w:p w:rsidR="00974299" w:rsidRPr="0028506A" w:rsidRDefault="00974299" w:rsidP="00974299">
      <w:pPr>
        <w:spacing w:line="360" w:lineRule="auto"/>
        <w:rPr>
          <w:sz w:val="28"/>
          <w:szCs w:val="28"/>
        </w:rPr>
      </w:pPr>
    </w:p>
    <w:sectPr w:rsidR="00974299" w:rsidRPr="0028506A" w:rsidSect="00901A71">
      <w:footerReference w:type="default" r:id="rId2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884" w:rsidRDefault="00AE1884" w:rsidP="00974299">
      <w:r>
        <w:separator/>
      </w:r>
    </w:p>
  </w:endnote>
  <w:endnote w:type="continuationSeparator" w:id="0">
    <w:p w:rsidR="00AE1884" w:rsidRDefault="00AE1884" w:rsidP="00974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28143004"/>
      <w:docPartObj>
        <w:docPartGallery w:val="Page Numbers (Bottom of Page)"/>
        <w:docPartUnique/>
      </w:docPartObj>
    </w:sdtPr>
    <w:sdtEndPr>
      <w:rPr>
        <w:cs/>
      </w:rPr>
    </w:sdtEndPr>
    <w:sdtContent>
      <w:p w:rsidR="009E3BCA" w:rsidRDefault="009E3BCA">
        <w:pPr>
          <w:pStyle w:val="a7"/>
          <w:jc w:val="center"/>
          <w:rPr>
            <w:rtl/>
            <w:cs/>
          </w:rPr>
        </w:pPr>
        <w:r>
          <w:rPr>
            <w:noProof/>
          </w:rPr>
          <mc:AlternateContent>
            <mc:Choice Requires="wps">
              <w:drawing>
                <wp:inline distT="0" distB="0" distL="0" distR="0" wp14:editId="30D65B82">
                  <wp:extent cx="5467350" cy="45085"/>
                  <wp:effectExtent l="0" t="9525" r="9525" b="2540"/>
                  <wp:docPr id="648" name="צורה אוטומטית 1" descr="קו אופקי בהיר"/>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28E20E6" id="_x0000_t110" coordsize="21600,21600" o:spt="110" path="m10800,l,10800,10800,21600,21600,10800xe">
                  <v:stroke joinstyle="miter"/>
                  <v:path gradientshapeok="t" o:connecttype="rect" textboxrect="5400,5400,16200,16200"/>
                </v:shapetype>
                <v:shape id="צורה אוטומטית 1" o:spid="_x0000_s1026" type="#_x0000_t110" alt="קו אופקי בהיר" style="width:430.5pt;height:3.55pt;flip:x 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" fillcolor="black" stroked="f">
                  <v:fill r:id="rId1" o:title="" type="pattern"/>
                  <w10:wrap anchorx="page"/>
                  <w10:anchorlock/>
                </v:shape>
              </w:pict>
            </mc:Fallback>
          </mc:AlternateContent>
        </w:r>
      </w:p>
      <w:p w:rsidR="009E3BCA" w:rsidRDefault="009E3BCA">
        <w:pPr>
          <w:pStyle w:val="a7"/>
          <w:jc w:val="center"/>
          <w:rPr>
            <w:rtl/>
            <w:cs/>
          </w:rPr>
        </w:pPr>
        <w:r>
          <w:fldChar w:fldCharType="begin"/>
        </w:r>
        <w:r>
          <w:rPr>
            <w:rtl/>
            <w:cs/>
          </w:rPr>
          <w:instrText>PAGE    \* MERGEFORMAT</w:instrText>
        </w:r>
        <w:r>
          <w:fldChar w:fldCharType="separate"/>
        </w:r>
        <w:r w:rsidR="00D72B64" w:rsidRPr="00D72B64">
          <w:rPr>
            <w:noProof/>
            <w:rtl/>
            <w:lang w:val="he-IL"/>
          </w:rPr>
          <w:t>1</w:t>
        </w:r>
        <w:r>
          <w:fldChar w:fldCharType="end"/>
        </w:r>
      </w:p>
    </w:sdtContent>
  </w:sdt>
  <w:p w:rsidR="009E3BCA" w:rsidRDefault="009E3BC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884" w:rsidRDefault="00AE1884" w:rsidP="00974299">
      <w:r>
        <w:separator/>
      </w:r>
    </w:p>
  </w:footnote>
  <w:footnote w:type="continuationSeparator" w:id="0">
    <w:p w:rsidR="00AE1884" w:rsidRDefault="00AE1884" w:rsidP="009742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msoF53F"/>
      </v:shape>
    </w:pict>
  </w:numPicBullet>
  <w:abstractNum w:abstractNumId="0">
    <w:nsid w:val="01860FCF"/>
    <w:multiLevelType w:val="hybridMultilevel"/>
    <w:tmpl w:val="7B303EE2"/>
    <w:lvl w:ilvl="0" w:tplc="1DE061D4">
      <w:start w:val="1"/>
      <w:numFmt w:val="hebrew1"/>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1227F30"/>
    <w:multiLevelType w:val="hybridMultilevel"/>
    <w:tmpl w:val="1B3053D0"/>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20192553"/>
    <w:multiLevelType w:val="hybridMultilevel"/>
    <w:tmpl w:val="764C9C80"/>
    <w:lvl w:ilvl="0" w:tplc="228A876A">
      <w:start w:val="1"/>
      <w:numFmt w:val="hebrew1"/>
      <w:lvlText w:val="%1."/>
      <w:lvlJc w:val="left"/>
      <w:pPr>
        <w:tabs>
          <w:tab w:val="num" w:pos="26"/>
        </w:tabs>
        <w:ind w:left="26" w:hanging="360"/>
      </w:pPr>
    </w:lvl>
    <w:lvl w:ilvl="1" w:tplc="04090019">
      <w:start w:val="1"/>
      <w:numFmt w:val="lowerLetter"/>
      <w:lvlText w:val="%2."/>
      <w:lvlJc w:val="left"/>
      <w:pPr>
        <w:tabs>
          <w:tab w:val="num" w:pos="746"/>
        </w:tabs>
        <w:ind w:left="746" w:hanging="360"/>
      </w:pPr>
    </w:lvl>
    <w:lvl w:ilvl="2" w:tplc="0409001B">
      <w:start w:val="1"/>
      <w:numFmt w:val="lowerRoman"/>
      <w:lvlText w:val="%3."/>
      <w:lvlJc w:val="right"/>
      <w:pPr>
        <w:tabs>
          <w:tab w:val="num" w:pos="1466"/>
        </w:tabs>
        <w:ind w:left="1466" w:hanging="180"/>
      </w:pPr>
    </w:lvl>
    <w:lvl w:ilvl="3" w:tplc="0409000F">
      <w:start w:val="1"/>
      <w:numFmt w:val="decimal"/>
      <w:lvlText w:val="%4."/>
      <w:lvlJc w:val="left"/>
      <w:pPr>
        <w:tabs>
          <w:tab w:val="num" w:pos="2186"/>
        </w:tabs>
        <w:ind w:left="2186" w:hanging="360"/>
      </w:pPr>
    </w:lvl>
    <w:lvl w:ilvl="4" w:tplc="04090019">
      <w:start w:val="1"/>
      <w:numFmt w:val="lowerLetter"/>
      <w:lvlText w:val="%5."/>
      <w:lvlJc w:val="left"/>
      <w:pPr>
        <w:tabs>
          <w:tab w:val="num" w:pos="2906"/>
        </w:tabs>
        <w:ind w:left="2906" w:hanging="360"/>
      </w:pPr>
    </w:lvl>
    <w:lvl w:ilvl="5" w:tplc="0409001B">
      <w:start w:val="1"/>
      <w:numFmt w:val="lowerRoman"/>
      <w:lvlText w:val="%6."/>
      <w:lvlJc w:val="right"/>
      <w:pPr>
        <w:tabs>
          <w:tab w:val="num" w:pos="3626"/>
        </w:tabs>
        <w:ind w:left="3626" w:hanging="180"/>
      </w:pPr>
    </w:lvl>
    <w:lvl w:ilvl="6" w:tplc="0409000F">
      <w:start w:val="1"/>
      <w:numFmt w:val="decimal"/>
      <w:lvlText w:val="%7."/>
      <w:lvlJc w:val="left"/>
      <w:pPr>
        <w:tabs>
          <w:tab w:val="num" w:pos="4346"/>
        </w:tabs>
        <w:ind w:left="4346" w:hanging="360"/>
      </w:pPr>
    </w:lvl>
    <w:lvl w:ilvl="7" w:tplc="04090019">
      <w:start w:val="1"/>
      <w:numFmt w:val="lowerLetter"/>
      <w:lvlText w:val="%8."/>
      <w:lvlJc w:val="left"/>
      <w:pPr>
        <w:tabs>
          <w:tab w:val="num" w:pos="5066"/>
        </w:tabs>
        <w:ind w:left="5066" w:hanging="360"/>
      </w:pPr>
    </w:lvl>
    <w:lvl w:ilvl="8" w:tplc="0409001B">
      <w:start w:val="1"/>
      <w:numFmt w:val="lowerRoman"/>
      <w:lvlText w:val="%9."/>
      <w:lvlJc w:val="right"/>
      <w:pPr>
        <w:tabs>
          <w:tab w:val="num" w:pos="5786"/>
        </w:tabs>
        <w:ind w:left="5786" w:hanging="180"/>
      </w:pPr>
    </w:lvl>
  </w:abstractNum>
  <w:abstractNum w:abstractNumId="3">
    <w:nsid w:val="21B37ADB"/>
    <w:multiLevelType w:val="hybridMultilevel"/>
    <w:tmpl w:val="870A220A"/>
    <w:lvl w:ilvl="0" w:tplc="3648BD74">
      <w:numFmt w:val="bullet"/>
      <w:lvlText w:val=""/>
      <w:lvlJc w:val="left"/>
      <w:pPr>
        <w:tabs>
          <w:tab w:val="num" w:pos="26"/>
        </w:tabs>
        <w:ind w:left="26" w:hanging="360"/>
      </w:pPr>
      <w:rPr>
        <w:rFonts w:ascii="Symbol" w:eastAsia="Times New Roman" w:hAnsi="Symbol" w:cs="Times New Roman" w:hint="default"/>
      </w:rPr>
    </w:lvl>
    <w:lvl w:ilvl="1" w:tplc="04090003">
      <w:start w:val="1"/>
      <w:numFmt w:val="bullet"/>
      <w:lvlText w:val="o"/>
      <w:lvlJc w:val="left"/>
      <w:pPr>
        <w:tabs>
          <w:tab w:val="num" w:pos="746"/>
        </w:tabs>
        <w:ind w:left="746" w:hanging="360"/>
      </w:pPr>
      <w:rPr>
        <w:rFonts w:ascii="Courier New" w:hAnsi="Courier New" w:cs="Courier New" w:hint="default"/>
      </w:rPr>
    </w:lvl>
    <w:lvl w:ilvl="2" w:tplc="04090005">
      <w:start w:val="1"/>
      <w:numFmt w:val="bullet"/>
      <w:lvlText w:val=""/>
      <w:lvlJc w:val="left"/>
      <w:pPr>
        <w:tabs>
          <w:tab w:val="num" w:pos="1466"/>
        </w:tabs>
        <w:ind w:left="1466" w:hanging="360"/>
      </w:pPr>
      <w:rPr>
        <w:rFonts w:ascii="Wingdings" w:hAnsi="Wingdings" w:hint="default"/>
      </w:rPr>
    </w:lvl>
    <w:lvl w:ilvl="3" w:tplc="04090001">
      <w:start w:val="1"/>
      <w:numFmt w:val="bullet"/>
      <w:lvlText w:val=""/>
      <w:lvlJc w:val="left"/>
      <w:pPr>
        <w:tabs>
          <w:tab w:val="num" w:pos="2186"/>
        </w:tabs>
        <w:ind w:left="2186" w:hanging="360"/>
      </w:pPr>
      <w:rPr>
        <w:rFonts w:ascii="Symbol" w:hAnsi="Symbol" w:hint="default"/>
      </w:rPr>
    </w:lvl>
    <w:lvl w:ilvl="4" w:tplc="04090003">
      <w:start w:val="1"/>
      <w:numFmt w:val="bullet"/>
      <w:lvlText w:val="o"/>
      <w:lvlJc w:val="left"/>
      <w:pPr>
        <w:tabs>
          <w:tab w:val="num" w:pos="2906"/>
        </w:tabs>
        <w:ind w:left="2906" w:hanging="360"/>
      </w:pPr>
      <w:rPr>
        <w:rFonts w:ascii="Courier New" w:hAnsi="Courier New" w:cs="Courier New" w:hint="default"/>
      </w:rPr>
    </w:lvl>
    <w:lvl w:ilvl="5" w:tplc="04090005">
      <w:start w:val="1"/>
      <w:numFmt w:val="bullet"/>
      <w:lvlText w:val=""/>
      <w:lvlJc w:val="left"/>
      <w:pPr>
        <w:tabs>
          <w:tab w:val="num" w:pos="3626"/>
        </w:tabs>
        <w:ind w:left="3626" w:hanging="360"/>
      </w:pPr>
      <w:rPr>
        <w:rFonts w:ascii="Wingdings" w:hAnsi="Wingdings" w:hint="default"/>
      </w:rPr>
    </w:lvl>
    <w:lvl w:ilvl="6" w:tplc="04090001">
      <w:start w:val="1"/>
      <w:numFmt w:val="bullet"/>
      <w:lvlText w:val=""/>
      <w:lvlJc w:val="left"/>
      <w:pPr>
        <w:tabs>
          <w:tab w:val="num" w:pos="4346"/>
        </w:tabs>
        <w:ind w:left="4346" w:hanging="360"/>
      </w:pPr>
      <w:rPr>
        <w:rFonts w:ascii="Symbol" w:hAnsi="Symbol" w:hint="default"/>
      </w:rPr>
    </w:lvl>
    <w:lvl w:ilvl="7" w:tplc="04090003">
      <w:start w:val="1"/>
      <w:numFmt w:val="bullet"/>
      <w:lvlText w:val="o"/>
      <w:lvlJc w:val="left"/>
      <w:pPr>
        <w:tabs>
          <w:tab w:val="num" w:pos="5066"/>
        </w:tabs>
        <w:ind w:left="5066" w:hanging="360"/>
      </w:pPr>
      <w:rPr>
        <w:rFonts w:ascii="Courier New" w:hAnsi="Courier New" w:cs="Courier New" w:hint="default"/>
      </w:rPr>
    </w:lvl>
    <w:lvl w:ilvl="8" w:tplc="04090005">
      <w:start w:val="1"/>
      <w:numFmt w:val="bullet"/>
      <w:lvlText w:val=""/>
      <w:lvlJc w:val="left"/>
      <w:pPr>
        <w:tabs>
          <w:tab w:val="num" w:pos="5786"/>
        </w:tabs>
        <w:ind w:left="5786" w:hanging="360"/>
      </w:pPr>
      <w:rPr>
        <w:rFonts w:ascii="Wingdings" w:hAnsi="Wingdings" w:hint="default"/>
      </w:rPr>
    </w:lvl>
  </w:abstractNum>
  <w:abstractNum w:abstractNumId="4">
    <w:nsid w:val="25F971CB"/>
    <w:multiLevelType w:val="hybridMultilevel"/>
    <w:tmpl w:val="5D40BA50"/>
    <w:lvl w:ilvl="0" w:tplc="F468D858">
      <w:start w:val="1"/>
      <w:numFmt w:val="decimal"/>
      <w:lvlText w:val="%1."/>
      <w:lvlJc w:val="left"/>
      <w:pPr>
        <w:tabs>
          <w:tab w:val="num" w:pos="386"/>
        </w:tabs>
        <w:ind w:left="386" w:hanging="360"/>
      </w:pPr>
    </w:lvl>
    <w:lvl w:ilvl="1" w:tplc="04090019">
      <w:start w:val="1"/>
      <w:numFmt w:val="lowerLetter"/>
      <w:lvlText w:val="%2."/>
      <w:lvlJc w:val="left"/>
      <w:pPr>
        <w:tabs>
          <w:tab w:val="num" w:pos="1106"/>
        </w:tabs>
        <w:ind w:left="1106" w:hanging="360"/>
      </w:pPr>
    </w:lvl>
    <w:lvl w:ilvl="2" w:tplc="0409001B">
      <w:start w:val="1"/>
      <w:numFmt w:val="lowerRoman"/>
      <w:lvlText w:val="%3."/>
      <w:lvlJc w:val="right"/>
      <w:pPr>
        <w:tabs>
          <w:tab w:val="num" w:pos="1826"/>
        </w:tabs>
        <w:ind w:left="1826" w:hanging="180"/>
      </w:pPr>
    </w:lvl>
    <w:lvl w:ilvl="3" w:tplc="0409000F">
      <w:start w:val="1"/>
      <w:numFmt w:val="decimal"/>
      <w:lvlText w:val="%4."/>
      <w:lvlJc w:val="left"/>
      <w:pPr>
        <w:tabs>
          <w:tab w:val="num" w:pos="2546"/>
        </w:tabs>
        <w:ind w:left="2546" w:hanging="360"/>
      </w:pPr>
    </w:lvl>
    <w:lvl w:ilvl="4" w:tplc="04090019">
      <w:start w:val="1"/>
      <w:numFmt w:val="lowerLetter"/>
      <w:lvlText w:val="%5."/>
      <w:lvlJc w:val="left"/>
      <w:pPr>
        <w:tabs>
          <w:tab w:val="num" w:pos="3266"/>
        </w:tabs>
        <w:ind w:left="3266" w:hanging="360"/>
      </w:pPr>
    </w:lvl>
    <w:lvl w:ilvl="5" w:tplc="0409001B">
      <w:start w:val="1"/>
      <w:numFmt w:val="lowerRoman"/>
      <w:lvlText w:val="%6."/>
      <w:lvlJc w:val="right"/>
      <w:pPr>
        <w:tabs>
          <w:tab w:val="num" w:pos="3986"/>
        </w:tabs>
        <w:ind w:left="3986" w:hanging="180"/>
      </w:pPr>
    </w:lvl>
    <w:lvl w:ilvl="6" w:tplc="0409000F">
      <w:start w:val="1"/>
      <w:numFmt w:val="decimal"/>
      <w:lvlText w:val="%7."/>
      <w:lvlJc w:val="left"/>
      <w:pPr>
        <w:tabs>
          <w:tab w:val="num" w:pos="4706"/>
        </w:tabs>
        <w:ind w:left="4706" w:hanging="360"/>
      </w:pPr>
    </w:lvl>
    <w:lvl w:ilvl="7" w:tplc="04090019">
      <w:start w:val="1"/>
      <w:numFmt w:val="lowerLetter"/>
      <w:lvlText w:val="%8."/>
      <w:lvlJc w:val="left"/>
      <w:pPr>
        <w:tabs>
          <w:tab w:val="num" w:pos="5426"/>
        </w:tabs>
        <w:ind w:left="5426" w:hanging="360"/>
      </w:pPr>
    </w:lvl>
    <w:lvl w:ilvl="8" w:tplc="0409001B">
      <w:start w:val="1"/>
      <w:numFmt w:val="lowerRoman"/>
      <w:lvlText w:val="%9."/>
      <w:lvlJc w:val="right"/>
      <w:pPr>
        <w:tabs>
          <w:tab w:val="num" w:pos="6146"/>
        </w:tabs>
        <w:ind w:left="6146" w:hanging="180"/>
      </w:pPr>
    </w:lvl>
  </w:abstractNum>
  <w:abstractNum w:abstractNumId="5">
    <w:nsid w:val="437366A7"/>
    <w:multiLevelType w:val="hybridMultilevel"/>
    <w:tmpl w:val="71D8E89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5AAB1C6D"/>
    <w:multiLevelType w:val="hybridMultilevel"/>
    <w:tmpl w:val="4156EF6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6D040900"/>
    <w:multiLevelType w:val="hybridMultilevel"/>
    <w:tmpl w:val="6E64630C"/>
    <w:lvl w:ilvl="0" w:tplc="E3361B44">
      <w:start w:val="1"/>
      <w:numFmt w:val="decimal"/>
      <w:lvlText w:val="%1."/>
      <w:lvlJc w:val="left"/>
      <w:pPr>
        <w:tabs>
          <w:tab w:val="num" w:pos="26"/>
        </w:tabs>
        <w:ind w:left="26" w:hanging="360"/>
      </w:pPr>
    </w:lvl>
    <w:lvl w:ilvl="1" w:tplc="04090019">
      <w:start w:val="1"/>
      <w:numFmt w:val="lowerLetter"/>
      <w:lvlText w:val="%2."/>
      <w:lvlJc w:val="left"/>
      <w:pPr>
        <w:tabs>
          <w:tab w:val="num" w:pos="746"/>
        </w:tabs>
        <w:ind w:left="746" w:hanging="360"/>
      </w:pPr>
    </w:lvl>
    <w:lvl w:ilvl="2" w:tplc="0409001B">
      <w:start w:val="1"/>
      <w:numFmt w:val="lowerRoman"/>
      <w:lvlText w:val="%3."/>
      <w:lvlJc w:val="right"/>
      <w:pPr>
        <w:tabs>
          <w:tab w:val="num" w:pos="1466"/>
        </w:tabs>
        <w:ind w:left="1466" w:hanging="180"/>
      </w:pPr>
    </w:lvl>
    <w:lvl w:ilvl="3" w:tplc="0409000F">
      <w:start w:val="1"/>
      <w:numFmt w:val="decimal"/>
      <w:lvlText w:val="%4."/>
      <w:lvlJc w:val="left"/>
      <w:pPr>
        <w:tabs>
          <w:tab w:val="num" w:pos="2186"/>
        </w:tabs>
        <w:ind w:left="2186" w:hanging="360"/>
      </w:pPr>
    </w:lvl>
    <w:lvl w:ilvl="4" w:tplc="04090019">
      <w:start w:val="1"/>
      <w:numFmt w:val="lowerLetter"/>
      <w:lvlText w:val="%5."/>
      <w:lvlJc w:val="left"/>
      <w:pPr>
        <w:tabs>
          <w:tab w:val="num" w:pos="2906"/>
        </w:tabs>
        <w:ind w:left="2906" w:hanging="360"/>
      </w:pPr>
    </w:lvl>
    <w:lvl w:ilvl="5" w:tplc="0409001B">
      <w:start w:val="1"/>
      <w:numFmt w:val="lowerRoman"/>
      <w:lvlText w:val="%6."/>
      <w:lvlJc w:val="right"/>
      <w:pPr>
        <w:tabs>
          <w:tab w:val="num" w:pos="3626"/>
        </w:tabs>
        <w:ind w:left="3626" w:hanging="180"/>
      </w:pPr>
    </w:lvl>
    <w:lvl w:ilvl="6" w:tplc="0409000F">
      <w:start w:val="1"/>
      <w:numFmt w:val="decimal"/>
      <w:lvlText w:val="%7."/>
      <w:lvlJc w:val="left"/>
      <w:pPr>
        <w:tabs>
          <w:tab w:val="num" w:pos="4346"/>
        </w:tabs>
        <w:ind w:left="4346" w:hanging="360"/>
      </w:pPr>
    </w:lvl>
    <w:lvl w:ilvl="7" w:tplc="04090019">
      <w:start w:val="1"/>
      <w:numFmt w:val="lowerLetter"/>
      <w:lvlText w:val="%8."/>
      <w:lvlJc w:val="left"/>
      <w:pPr>
        <w:tabs>
          <w:tab w:val="num" w:pos="5066"/>
        </w:tabs>
        <w:ind w:left="5066" w:hanging="360"/>
      </w:pPr>
    </w:lvl>
    <w:lvl w:ilvl="8" w:tplc="0409001B">
      <w:start w:val="1"/>
      <w:numFmt w:val="lowerRoman"/>
      <w:lvlText w:val="%9."/>
      <w:lvlJc w:val="right"/>
      <w:pPr>
        <w:tabs>
          <w:tab w:val="num" w:pos="5786"/>
        </w:tabs>
        <w:ind w:left="5786" w:hanging="180"/>
      </w:pPr>
    </w:lvl>
  </w:abstractNum>
  <w:abstractNum w:abstractNumId="8">
    <w:nsid w:val="6D7A22A4"/>
    <w:multiLevelType w:val="hybridMultilevel"/>
    <w:tmpl w:val="105C20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31F4FC3"/>
    <w:multiLevelType w:val="hybridMultilevel"/>
    <w:tmpl w:val="F91093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F756FBC"/>
    <w:multiLevelType w:val="hybridMultilevel"/>
    <w:tmpl w:val="71D8E894"/>
    <w:lvl w:ilvl="0" w:tplc="0409000F">
      <w:start w:val="1"/>
      <w:numFmt w:val="decimal"/>
      <w:lvlText w:val="%1."/>
      <w:lvlJc w:val="left"/>
      <w:pPr>
        <w:tabs>
          <w:tab w:val="num" w:pos="786"/>
        </w:tabs>
        <w:ind w:left="786" w:hanging="360"/>
      </w:pPr>
    </w:lvl>
    <w:lvl w:ilvl="1" w:tplc="04090019">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3"/>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52F"/>
    <w:rsid w:val="00073ED1"/>
    <w:rsid w:val="0028506A"/>
    <w:rsid w:val="003C35A9"/>
    <w:rsid w:val="0054652F"/>
    <w:rsid w:val="005F4711"/>
    <w:rsid w:val="006E5A3C"/>
    <w:rsid w:val="006F7A95"/>
    <w:rsid w:val="007433A6"/>
    <w:rsid w:val="00771C8A"/>
    <w:rsid w:val="008F30D4"/>
    <w:rsid w:val="00901A71"/>
    <w:rsid w:val="00902E54"/>
    <w:rsid w:val="00974299"/>
    <w:rsid w:val="009E3BCA"/>
    <w:rsid w:val="00AE1884"/>
    <w:rsid w:val="00D72B64"/>
    <w:rsid w:val="00DD3578"/>
    <w:rsid w:val="00DE23D1"/>
    <w:rsid w:val="00E24D63"/>
    <w:rsid w:val="00F24BE1"/>
    <w:rsid w:val="00FC07C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BBDD282B-8140-4D2D-831D-E873917F0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52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semiHidden/>
    <w:unhideWhenUsed/>
    <w:rsid w:val="0054652F"/>
    <w:rPr>
      <w:color w:val="0000FF"/>
      <w:u w:val="single"/>
    </w:rPr>
  </w:style>
  <w:style w:type="paragraph" w:styleId="a3">
    <w:name w:val="Balloon Text"/>
    <w:basedOn w:val="a"/>
    <w:link w:val="a4"/>
    <w:uiPriority w:val="99"/>
    <w:semiHidden/>
    <w:unhideWhenUsed/>
    <w:rsid w:val="0054652F"/>
    <w:rPr>
      <w:rFonts w:ascii="Tahoma" w:hAnsi="Tahoma" w:cs="Tahoma"/>
      <w:sz w:val="16"/>
      <w:szCs w:val="16"/>
    </w:rPr>
  </w:style>
  <w:style w:type="character" w:customStyle="1" w:styleId="a4">
    <w:name w:val="טקסט בלונים תו"/>
    <w:basedOn w:val="a0"/>
    <w:link w:val="a3"/>
    <w:uiPriority w:val="99"/>
    <w:semiHidden/>
    <w:rsid w:val="0054652F"/>
    <w:rPr>
      <w:rFonts w:ascii="Tahoma" w:eastAsia="Times New Roman" w:hAnsi="Tahoma" w:cs="Tahoma"/>
      <w:sz w:val="16"/>
      <w:szCs w:val="16"/>
    </w:rPr>
  </w:style>
  <w:style w:type="paragraph" w:styleId="a5">
    <w:name w:val="header"/>
    <w:basedOn w:val="a"/>
    <w:link w:val="a6"/>
    <w:uiPriority w:val="99"/>
    <w:unhideWhenUsed/>
    <w:rsid w:val="00974299"/>
    <w:pPr>
      <w:tabs>
        <w:tab w:val="center" w:pos="4153"/>
        <w:tab w:val="right" w:pos="8306"/>
      </w:tabs>
    </w:pPr>
  </w:style>
  <w:style w:type="character" w:customStyle="1" w:styleId="a6">
    <w:name w:val="כותרת עליונה תו"/>
    <w:basedOn w:val="a0"/>
    <w:link w:val="a5"/>
    <w:uiPriority w:val="99"/>
    <w:rsid w:val="00974299"/>
    <w:rPr>
      <w:rFonts w:ascii="Times New Roman" w:eastAsia="Times New Roman" w:hAnsi="Times New Roman" w:cs="Times New Roman"/>
      <w:sz w:val="24"/>
      <w:szCs w:val="24"/>
    </w:rPr>
  </w:style>
  <w:style w:type="paragraph" w:styleId="a7">
    <w:name w:val="footer"/>
    <w:basedOn w:val="a"/>
    <w:link w:val="a8"/>
    <w:uiPriority w:val="99"/>
    <w:unhideWhenUsed/>
    <w:rsid w:val="00974299"/>
    <w:pPr>
      <w:tabs>
        <w:tab w:val="center" w:pos="4153"/>
        <w:tab w:val="right" w:pos="8306"/>
      </w:tabs>
    </w:pPr>
  </w:style>
  <w:style w:type="character" w:customStyle="1" w:styleId="a8">
    <w:name w:val="כותרת תחתונה תו"/>
    <w:basedOn w:val="a0"/>
    <w:link w:val="a7"/>
    <w:uiPriority w:val="99"/>
    <w:rsid w:val="00974299"/>
    <w:rPr>
      <w:rFonts w:ascii="Times New Roman" w:eastAsia="Times New Roman" w:hAnsi="Times New Roman" w:cs="Times New Roman"/>
      <w:sz w:val="24"/>
      <w:szCs w:val="24"/>
    </w:rPr>
  </w:style>
  <w:style w:type="paragraph" w:styleId="a9">
    <w:name w:val="List Paragraph"/>
    <w:basedOn w:val="a"/>
    <w:uiPriority w:val="34"/>
    <w:qFormat/>
    <w:rsid w:val="003C35A9"/>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026587">
      <w:bodyDiv w:val="1"/>
      <w:marLeft w:val="0"/>
      <w:marRight w:val="0"/>
      <w:marTop w:val="0"/>
      <w:marBottom w:val="0"/>
      <w:divBdr>
        <w:top w:val="none" w:sz="0" w:space="0" w:color="auto"/>
        <w:left w:val="none" w:sz="0" w:space="0" w:color="auto"/>
        <w:bottom w:val="none" w:sz="0" w:space="0" w:color="auto"/>
        <w:right w:val="none" w:sz="0" w:space="0" w:color="auto"/>
      </w:divBdr>
    </w:div>
    <w:div w:id="220943777">
      <w:bodyDiv w:val="1"/>
      <w:marLeft w:val="0"/>
      <w:marRight w:val="0"/>
      <w:marTop w:val="0"/>
      <w:marBottom w:val="0"/>
      <w:divBdr>
        <w:top w:val="none" w:sz="0" w:space="0" w:color="auto"/>
        <w:left w:val="none" w:sz="0" w:space="0" w:color="auto"/>
        <w:bottom w:val="none" w:sz="0" w:space="0" w:color="auto"/>
        <w:right w:val="none" w:sz="0" w:space="0" w:color="auto"/>
      </w:divBdr>
    </w:div>
    <w:div w:id="559096926">
      <w:bodyDiv w:val="1"/>
      <w:marLeft w:val="0"/>
      <w:marRight w:val="0"/>
      <w:marTop w:val="0"/>
      <w:marBottom w:val="0"/>
      <w:divBdr>
        <w:top w:val="none" w:sz="0" w:space="0" w:color="auto"/>
        <w:left w:val="none" w:sz="0" w:space="0" w:color="auto"/>
        <w:bottom w:val="none" w:sz="0" w:space="0" w:color="auto"/>
        <w:right w:val="none" w:sz="0" w:space="0" w:color="auto"/>
      </w:divBdr>
    </w:div>
    <w:div w:id="759713173">
      <w:bodyDiv w:val="1"/>
      <w:marLeft w:val="0"/>
      <w:marRight w:val="0"/>
      <w:marTop w:val="0"/>
      <w:marBottom w:val="0"/>
      <w:divBdr>
        <w:top w:val="none" w:sz="0" w:space="0" w:color="auto"/>
        <w:left w:val="none" w:sz="0" w:space="0" w:color="auto"/>
        <w:bottom w:val="none" w:sz="0" w:space="0" w:color="auto"/>
        <w:right w:val="none" w:sz="0" w:space="0" w:color="auto"/>
      </w:divBdr>
    </w:div>
    <w:div w:id="818495221">
      <w:bodyDiv w:val="1"/>
      <w:marLeft w:val="0"/>
      <w:marRight w:val="0"/>
      <w:marTop w:val="0"/>
      <w:marBottom w:val="0"/>
      <w:divBdr>
        <w:top w:val="none" w:sz="0" w:space="0" w:color="auto"/>
        <w:left w:val="none" w:sz="0" w:space="0" w:color="auto"/>
        <w:bottom w:val="none" w:sz="0" w:space="0" w:color="auto"/>
        <w:right w:val="none" w:sz="0" w:space="0" w:color="auto"/>
      </w:divBdr>
    </w:div>
    <w:div w:id="968974405">
      <w:bodyDiv w:val="1"/>
      <w:marLeft w:val="0"/>
      <w:marRight w:val="0"/>
      <w:marTop w:val="0"/>
      <w:marBottom w:val="0"/>
      <w:divBdr>
        <w:top w:val="none" w:sz="0" w:space="0" w:color="auto"/>
        <w:left w:val="none" w:sz="0" w:space="0" w:color="auto"/>
        <w:bottom w:val="none" w:sz="0" w:space="0" w:color="auto"/>
        <w:right w:val="none" w:sz="0" w:space="0" w:color="auto"/>
      </w:divBdr>
    </w:div>
    <w:div w:id="1052970593">
      <w:bodyDiv w:val="1"/>
      <w:marLeft w:val="0"/>
      <w:marRight w:val="0"/>
      <w:marTop w:val="0"/>
      <w:marBottom w:val="0"/>
      <w:divBdr>
        <w:top w:val="none" w:sz="0" w:space="0" w:color="auto"/>
        <w:left w:val="none" w:sz="0" w:space="0" w:color="auto"/>
        <w:bottom w:val="none" w:sz="0" w:space="0" w:color="auto"/>
        <w:right w:val="none" w:sz="0" w:space="0" w:color="auto"/>
      </w:divBdr>
    </w:div>
    <w:div w:id="1176655428">
      <w:bodyDiv w:val="1"/>
      <w:marLeft w:val="0"/>
      <w:marRight w:val="0"/>
      <w:marTop w:val="0"/>
      <w:marBottom w:val="0"/>
      <w:divBdr>
        <w:top w:val="none" w:sz="0" w:space="0" w:color="auto"/>
        <w:left w:val="none" w:sz="0" w:space="0" w:color="auto"/>
        <w:bottom w:val="none" w:sz="0" w:space="0" w:color="auto"/>
        <w:right w:val="none" w:sz="0" w:space="0" w:color="auto"/>
      </w:divBdr>
    </w:div>
    <w:div w:id="1306815976">
      <w:bodyDiv w:val="1"/>
      <w:marLeft w:val="0"/>
      <w:marRight w:val="0"/>
      <w:marTop w:val="0"/>
      <w:marBottom w:val="0"/>
      <w:divBdr>
        <w:top w:val="none" w:sz="0" w:space="0" w:color="auto"/>
        <w:left w:val="none" w:sz="0" w:space="0" w:color="auto"/>
        <w:bottom w:val="none" w:sz="0" w:space="0" w:color="auto"/>
        <w:right w:val="none" w:sz="0" w:space="0" w:color="auto"/>
      </w:divBdr>
    </w:div>
    <w:div w:id="1396932537">
      <w:bodyDiv w:val="1"/>
      <w:marLeft w:val="0"/>
      <w:marRight w:val="0"/>
      <w:marTop w:val="0"/>
      <w:marBottom w:val="0"/>
      <w:divBdr>
        <w:top w:val="none" w:sz="0" w:space="0" w:color="auto"/>
        <w:left w:val="none" w:sz="0" w:space="0" w:color="auto"/>
        <w:bottom w:val="none" w:sz="0" w:space="0" w:color="auto"/>
        <w:right w:val="none" w:sz="0" w:space="0" w:color="auto"/>
      </w:divBdr>
    </w:div>
    <w:div w:id="1517108687">
      <w:bodyDiv w:val="1"/>
      <w:marLeft w:val="0"/>
      <w:marRight w:val="0"/>
      <w:marTop w:val="0"/>
      <w:marBottom w:val="0"/>
      <w:divBdr>
        <w:top w:val="none" w:sz="0" w:space="0" w:color="auto"/>
        <w:left w:val="none" w:sz="0" w:space="0" w:color="auto"/>
        <w:bottom w:val="none" w:sz="0" w:space="0" w:color="auto"/>
        <w:right w:val="none" w:sz="0" w:space="0" w:color="auto"/>
      </w:divBdr>
    </w:div>
    <w:div w:id="1601986448">
      <w:bodyDiv w:val="1"/>
      <w:marLeft w:val="0"/>
      <w:marRight w:val="0"/>
      <w:marTop w:val="0"/>
      <w:marBottom w:val="0"/>
      <w:divBdr>
        <w:top w:val="none" w:sz="0" w:space="0" w:color="auto"/>
        <w:left w:val="none" w:sz="0" w:space="0" w:color="auto"/>
        <w:bottom w:val="none" w:sz="0" w:space="0" w:color="auto"/>
        <w:right w:val="none" w:sz="0" w:space="0" w:color="auto"/>
      </w:divBdr>
    </w:div>
    <w:div w:id="1682930180">
      <w:bodyDiv w:val="1"/>
      <w:marLeft w:val="0"/>
      <w:marRight w:val="0"/>
      <w:marTop w:val="0"/>
      <w:marBottom w:val="0"/>
      <w:divBdr>
        <w:top w:val="none" w:sz="0" w:space="0" w:color="auto"/>
        <w:left w:val="none" w:sz="0" w:space="0" w:color="auto"/>
        <w:bottom w:val="none" w:sz="0" w:space="0" w:color="auto"/>
        <w:right w:val="none" w:sz="0" w:space="0" w:color="auto"/>
      </w:divBdr>
    </w:div>
    <w:div w:id="1954436738">
      <w:bodyDiv w:val="1"/>
      <w:marLeft w:val="0"/>
      <w:marRight w:val="0"/>
      <w:marTop w:val="0"/>
      <w:marBottom w:val="0"/>
      <w:divBdr>
        <w:top w:val="none" w:sz="0" w:space="0" w:color="auto"/>
        <w:left w:val="none" w:sz="0" w:space="0" w:color="auto"/>
        <w:bottom w:val="none" w:sz="0" w:space="0" w:color="auto"/>
        <w:right w:val="none" w:sz="0" w:space="0" w:color="auto"/>
      </w:divBdr>
    </w:div>
    <w:div w:id="200161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http://tux.crystalxp.net/png/0-always-2444.png" TargetMode="External"/><Relationship Id="rId18" Type="http://schemas.openxmlformats.org/officeDocument/2006/relationships/image" Target="media/image6.jpeg"/><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2.bin"/><Relationship Id="rId25"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chart" Target="charts/chart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xp.co.il/showthread.php?t=406562" TargetMode="External"/><Relationship Id="rId24"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7.wmf"/><Relationship Id="rId28" Type="http://schemas.openxmlformats.org/officeDocument/2006/relationships/hyperlink" Target="http://www.info.org.il/irrelevant/item.pho/90363460" TargetMode="External"/><Relationship Id="rId10" Type="http://schemas.openxmlformats.org/officeDocument/2006/relationships/hyperlink" Target="http://info.org.il/irrelevant/item.php/90363460" TargetMode="External"/><Relationship Id="rId19" Type="http://schemas.openxmlformats.org/officeDocument/2006/relationships/image" Target="http://4.bp.blogspot.com/_5exCO8He4z8/TID9zr3HsDI/AAAAAAAACnE/EPK4xuxmuh4/s1600/eggshellss.jpg"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hofar.net/site/ARDetile.asp?id=7056" TargetMode="External"/><Relationship Id="rId14" Type="http://schemas.openxmlformats.org/officeDocument/2006/relationships/image" Target="media/image4.wmf"/><Relationship Id="rId22" Type="http://schemas.openxmlformats.org/officeDocument/2006/relationships/oleObject" Target="embeddings/oleObject4.bin"/><Relationship Id="rId27" Type="http://schemas.openxmlformats.org/officeDocument/2006/relationships/hyperlink" Target="http://www.shofar-net/site/ARDeilte.asp?id=7056"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1495;&#1493;&#1489;&#1512;&#1514;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גרף המתאר את הפרשי המסות של קליפות הביצים </a:t>
            </a:r>
          </a:p>
          <a:p>
            <a:pPr>
              <a:defRPr sz="1400" b="0" i="0" u="none" strike="noStrike" kern="1200" spc="0" baseline="0">
                <a:solidFill>
                  <a:schemeClr val="tx1">
                    <a:lumMod val="65000"/>
                    <a:lumOff val="35000"/>
                  </a:schemeClr>
                </a:solidFill>
                <a:latin typeface="+mn-lt"/>
                <a:ea typeface="+mn-ea"/>
                <a:cs typeface="+mn-cs"/>
              </a:defRPr>
            </a:pPr>
            <a:r>
              <a:rPr lang="he-IL"/>
              <a:t>כפונקצייה של ריכוז הקולה.</a:t>
            </a:r>
          </a:p>
          <a:p>
            <a:pPr>
              <a:defRPr sz="1400" b="0" i="0" u="none" strike="noStrike" kern="1200" spc="0" baseline="0">
                <a:solidFill>
                  <a:schemeClr val="tx1">
                    <a:lumMod val="65000"/>
                    <a:lumOff val="35000"/>
                  </a:schemeClr>
                </a:solidFill>
                <a:latin typeface="+mn-lt"/>
                <a:ea typeface="+mn-ea"/>
                <a:cs typeface="+mn-cs"/>
              </a:defRPr>
            </a:pPr>
            <a:endParaRPr lang="he-IL"/>
          </a:p>
        </c:rich>
      </c:tx>
      <c:layout>
        <c:manualLayout>
          <c:xMode val="edge"/>
          <c:yMode val="edge"/>
          <c:x val="0.20002446483180431"/>
          <c:y val="7.2706694647139362E-4"/>
        </c:manualLayout>
      </c:layout>
      <c:overlay val="0"/>
      <c:spPr>
        <a:noFill/>
        <a:ln>
          <a:noFill/>
        </a:ln>
        <a:effectLst/>
      </c:spPr>
    </c:title>
    <c:autoTitleDeleted val="0"/>
    <c:plotArea>
      <c:layout>
        <c:manualLayout>
          <c:layoutTarget val="inner"/>
          <c:xMode val="edge"/>
          <c:yMode val="edge"/>
          <c:x val="0.20149023573888125"/>
          <c:y val="0.13971937880691651"/>
          <c:w val="0.70348835753328998"/>
          <c:h val="0.6181586736974849"/>
        </c:manualLayout>
      </c:layout>
      <c:scatterChart>
        <c:scatterStyle val="smoothMarker"/>
        <c:varyColors val="0"/>
        <c:ser>
          <c:idx val="0"/>
          <c:order val="0"/>
          <c:tx>
            <c:strRef>
              <c:f>גיליון1!$B$1</c:f>
              <c:strCache>
                <c:ptCount val="1"/>
                <c:pt idx="0">
                  <c:v>הפרשים במסות קליפות הביצים (גרם)</c:v>
                </c:pt>
              </c:strCache>
            </c:strRef>
          </c:tx>
          <c:spPr>
            <a:effectLst/>
          </c:spPr>
          <c:marker>
            <c:symbol val="circle"/>
            <c:size val="5"/>
            <c:spPr>
              <a:solidFill>
                <a:schemeClr val="accent1"/>
              </a:solidFill>
              <a:ln w="9525">
                <a:solidFill>
                  <a:schemeClr val="accent1"/>
                </a:solidFill>
              </a:ln>
              <a:effectLst/>
            </c:spPr>
          </c:marker>
          <c:xVal>
            <c:numRef>
              <c:f>גיליון1!$A$2:$A$7</c:f>
              <c:numCache>
                <c:formatCode>General</c:formatCode>
                <c:ptCount val="6"/>
                <c:pt idx="0">
                  <c:v>100</c:v>
                </c:pt>
                <c:pt idx="1">
                  <c:v>60</c:v>
                </c:pt>
                <c:pt idx="2">
                  <c:v>50</c:v>
                </c:pt>
                <c:pt idx="3">
                  <c:v>40</c:v>
                </c:pt>
                <c:pt idx="4">
                  <c:v>30</c:v>
                </c:pt>
                <c:pt idx="5">
                  <c:v>0</c:v>
                </c:pt>
              </c:numCache>
            </c:numRef>
          </c:xVal>
          <c:yVal>
            <c:numRef>
              <c:f>גיליון1!$B$2:$B$7</c:f>
              <c:numCache>
                <c:formatCode>General</c:formatCode>
                <c:ptCount val="6"/>
                <c:pt idx="0">
                  <c:v>0.9</c:v>
                </c:pt>
                <c:pt idx="1">
                  <c:v>0.7</c:v>
                </c:pt>
                <c:pt idx="2">
                  <c:v>0.4</c:v>
                </c:pt>
                <c:pt idx="3">
                  <c:v>0.28999999999999998</c:v>
                </c:pt>
                <c:pt idx="4">
                  <c:v>0.15</c:v>
                </c:pt>
                <c:pt idx="5">
                  <c:v>0.03</c:v>
                </c:pt>
              </c:numCache>
            </c:numRef>
          </c:yVal>
          <c:smooth val="1"/>
        </c:ser>
        <c:dLbls>
          <c:showLegendKey val="0"/>
          <c:showVal val="0"/>
          <c:showCatName val="0"/>
          <c:showSerName val="0"/>
          <c:showPercent val="0"/>
          <c:showBubbleSize val="0"/>
        </c:dLbls>
        <c:axId val="-1600800576"/>
        <c:axId val="-1600807104"/>
      </c:scatterChart>
      <c:valAx>
        <c:axId val="-16008005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600807104"/>
        <c:crosses val="autoZero"/>
        <c:crossBetween val="midCat"/>
      </c:valAx>
      <c:valAx>
        <c:axId val="-160080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16008005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0.02569</cdr:x>
      <cdr:y>0.18433</cdr:y>
    </cdr:from>
    <cdr:to>
      <cdr:x>0.11927</cdr:x>
      <cdr:y>0.77939</cdr:y>
    </cdr:to>
    <cdr:sp macro="" textlink="">
      <cdr:nvSpPr>
        <cdr:cNvPr id="2" name="TextBox 1"/>
        <cdr:cNvSpPr txBox="1"/>
      </cdr:nvSpPr>
      <cdr:spPr>
        <a:xfrm xmlns:a="http://schemas.openxmlformats.org/drawingml/2006/main">
          <a:off x="133350" y="604839"/>
          <a:ext cx="485775" cy="1952625"/>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endParaRPr lang="he-IL" sz="1100"/>
        </a:p>
      </cdr:txBody>
    </cdr:sp>
  </cdr:relSizeAnchor>
  <cdr:relSizeAnchor xmlns:cdr="http://schemas.openxmlformats.org/drawingml/2006/chartDrawing">
    <cdr:from>
      <cdr:x>0.02936</cdr:x>
      <cdr:y>0.10885</cdr:y>
    </cdr:from>
    <cdr:to>
      <cdr:x>0.14862</cdr:x>
      <cdr:y>0.83164</cdr:y>
    </cdr:to>
    <cdr:sp macro="" textlink="">
      <cdr:nvSpPr>
        <cdr:cNvPr id="3" name="TextBox 2"/>
        <cdr:cNvSpPr txBox="1"/>
      </cdr:nvSpPr>
      <cdr:spPr>
        <a:xfrm xmlns:a="http://schemas.openxmlformats.org/drawingml/2006/main">
          <a:off x="152400" y="357189"/>
          <a:ext cx="619125" cy="2371725"/>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pPr algn="r"/>
          <a:r>
            <a:rPr lang="he-IL" sz="1100"/>
            <a:t>שינוי במסות של קליפות</a:t>
          </a:r>
          <a:r>
            <a:rPr lang="he-IL" sz="1100" baseline="0"/>
            <a:t> ביצים (גרם)</a:t>
          </a:r>
          <a:endParaRPr lang="he-IL" sz="1100"/>
        </a:p>
      </cdr:txBody>
    </cdr:sp>
  </cdr:relSizeAnchor>
  <cdr:relSizeAnchor xmlns:cdr="http://schemas.openxmlformats.org/drawingml/2006/chartDrawing">
    <cdr:from>
      <cdr:x>0.17431</cdr:x>
      <cdr:y>0.85777</cdr:y>
    </cdr:from>
    <cdr:to>
      <cdr:x>0.90826</cdr:x>
      <cdr:y>0.96807</cdr:y>
    </cdr:to>
    <cdr:sp macro="" textlink="">
      <cdr:nvSpPr>
        <cdr:cNvPr id="4" name="TextBox 3"/>
        <cdr:cNvSpPr txBox="1"/>
      </cdr:nvSpPr>
      <cdr:spPr>
        <a:xfrm xmlns:a="http://schemas.openxmlformats.org/drawingml/2006/main">
          <a:off x="904875" y="2814639"/>
          <a:ext cx="3810000" cy="361950"/>
        </a:xfrm>
        <a:prstGeom xmlns:a="http://schemas.openxmlformats.org/drawingml/2006/main" prst="rect">
          <a:avLst/>
        </a:prstGeom>
      </cdr:spPr>
      <cdr:txBody>
        <a:bodyPr xmlns:a="http://schemas.openxmlformats.org/drawingml/2006/main" vertOverflow="clip" wrap="square" rtlCol="1"/>
        <a:lstStyle xmlns:a="http://schemas.openxmlformats.org/drawingml/2006/main"/>
        <a:p xmlns:a="http://schemas.openxmlformats.org/drawingml/2006/main">
          <a:pPr algn="ctr"/>
          <a:r>
            <a:rPr lang="he-IL" sz="1100"/>
            <a:t>ריכוז של קולה (%)</a:t>
          </a:r>
        </a:p>
      </cdr:txBody>
    </cdr:sp>
  </cdr:relSizeAnchor>
</c:userShape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89F2E-AE0B-4982-A000-F0D950747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1393</Words>
  <Characters>6965</Characters>
  <Application>Microsoft Office Word</Application>
  <DocSecurity>0</DocSecurity>
  <Lines>58</Lines>
  <Paragraphs>16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מוטי</dc:creator>
  <cp:lastModifiedBy>teacher</cp:lastModifiedBy>
  <cp:revision>2</cp:revision>
  <dcterms:created xsi:type="dcterms:W3CDTF">2017-03-07T07:26:00Z</dcterms:created>
  <dcterms:modified xsi:type="dcterms:W3CDTF">2017-03-07T07:26:00Z</dcterms:modified>
</cp:coreProperties>
</file>