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C53" w:rsidRDefault="009B5C53" w:rsidP="009B5C53">
      <w:pPr>
        <w:spacing w:line="360" w:lineRule="auto"/>
        <w:rPr>
          <w:rFonts w:ascii="Arial" w:hAnsi="Arial" w:cs="David"/>
          <w:b/>
          <w:bCs/>
          <w:sz w:val="48"/>
          <w:szCs w:val="48"/>
          <w:rtl/>
        </w:rPr>
      </w:pPr>
    </w:p>
    <w:p w:rsidR="00FA375A" w:rsidRDefault="00A20A7F" w:rsidP="009B5C53">
      <w:pPr>
        <w:spacing w:line="360" w:lineRule="auto"/>
        <w:rPr>
          <w:rFonts w:ascii="Arial" w:hAnsi="Arial" w:cs="David"/>
          <w:b/>
          <w:bCs/>
          <w:sz w:val="48"/>
          <w:szCs w:val="48"/>
          <w:rtl/>
        </w:rPr>
      </w:pPr>
      <w:r>
        <w:rPr>
          <w:rFonts w:ascii="Arial" w:hAnsi="Arial" w:cs="David"/>
          <w:b/>
          <w:bCs/>
          <w:noProof/>
          <w:sz w:val="48"/>
          <w:szCs w:val="48"/>
        </w:rPr>
        <mc:AlternateContent>
          <mc:Choice Requires="wps">
            <w:drawing>
              <wp:inline distT="0" distB="0" distL="0" distR="0">
                <wp:extent cx="4572000" cy="1666875"/>
                <wp:effectExtent l="542925" t="9525" r="9525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572000" cy="1666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0A7F" w:rsidRPr="00AC54F1" w:rsidRDefault="00AC54F1" w:rsidP="00AC54F1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int="cs"/>
                                <w:shadow/>
                                <w:color w:val="A603AB"/>
                                <w:sz w:val="96"/>
                                <w:szCs w:val="96"/>
                                <w:rtl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   </w:t>
                            </w:r>
                            <w:r w:rsidR="00A20A7F" w:rsidRPr="00AC54F1">
                              <w:rPr>
                                <w:rFonts w:ascii="Arial Black"/>
                                <w:shadow/>
                                <w:color w:val="A603AB"/>
                                <w:sz w:val="96"/>
                                <w:szCs w:val="96"/>
                                <w:rtl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מר גמיש :)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in;height:13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" filled="f" stroked="f">
                <o:lock v:ext="edit" shapetype="t"/>
                <v:textbox style="mso-fit-shape-to-text:t">
                  <w:txbxContent>
                    <w:p w:rsidR="00A20A7F" w:rsidRPr="00AC54F1" w:rsidRDefault="00AC54F1" w:rsidP="00AC54F1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 Black" w:hint="cs"/>
                          <w:shadow/>
                          <w:color w:val="A603AB"/>
                          <w:sz w:val="96"/>
                          <w:szCs w:val="96"/>
                          <w:rtl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   </w:t>
                      </w:r>
                      <w:r w:rsidR="00A20A7F" w:rsidRPr="00AC54F1">
                        <w:rPr>
                          <w:rFonts w:ascii="Arial Black"/>
                          <w:shadow/>
                          <w:color w:val="A603AB"/>
                          <w:sz w:val="96"/>
                          <w:szCs w:val="96"/>
                          <w:rtl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מר גמיש :)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A20A7F" w:rsidRDefault="00A20A7F" w:rsidP="009B5C53">
      <w:pPr>
        <w:spacing w:line="360" w:lineRule="auto"/>
        <w:rPr>
          <w:rFonts w:ascii="Arial" w:hAnsi="Arial" w:cs="David"/>
          <w:b/>
          <w:bCs/>
          <w:sz w:val="48"/>
          <w:szCs w:val="48"/>
          <w:rtl/>
        </w:rPr>
      </w:pPr>
    </w:p>
    <w:p w:rsidR="00A20A7F" w:rsidRDefault="00A20A7F" w:rsidP="009B5C53">
      <w:pPr>
        <w:spacing w:line="360" w:lineRule="auto"/>
        <w:rPr>
          <w:rFonts w:ascii="Arial" w:hAnsi="Arial" w:cs="David"/>
          <w:b/>
          <w:bCs/>
          <w:sz w:val="48"/>
          <w:szCs w:val="48"/>
          <w:rtl/>
        </w:rPr>
      </w:pPr>
    </w:p>
    <w:p w:rsidR="00A20A7F" w:rsidRDefault="00A20A7F" w:rsidP="009B5C53">
      <w:pPr>
        <w:spacing w:line="360" w:lineRule="auto"/>
        <w:rPr>
          <w:rFonts w:ascii="Arial" w:hAnsi="Arial" w:cs="David"/>
          <w:b/>
          <w:bCs/>
          <w:sz w:val="48"/>
          <w:szCs w:val="48"/>
          <w:rtl/>
        </w:rPr>
      </w:pPr>
    </w:p>
    <w:p w:rsidR="00FA375A" w:rsidRPr="00AC54F1" w:rsidRDefault="00AC54F1" w:rsidP="009B5C53">
      <w:pPr>
        <w:spacing w:line="360" w:lineRule="auto"/>
        <w:rPr>
          <w:rFonts w:ascii="Arial" w:hAnsi="Arial" w:cs="David"/>
          <w:bCs/>
          <w:sz w:val="48"/>
          <w:szCs w:val="48"/>
          <w:rtl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>
        <w:rPr>
          <w:rFonts w:ascii="Arial" w:hAnsi="Arial" w:cs="David" w:hint="cs"/>
          <w:bCs/>
          <w:sz w:val="48"/>
          <w:szCs w:val="48"/>
          <w:rtl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מגישות</w:t>
      </w:r>
      <w:r w:rsidR="00FA375A" w:rsidRPr="00AC54F1">
        <w:rPr>
          <w:rFonts w:ascii="Arial" w:hAnsi="Arial" w:cs="David" w:hint="cs"/>
          <w:bCs/>
          <w:sz w:val="48"/>
          <w:szCs w:val="48"/>
          <w:rtl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:</w:t>
      </w:r>
    </w:p>
    <w:p w:rsidR="00FA375A" w:rsidRDefault="00FA375A" w:rsidP="00AC54F1">
      <w:pPr>
        <w:spacing w:line="360" w:lineRule="auto"/>
        <w:rPr>
          <w:rFonts w:ascii="Arial" w:hAnsi="Arial" w:cs="David"/>
          <w:b/>
          <w:bCs/>
          <w:sz w:val="48"/>
          <w:szCs w:val="48"/>
          <w:rtl/>
        </w:rPr>
      </w:pPr>
      <w:r>
        <w:rPr>
          <w:rFonts w:ascii="Arial" w:hAnsi="Arial" w:cs="David" w:hint="cs"/>
          <w:b/>
          <w:bCs/>
          <w:sz w:val="48"/>
          <w:szCs w:val="48"/>
          <w:rtl/>
        </w:rPr>
        <w:t>שיר פר</w:t>
      </w:r>
      <w:r w:rsidR="00AC54F1">
        <w:rPr>
          <w:rFonts w:ascii="Arial" w:hAnsi="Arial" w:cs="David" w:hint="cs"/>
          <w:b/>
          <w:bCs/>
          <w:sz w:val="48"/>
          <w:szCs w:val="48"/>
          <w:rtl/>
        </w:rPr>
        <w:t>ץ,הדס סויסה,עדן דפה,ליאל סודאי.</w:t>
      </w:r>
    </w:p>
    <w:p w:rsidR="00AC54F1" w:rsidRDefault="00AC54F1" w:rsidP="00AC54F1">
      <w:pPr>
        <w:spacing w:line="360" w:lineRule="auto"/>
        <w:rPr>
          <w:rFonts w:ascii="Arial" w:hAnsi="Arial" w:cs="David"/>
          <w:b/>
          <w:bCs/>
          <w:sz w:val="48"/>
          <w:szCs w:val="48"/>
          <w:rtl/>
        </w:rPr>
      </w:pPr>
    </w:p>
    <w:p w:rsidR="00AC54F1" w:rsidRDefault="00AC54F1" w:rsidP="00AC54F1">
      <w:pPr>
        <w:spacing w:line="360" w:lineRule="auto"/>
        <w:rPr>
          <w:rFonts w:ascii="Arial" w:hAnsi="Arial" w:cs="David"/>
          <w:b/>
          <w:bCs/>
          <w:sz w:val="48"/>
          <w:szCs w:val="48"/>
          <w:rtl/>
        </w:rPr>
      </w:pPr>
    </w:p>
    <w:p w:rsidR="00AC54F1" w:rsidRDefault="00AC54F1" w:rsidP="00AC54F1">
      <w:pPr>
        <w:spacing w:line="360" w:lineRule="auto"/>
        <w:rPr>
          <w:rFonts w:ascii="Arial" w:hAnsi="Arial" w:cs="David"/>
          <w:b/>
          <w:bCs/>
          <w:sz w:val="48"/>
          <w:szCs w:val="48"/>
          <w:rtl/>
        </w:rPr>
      </w:pPr>
    </w:p>
    <w:p w:rsidR="00FA375A" w:rsidRDefault="00AC54F1" w:rsidP="00AC54F1">
      <w:pPr>
        <w:spacing w:line="360" w:lineRule="auto"/>
        <w:jc w:val="center"/>
        <w:rPr>
          <w:rFonts w:ascii="Arial" w:hAnsi="Arial" w:cs="David"/>
          <w:b/>
          <w:bCs/>
          <w:sz w:val="48"/>
          <w:szCs w:val="48"/>
          <w:rtl/>
        </w:rPr>
      </w:pPr>
      <w:r w:rsidRPr="00AC54F1">
        <w:rPr>
          <w:rFonts w:ascii="Arial" w:hAnsi="Arial" w:cs="David"/>
          <w:b/>
          <w:bCs/>
          <w:sz w:val="48"/>
          <w:szCs w:val="48"/>
        </w:rPr>
        <w:drawing>
          <wp:inline distT="0" distB="0" distL="0" distR="0">
            <wp:extent cx="2302042" cy="2543187"/>
            <wp:effectExtent l="0" t="0" r="3175" b="0"/>
            <wp:docPr id="2" name="Picture 2" descr="תוצאת תמונה עבור מר גמי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תוצאת תמונה עבור מר גמיש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042" cy="254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5A" w:rsidRDefault="00FA375A" w:rsidP="009B5C53">
      <w:pPr>
        <w:spacing w:line="360" w:lineRule="auto"/>
        <w:rPr>
          <w:rFonts w:ascii="Arial" w:hAnsi="Arial" w:cs="David"/>
          <w:b/>
          <w:bCs/>
          <w:sz w:val="48"/>
          <w:szCs w:val="48"/>
          <w:rtl/>
        </w:rPr>
      </w:pPr>
    </w:p>
    <w:p w:rsidR="00FA375A" w:rsidRDefault="00FA375A" w:rsidP="009B5C53">
      <w:pPr>
        <w:spacing w:line="360" w:lineRule="auto"/>
        <w:rPr>
          <w:rFonts w:ascii="Arial" w:hAnsi="Arial" w:cs="David"/>
          <w:b/>
          <w:bCs/>
          <w:sz w:val="48"/>
          <w:szCs w:val="48"/>
          <w:rtl/>
        </w:rPr>
      </w:pPr>
    </w:p>
    <w:p w:rsidR="00300434" w:rsidRDefault="00300434" w:rsidP="00481DB4">
      <w:pPr>
        <w:spacing w:line="360" w:lineRule="auto"/>
        <w:rPr>
          <w:rFonts w:ascii="Arial" w:hAnsi="Arial" w:cs="David"/>
          <w:b/>
          <w:bCs/>
          <w:sz w:val="48"/>
          <w:szCs w:val="48"/>
          <w:rtl/>
        </w:rPr>
      </w:pPr>
      <w:bookmarkStart w:id="0" w:name="_GoBack"/>
      <w:bookmarkEnd w:id="0"/>
    </w:p>
    <w:p w:rsidR="00481DB4" w:rsidRPr="003A672D" w:rsidRDefault="00481DB4" w:rsidP="00481DB4">
      <w:pPr>
        <w:spacing w:line="360" w:lineRule="auto"/>
        <w:rPr>
          <w:rFonts w:ascii="Arial" w:hAnsi="Arial" w:cs="David"/>
          <w:b/>
          <w:bCs/>
          <w:sz w:val="48"/>
          <w:szCs w:val="48"/>
          <w:rtl/>
        </w:rPr>
      </w:pPr>
      <w:r w:rsidRPr="003A672D">
        <w:rPr>
          <w:rFonts w:ascii="Arial" w:hAnsi="Arial" w:cs="David" w:hint="cs"/>
          <w:b/>
          <w:bCs/>
          <w:sz w:val="48"/>
          <w:szCs w:val="48"/>
          <w:rtl/>
        </w:rPr>
        <w:t xml:space="preserve">שלב א': </w:t>
      </w:r>
    </w:p>
    <w:p w:rsidR="00481DB4" w:rsidRPr="00835C45" w:rsidRDefault="00481DB4" w:rsidP="00481DB4">
      <w:pPr>
        <w:spacing w:line="360" w:lineRule="auto"/>
        <w:rPr>
          <w:rFonts w:cs="David"/>
          <w:b/>
          <w:bCs/>
          <w:u w:val="single"/>
          <w:rtl/>
        </w:rPr>
      </w:pPr>
      <w:r w:rsidRPr="00835C45">
        <w:rPr>
          <w:rFonts w:cs="David" w:hint="cs"/>
          <w:b/>
          <w:bCs/>
          <w:u w:val="single"/>
          <w:rtl/>
        </w:rPr>
        <w:t>ציוד וחומרים:</w:t>
      </w:r>
    </w:p>
    <w:p w:rsidR="00481DB4" w:rsidRPr="003A672D" w:rsidRDefault="00481DB4" w:rsidP="00481DB4">
      <w:pPr>
        <w:spacing w:line="360" w:lineRule="auto"/>
        <w:rPr>
          <w:rFonts w:cs="David"/>
          <w:rtl/>
        </w:rPr>
      </w:pPr>
      <w:r w:rsidRPr="003A672D">
        <w:rPr>
          <w:rFonts w:cs="David" w:hint="cs"/>
          <w:rtl/>
        </w:rPr>
        <w:t>15 מ"ל דבק פלסטי בכוס חד-פעמית</w:t>
      </w:r>
    </w:p>
    <w:p w:rsidR="00481DB4" w:rsidRPr="003A672D" w:rsidRDefault="00481DB4" w:rsidP="00481DB4">
      <w:pPr>
        <w:spacing w:line="360" w:lineRule="auto"/>
        <w:rPr>
          <w:rFonts w:cs="David"/>
          <w:rtl/>
        </w:rPr>
      </w:pPr>
      <w:r w:rsidRPr="003A672D">
        <w:rPr>
          <w:rFonts w:cs="David" w:hint="cs"/>
          <w:rtl/>
        </w:rPr>
        <w:t>מים מזוקקים</w:t>
      </w:r>
    </w:p>
    <w:p w:rsidR="00481DB4" w:rsidRPr="003A672D" w:rsidRDefault="00481DB4" w:rsidP="00481DB4">
      <w:pPr>
        <w:spacing w:line="360" w:lineRule="auto"/>
        <w:rPr>
          <w:rFonts w:cs="David"/>
          <w:rtl/>
        </w:rPr>
      </w:pPr>
      <w:r w:rsidRPr="003A672D">
        <w:rPr>
          <w:rFonts w:cs="David" w:hint="cs"/>
          <w:rtl/>
        </w:rPr>
        <w:t>2 משורות</w:t>
      </w:r>
    </w:p>
    <w:p w:rsidR="00481DB4" w:rsidRPr="003A672D" w:rsidRDefault="00481DB4" w:rsidP="00481DB4">
      <w:pPr>
        <w:spacing w:line="360" w:lineRule="auto"/>
        <w:rPr>
          <w:rFonts w:cs="David"/>
          <w:rtl/>
        </w:rPr>
      </w:pPr>
      <w:r w:rsidRPr="003A672D">
        <w:rPr>
          <w:rFonts w:cs="David" w:hint="cs"/>
          <w:rtl/>
        </w:rPr>
        <w:t xml:space="preserve">תמיסת בורקס בריכוז 4%   (נוסחת הבורקס היא -  </w:t>
      </w:r>
      <w:r w:rsidRPr="003A672D">
        <w:rPr>
          <w:rFonts w:cs="David"/>
        </w:rPr>
        <w:t>Na</w:t>
      </w:r>
      <w:r w:rsidRPr="003A672D">
        <w:rPr>
          <w:rFonts w:cs="David"/>
          <w:vertAlign w:val="subscript"/>
        </w:rPr>
        <w:t>2</w:t>
      </w:r>
      <w:r w:rsidRPr="003A672D">
        <w:rPr>
          <w:rFonts w:cs="David"/>
        </w:rPr>
        <w:t>B</w:t>
      </w:r>
      <w:r w:rsidRPr="003A672D">
        <w:rPr>
          <w:rFonts w:cs="David"/>
          <w:vertAlign w:val="subscript"/>
        </w:rPr>
        <w:t>4</w:t>
      </w:r>
      <w:r w:rsidRPr="003A672D">
        <w:rPr>
          <w:rFonts w:cs="David"/>
        </w:rPr>
        <w:t>O</w:t>
      </w:r>
      <w:r w:rsidRPr="003A672D">
        <w:rPr>
          <w:rFonts w:cs="David"/>
          <w:vertAlign w:val="subscript"/>
        </w:rPr>
        <w:t>7</w:t>
      </w:r>
      <w:r w:rsidRPr="003A672D">
        <w:rPr>
          <w:rFonts w:cs="David" w:hint="cs"/>
          <w:rtl/>
        </w:rPr>
        <w:t>)</w:t>
      </w:r>
    </w:p>
    <w:p w:rsidR="00481DB4" w:rsidRPr="003A672D" w:rsidRDefault="00481DB4" w:rsidP="00481DB4">
      <w:pPr>
        <w:spacing w:line="360" w:lineRule="auto"/>
        <w:rPr>
          <w:rFonts w:cs="David"/>
          <w:rtl/>
        </w:rPr>
      </w:pPr>
      <w:r w:rsidRPr="003A672D">
        <w:rPr>
          <w:rFonts w:cs="David" w:hint="cs"/>
          <w:rtl/>
        </w:rPr>
        <w:t>צבע מאכל (לא חובה)</w:t>
      </w:r>
    </w:p>
    <w:p w:rsidR="00481DB4" w:rsidRPr="003A672D" w:rsidRDefault="00481DB4" w:rsidP="00481DB4">
      <w:pPr>
        <w:spacing w:line="360" w:lineRule="auto"/>
        <w:rPr>
          <w:rFonts w:cs="David"/>
          <w:rtl/>
        </w:rPr>
      </w:pPr>
    </w:p>
    <w:p w:rsidR="00481DB4" w:rsidRPr="00835C45" w:rsidRDefault="00481DB4" w:rsidP="00481DB4">
      <w:pPr>
        <w:spacing w:line="360" w:lineRule="auto"/>
        <w:rPr>
          <w:rFonts w:cs="David"/>
          <w:b/>
          <w:bCs/>
          <w:u w:val="single"/>
          <w:rtl/>
        </w:rPr>
      </w:pPr>
      <w:r w:rsidRPr="00835C45">
        <w:rPr>
          <w:rFonts w:cs="David" w:hint="cs"/>
          <w:b/>
          <w:bCs/>
          <w:u w:val="single"/>
          <w:rtl/>
        </w:rPr>
        <w:t>מהלך הניסוי:</w:t>
      </w:r>
    </w:p>
    <w:p w:rsidR="00481DB4" w:rsidRPr="003A672D" w:rsidRDefault="00481DB4" w:rsidP="00481DB4">
      <w:pPr>
        <w:numPr>
          <w:ilvl w:val="0"/>
          <w:numId w:val="1"/>
        </w:numPr>
        <w:spacing w:line="360" w:lineRule="auto"/>
        <w:rPr>
          <w:rFonts w:cs="David"/>
          <w:rtl/>
        </w:rPr>
      </w:pPr>
      <w:r w:rsidRPr="003A672D">
        <w:rPr>
          <w:rFonts w:cs="David" w:hint="cs"/>
          <w:rtl/>
        </w:rPr>
        <w:t xml:space="preserve">בכוס שלפניכם יש 15 מ"ל דבק פלסטי- פולי ויניל אלכוהול-  </w:t>
      </w:r>
      <w:r w:rsidRPr="003A672D">
        <w:rPr>
          <w:rFonts w:cs="David"/>
        </w:rPr>
        <w:t>PVA</w:t>
      </w:r>
      <w:r w:rsidRPr="003A672D">
        <w:rPr>
          <w:rFonts w:cs="David" w:hint="cs"/>
          <w:rtl/>
        </w:rPr>
        <w:t>.</w:t>
      </w:r>
    </w:p>
    <w:p w:rsidR="00481DB4" w:rsidRPr="003A672D" w:rsidRDefault="00481DB4" w:rsidP="00481DB4">
      <w:pPr>
        <w:numPr>
          <w:ilvl w:val="0"/>
          <w:numId w:val="1"/>
        </w:numPr>
        <w:spacing w:line="360" w:lineRule="auto"/>
        <w:rPr>
          <w:rFonts w:cs="David"/>
          <w:rtl/>
        </w:rPr>
      </w:pPr>
      <w:r w:rsidRPr="003A672D">
        <w:rPr>
          <w:rFonts w:cs="David" w:hint="cs"/>
          <w:rtl/>
        </w:rPr>
        <w:t>הוסיפו לכוס עם הדבק 15 מ"ל מים וערבבו בעזרת מקל זכוכית. ניתן להוסיף מס' טיפות של צבע מאכל.</w:t>
      </w:r>
    </w:p>
    <w:p w:rsidR="00481DB4" w:rsidRPr="003A672D" w:rsidRDefault="00481DB4" w:rsidP="00481DB4">
      <w:pPr>
        <w:numPr>
          <w:ilvl w:val="0"/>
          <w:numId w:val="1"/>
        </w:numPr>
        <w:spacing w:line="360" w:lineRule="auto"/>
        <w:rPr>
          <w:rFonts w:cs="David"/>
        </w:rPr>
      </w:pPr>
      <w:r w:rsidRPr="003A672D">
        <w:rPr>
          <w:rFonts w:cs="David" w:hint="cs"/>
          <w:rtl/>
        </w:rPr>
        <w:t xml:space="preserve">הוסיפו 10 מ"ל מתמיסת הבורקס </w:t>
      </w:r>
      <w:r w:rsidR="007278AF">
        <w:rPr>
          <w:rFonts w:cs="David" w:hint="cs"/>
          <w:rtl/>
        </w:rPr>
        <w:t xml:space="preserve">בריכוז 4% </w:t>
      </w:r>
      <w:r w:rsidRPr="003A672D">
        <w:rPr>
          <w:rFonts w:cs="David" w:hint="cs"/>
          <w:rtl/>
        </w:rPr>
        <w:t>וערבבו היטב. המשיכו לערבב עד לקבלת גוש חומר אחיד.</w:t>
      </w:r>
    </w:p>
    <w:p w:rsidR="00481DB4" w:rsidRPr="003A672D" w:rsidRDefault="00481DB4" w:rsidP="00481DB4">
      <w:pPr>
        <w:numPr>
          <w:ilvl w:val="0"/>
          <w:numId w:val="1"/>
        </w:numPr>
        <w:spacing w:line="360" w:lineRule="auto"/>
        <w:rPr>
          <w:rFonts w:cs="David"/>
        </w:rPr>
      </w:pPr>
      <w:r w:rsidRPr="003A672D">
        <w:rPr>
          <w:rFonts w:cs="David" w:hint="cs"/>
          <w:rtl/>
        </w:rPr>
        <w:t>מותר להוציא את הגוש מהכוס ולגעת בו.</w:t>
      </w:r>
    </w:p>
    <w:p w:rsidR="00481DB4" w:rsidRPr="003A672D" w:rsidRDefault="00481DB4" w:rsidP="00481DB4">
      <w:pPr>
        <w:spacing w:line="360" w:lineRule="auto"/>
        <w:rPr>
          <w:rFonts w:ascii="Arial" w:hAnsi="Arial" w:cs="David"/>
          <w:u w:val="single"/>
          <w:rtl/>
        </w:rPr>
      </w:pPr>
    </w:p>
    <w:p w:rsidR="00481DB4" w:rsidRPr="00835C45" w:rsidRDefault="00481DB4" w:rsidP="00481DB4">
      <w:pPr>
        <w:spacing w:line="360" w:lineRule="auto"/>
        <w:rPr>
          <w:rFonts w:ascii="Arial" w:hAnsi="Arial" w:cs="David"/>
          <w:b/>
          <w:bCs/>
          <w:u w:val="single"/>
          <w:rtl/>
        </w:rPr>
      </w:pPr>
      <w:r w:rsidRPr="00835C45">
        <w:rPr>
          <w:rFonts w:ascii="Arial" w:hAnsi="Arial" w:cs="David" w:hint="cs"/>
          <w:b/>
          <w:bCs/>
          <w:u w:val="single"/>
          <w:rtl/>
        </w:rPr>
        <w:t xml:space="preserve">תצפיות : </w:t>
      </w:r>
    </w:p>
    <w:p w:rsidR="00481DB4" w:rsidRPr="003A672D" w:rsidRDefault="00481DB4" w:rsidP="00481DB4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>ל</w:t>
      </w:r>
      <w:r w:rsidR="007278AF">
        <w:rPr>
          <w:rFonts w:ascii="Arial" w:hAnsi="Arial" w:cs="David" w:hint="cs"/>
          <w:rtl/>
        </w:rPr>
        <w:t>פני הניסוי: הדבק הוא נוזלי ולבן, תמיסת בורקס שקופה.</w:t>
      </w:r>
    </w:p>
    <w:p w:rsidR="00481DB4" w:rsidRPr="003A672D" w:rsidRDefault="00481DB4" w:rsidP="00481DB4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>במהלך הניסוי: ככל שמערבבים אנו רואים שהתמיסה מתגבשת ונהפכת לג'לי יותר יותר.</w:t>
      </w:r>
    </w:p>
    <w:p w:rsidR="00481DB4" w:rsidRDefault="00481DB4" w:rsidP="0066595F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>בסיום הניסוי: קיבלנו מר גמיש ג'לי.</w:t>
      </w:r>
    </w:p>
    <w:p w:rsidR="0066595F" w:rsidRDefault="0066595F" w:rsidP="0066595F">
      <w:pPr>
        <w:spacing w:line="360" w:lineRule="auto"/>
        <w:rPr>
          <w:rFonts w:ascii="Arial" w:hAnsi="Arial" w:cs="David"/>
          <w:rtl/>
        </w:rPr>
      </w:pPr>
    </w:p>
    <w:p w:rsidR="00481DB4" w:rsidRPr="00D178F9" w:rsidRDefault="00481DB4" w:rsidP="003A672D">
      <w:pPr>
        <w:spacing w:line="360" w:lineRule="auto"/>
        <w:rPr>
          <w:rFonts w:ascii="Arial" w:hAnsi="Arial" w:cs="David"/>
          <w:b/>
          <w:bCs/>
          <w:u w:val="single"/>
          <w:rtl/>
        </w:rPr>
      </w:pPr>
      <w:r w:rsidRPr="00D178F9">
        <w:rPr>
          <w:rFonts w:ascii="Arial" w:hAnsi="Arial" w:cs="David" w:hint="cs"/>
          <w:b/>
          <w:bCs/>
          <w:u w:val="single"/>
          <w:rtl/>
        </w:rPr>
        <w:t xml:space="preserve">שאילת שאלות  : </w:t>
      </w:r>
    </w:p>
    <w:p w:rsidR="00481DB4" w:rsidRPr="003A672D" w:rsidRDefault="00481DB4" w:rsidP="00481DB4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 xml:space="preserve">- מה גרם לדבק הפלסטי  </w:t>
      </w:r>
      <w:r w:rsidRPr="003A672D">
        <w:rPr>
          <w:rFonts w:ascii="Arial" w:hAnsi="Arial" w:cs="David"/>
        </w:rPr>
        <w:t>(</w:t>
      </w:r>
      <w:proofErr w:type="spellStart"/>
      <w:r w:rsidRPr="003A672D">
        <w:rPr>
          <w:rFonts w:ascii="Arial" w:hAnsi="Arial" w:cs="David"/>
        </w:rPr>
        <w:t>pva</w:t>
      </w:r>
      <w:proofErr w:type="spellEnd"/>
      <w:r w:rsidRPr="003A672D">
        <w:rPr>
          <w:rFonts w:ascii="Arial" w:hAnsi="Arial" w:cs="David"/>
        </w:rPr>
        <w:t>)</w:t>
      </w:r>
      <w:r w:rsidRPr="003A672D">
        <w:rPr>
          <w:rFonts w:ascii="Arial" w:hAnsi="Arial" w:cs="David" w:hint="cs"/>
          <w:rtl/>
        </w:rPr>
        <w:t xml:space="preserve"> לאבד את תכונותיו?</w:t>
      </w:r>
    </w:p>
    <w:p w:rsidR="00481DB4" w:rsidRPr="003A672D" w:rsidRDefault="00481DB4" w:rsidP="00481DB4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>- האם ניתן להחליף את תמיסת הבורקס בתמיסה אחרת על מנת לקבל את אותן התוצאות ?</w:t>
      </w:r>
    </w:p>
    <w:p w:rsidR="00481DB4" w:rsidRPr="003A672D" w:rsidRDefault="00481DB4" w:rsidP="00481DB4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>- מה היה קורה אילו היינו מוסיפים יזם לתהליך התגובה?</w:t>
      </w:r>
    </w:p>
    <w:p w:rsidR="00481DB4" w:rsidRPr="003A672D" w:rsidRDefault="00481DB4" w:rsidP="00481DB4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>- כיצד משפיעה הטמפ' על אופן תהליך התגבשות העיסה?</w:t>
      </w:r>
    </w:p>
    <w:p w:rsidR="00481DB4" w:rsidRDefault="00481DB4" w:rsidP="00481DB4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>- כיצד משפיעים ריכוזי התמיסות של אופן תהליך התגבשות העיסה ?</w:t>
      </w:r>
    </w:p>
    <w:p w:rsidR="0066595F" w:rsidRDefault="0066595F" w:rsidP="00481DB4">
      <w:pPr>
        <w:spacing w:line="360" w:lineRule="auto"/>
        <w:rPr>
          <w:rFonts w:ascii="Arial" w:hAnsi="Arial" w:cs="David"/>
          <w:rtl/>
        </w:rPr>
      </w:pPr>
    </w:p>
    <w:p w:rsidR="001F7BF6" w:rsidRDefault="001F7BF6" w:rsidP="00481DB4">
      <w:pPr>
        <w:spacing w:line="360" w:lineRule="auto"/>
        <w:rPr>
          <w:rFonts w:ascii="Arial" w:hAnsi="Arial" w:cs="David"/>
          <w:rtl/>
        </w:rPr>
      </w:pPr>
    </w:p>
    <w:p w:rsidR="001F7BF6" w:rsidRDefault="001F7BF6" w:rsidP="00481DB4">
      <w:pPr>
        <w:spacing w:line="360" w:lineRule="auto"/>
        <w:rPr>
          <w:rFonts w:ascii="Arial" w:hAnsi="Arial" w:cs="David"/>
          <w:rtl/>
        </w:rPr>
      </w:pPr>
    </w:p>
    <w:p w:rsidR="00B7155F" w:rsidRDefault="00B7155F" w:rsidP="00481DB4">
      <w:pPr>
        <w:spacing w:line="360" w:lineRule="auto"/>
        <w:rPr>
          <w:rFonts w:ascii="Arial" w:hAnsi="Arial" w:cs="David"/>
          <w:rtl/>
        </w:rPr>
      </w:pPr>
    </w:p>
    <w:p w:rsidR="00B7155F" w:rsidRDefault="00B7155F" w:rsidP="00481DB4">
      <w:pPr>
        <w:spacing w:line="360" w:lineRule="auto"/>
        <w:rPr>
          <w:rFonts w:ascii="Arial" w:hAnsi="Arial" w:cs="David"/>
          <w:rtl/>
        </w:rPr>
      </w:pPr>
    </w:p>
    <w:p w:rsidR="001F7BF6" w:rsidRDefault="001F7BF6" w:rsidP="00481DB4">
      <w:pPr>
        <w:spacing w:line="360" w:lineRule="auto"/>
        <w:rPr>
          <w:rFonts w:ascii="Arial" w:hAnsi="Arial" w:cs="David"/>
          <w:rtl/>
        </w:rPr>
      </w:pPr>
    </w:p>
    <w:p w:rsidR="00FA375A" w:rsidRDefault="00FA375A" w:rsidP="00481DB4">
      <w:pPr>
        <w:spacing w:line="360" w:lineRule="auto"/>
        <w:rPr>
          <w:rFonts w:ascii="Arial" w:hAnsi="Arial" w:cs="David"/>
          <w:rtl/>
        </w:rPr>
      </w:pPr>
    </w:p>
    <w:p w:rsidR="00FA375A" w:rsidRDefault="00FA375A" w:rsidP="00481DB4">
      <w:pPr>
        <w:spacing w:line="360" w:lineRule="auto"/>
        <w:rPr>
          <w:rFonts w:ascii="Arial" w:hAnsi="Arial" w:cs="David"/>
          <w:rtl/>
        </w:rPr>
      </w:pPr>
    </w:p>
    <w:p w:rsidR="00FA375A" w:rsidRPr="003A672D" w:rsidRDefault="00FA375A" w:rsidP="00481DB4">
      <w:pPr>
        <w:spacing w:line="360" w:lineRule="auto"/>
        <w:rPr>
          <w:rFonts w:ascii="Arial" w:hAnsi="Arial" w:cs="David"/>
          <w:rtl/>
        </w:rPr>
      </w:pPr>
    </w:p>
    <w:p w:rsidR="00481DB4" w:rsidRPr="0066595F" w:rsidRDefault="0066595F" w:rsidP="0066595F">
      <w:pPr>
        <w:spacing w:line="360" w:lineRule="auto"/>
        <w:rPr>
          <w:rFonts w:ascii="Arial" w:hAnsi="Arial" w:cs="David"/>
          <w:b/>
          <w:bCs/>
          <w:sz w:val="48"/>
          <w:szCs w:val="48"/>
          <w:rtl/>
        </w:rPr>
      </w:pPr>
      <w:r w:rsidRPr="003A672D">
        <w:rPr>
          <w:rFonts w:ascii="Arial" w:hAnsi="Arial" w:cs="David" w:hint="cs"/>
          <w:b/>
          <w:bCs/>
          <w:sz w:val="48"/>
          <w:szCs w:val="48"/>
          <w:rtl/>
        </w:rPr>
        <w:t>שלב ב' :</w:t>
      </w:r>
    </w:p>
    <w:p w:rsidR="00481DB4" w:rsidRPr="007278AF" w:rsidRDefault="00481DB4" w:rsidP="003A672D">
      <w:pPr>
        <w:spacing w:line="360" w:lineRule="auto"/>
        <w:rPr>
          <w:rFonts w:ascii="Arial" w:hAnsi="Arial" w:cs="David"/>
          <w:b/>
          <w:bCs/>
          <w:sz w:val="32"/>
          <w:szCs w:val="32"/>
          <w:u w:val="single"/>
          <w:rtl/>
        </w:rPr>
      </w:pPr>
      <w:r w:rsidRPr="007278AF">
        <w:rPr>
          <w:rFonts w:ascii="Arial" w:hAnsi="Arial" w:cs="David" w:hint="cs"/>
          <w:b/>
          <w:bCs/>
          <w:sz w:val="32"/>
          <w:szCs w:val="32"/>
          <w:u w:val="single"/>
          <w:rtl/>
        </w:rPr>
        <w:t>שאלת החקר :</w:t>
      </w:r>
    </w:p>
    <w:p w:rsidR="00481DB4" w:rsidRPr="008E1FA9" w:rsidRDefault="00481DB4" w:rsidP="00481DB4">
      <w:pPr>
        <w:spacing w:line="360" w:lineRule="auto"/>
        <w:rPr>
          <w:rFonts w:ascii="Arial" w:hAnsi="Arial" w:cs="David"/>
          <w:b/>
          <w:bCs/>
          <w:sz w:val="32"/>
          <w:szCs w:val="32"/>
          <w:u w:val="single"/>
          <w:rtl/>
        </w:rPr>
      </w:pPr>
      <w:r w:rsidRPr="008E1FA9">
        <w:rPr>
          <w:rFonts w:ascii="Arial" w:hAnsi="Arial" w:cs="David" w:hint="cs"/>
          <w:b/>
          <w:bCs/>
          <w:sz w:val="32"/>
          <w:szCs w:val="32"/>
          <w:u w:val="single"/>
          <w:rtl/>
        </w:rPr>
        <w:t xml:space="preserve">כיצד ריכוזים שונים של </w:t>
      </w:r>
      <w:r w:rsidRPr="008E1FA9">
        <w:rPr>
          <w:rFonts w:ascii="Arial" w:hAnsi="Arial" w:cs="David"/>
          <w:b/>
          <w:bCs/>
          <w:sz w:val="32"/>
          <w:szCs w:val="32"/>
          <w:u w:val="single"/>
        </w:rPr>
        <w:t>(</w:t>
      </w:r>
      <w:proofErr w:type="spellStart"/>
      <w:r w:rsidRPr="008E1FA9">
        <w:rPr>
          <w:rFonts w:ascii="Arial" w:hAnsi="Arial" w:cs="David"/>
          <w:b/>
          <w:bCs/>
          <w:sz w:val="32"/>
          <w:szCs w:val="32"/>
          <w:u w:val="single"/>
        </w:rPr>
        <w:t>pva</w:t>
      </w:r>
      <w:proofErr w:type="spellEnd"/>
      <w:r w:rsidRPr="008E1FA9">
        <w:rPr>
          <w:rFonts w:ascii="Arial" w:hAnsi="Arial" w:cs="David"/>
          <w:b/>
          <w:bCs/>
          <w:sz w:val="32"/>
          <w:szCs w:val="32"/>
          <w:u w:val="single"/>
        </w:rPr>
        <w:t>)</w:t>
      </w:r>
      <w:r w:rsidRPr="008E1FA9">
        <w:rPr>
          <w:rFonts w:ascii="Arial" w:hAnsi="Arial" w:cs="David" w:hint="cs"/>
          <w:b/>
          <w:bCs/>
          <w:sz w:val="32"/>
          <w:szCs w:val="32"/>
          <w:u w:val="single"/>
          <w:rtl/>
        </w:rPr>
        <w:t xml:space="preserve"> ישפיעו על זמן התגבשות התמיסה ?</w:t>
      </w:r>
    </w:p>
    <w:p w:rsidR="00766FCE" w:rsidRDefault="00766FCE" w:rsidP="00481DB4">
      <w:pPr>
        <w:spacing w:line="360" w:lineRule="auto"/>
        <w:rPr>
          <w:rFonts w:ascii="Arial" w:hAnsi="Arial" w:cs="David"/>
          <w:b/>
          <w:bCs/>
          <w:rtl/>
        </w:rPr>
      </w:pPr>
    </w:p>
    <w:p w:rsidR="003A672D" w:rsidRDefault="003A672D" w:rsidP="00481DB4">
      <w:pPr>
        <w:spacing w:line="360" w:lineRule="auto"/>
        <w:rPr>
          <w:rFonts w:ascii="Arial" w:hAnsi="Arial" w:cs="David"/>
          <w:rtl/>
        </w:rPr>
      </w:pPr>
      <w:r w:rsidRPr="00766FCE">
        <w:rPr>
          <w:rFonts w:ascii="Arial" w:hAnsi="Arial" w:cs="David" w:hint="cs"/>
          <w:b/>
          <w:bCs/>
          <w:rtl/>
        </w:rPr>
        <w:t>משתנה בלתי תלוי</w:t>
      </w:r>
      <w:r>
        <w:rPr>
          <w:rFonts w:ascii="Arial" w:hAnsi="Arial" w:cs="David" w:hint="cs"/>
          <w:rtl/>
        </w:rPr>
        <w:t xml:space="preserve">: ריכוז תמיסת </w:t>
      </w:r>
      <w:r>
        <w:rPr>
          <w:rFonts w:ascii="Arial" w:hAnsi="Arial" w:cs="David" w:hint="cs"/>
        </w:rPr>
        <w:t>PVA</w:t>
      </w:r>
      <w:r>
        <w:rPr>
          <w:rFonts w:ascii="Arial" w:hAnsi="Arial" w:cs="David"/>
        </w:rPr>
        <w:t xml:space="preserve"> </w:t>
      </w:r>
      <w:r>
        <w:rPr>
          <w:rFonts w:ascii="Arial" w:hAnsi="Arial" w:cs="David" w:hint="cs"/>
          <w:rtl/>
        </w:rPr>
        <w:t xml:space="preserve"> (%).</w:t>
      </w:r>
    </w:p>
    <w:p w:rsidR="003A672D" w:rsidRPr="003A672D" w:rsidRDefault="003A672D" w:rsidP="00481DB4">
      <w:pPr>
        <w:spacing w:line="360" w:lineRule="auto"/>
        <w:rPr>
          <w:rFonts w:ascii="Arial" w:hAnsi="Arial" w:cs="David"/>
          <w:rtl/>
        </w:rPr>
      </w:pPr>
      <w:r w:rsidRPr="00766FCE">
        <w:rPr>
          <w:rFonts w:ascii="Arial" w:hAnsi="Arial" w:cs="David" w:hint="cs"/>
          <w:b/>
          <w:bCs/>
          <w:rtl/>
        </w:rPr>
        <w:t>משתנה תלוי</w:t>
      </w:r>
      <w:r>
        <w:rPr>
          <w:rFonts w:ascii="Arial" w:hAnsi="Arial" w:cs="David" w:hint="cs"/>
          <w:rtl/>
        </w:rPr>
        <w:t xml:space="preserve"> : זמן התגבשות (שניות).</w:t>
      </w:r>
    </w:p>
    <w:p w:rsidR="00481DB4" w:rsidRPr="003A672D" w:rsidRDefault="00481DB4" w:rsidP="00481DB4">
      <w:pPr>
        <w:spacing w:line="360" w:lineRule="auto"/>
        <w:rPr>
          <w:rFonts w:ascii="Arial" w:hAnsi="Arial" w:cs="David"/>
          <w:rtl/>
        </w:rPr>
      </w:pPr>
    </w:p>
    <w:p w:rsidR="00481DB4" w:rsidRPr="00835C45" w:rsidRDefault="00481DB4" w:rsidP="00481DB4">
      <w:pPr>
        <w:spacing w:line="360" w:lineRule="auto"/>
        <w:rPr>
          <w:rFonts w:ascii="Arial" w:hAnsi="Arial" w:cs="David"/>
          <w:b/>
          <w:bCs/>
          <w:u w:val="single"/>
          <w:rtl/>
        </w:rPr>
      </w:pPr>
      <w:r w:rsidRPr="00835C45">
        <w:rPr>
          <w:rFonts w:ascii="Arial" w:hAnsi="Arial" w:cs="David" w:hint="cs"/>
          <w:b/>
          <w:bCs/>
          <w:u w:val="single"/>
          <w:rtl/>
        </w:rPr>
        <w:t>השערה :</w:t>
      </w:r>
    </w:p>
    <w:p w:rsidR="00481DB4" w:rsidRPr="003A672D" w:rsidRDefault="00481DB4" w:rsidP="00481DB4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>כאשר מולקולות הפוליויניל אלכוהול נמסות במים, מתקבלת תמיסה שקופה וחסרת צבע, וכאשר בוחנים אותה לא ניתן להבחין בנוכחות החומר.</w:t>
      </w:r>
    </w:p>
    <w:p w:rsidR="00481DB4" w:rsidRPr="003A672D" w:rsidRDefault="00481DB4" w:rsidP="00481DB4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 xml:space="preserve">בורקס הוא שמו המקובל של מלח המצוי בטבע, וכאשר ממיסים אותו במים נוצר היון </w:t>
      </w:r>
      <w:r w:rsidRPr="003A672D">
        <w:rPr>
          <w:rFonts w:ascii="Arial" w:hAnsi="Arial" w:cs="David"/>
        </w:rPr>
        <w:t>B(OH)</w:t>
      </w:r>
      <w:r w:rsidRPr="003A672D">
        <w:rPr>
          <w:rFonts w:ascii="Arial" w:hAnsi="Arial" w:cs="David"/>
          <w:vertAlign w:val="subscript"/>
        </w:rPr>
        <w:t>4</w:t>
      </w:r>
      <w:r w:rsidRPr="003A672D">
        <w:rPr>
          <w:rFonts w:ascii="Arial" w:hAnsi="Arial" w:cs="David"/>
          <w:vertAlign w:val="superscript"/>
        </w:rPr>
        <w:t>-</w:t>
      </w:r>
      <w:r w:rsidRPr="003A672D">
        <w:rPr>
          <w:rFonts w:ascii="Arial" w:hAnsi="Arial" w:cs="David"/>
        </w:rPr>
        <w:t xml:space="preserve"> </w:t>
      </w:r>
      <w:r w:rsidRPr="003A672D">
        <w:rPr>
          <w:rFonts w:ascii="Arial" w:hAnsi="Arial" w:cs="David" w:hint="cs"/>
          <w:rtl/>
        </w:rPr>
        <w:t>, אשר מסוגל להתקשר בקשרי מימן למולקולות הפוליויניל אלכוהול.</w:t>
      </w:r>
    </w:p>
    <w:p w:rsidR="00481DB4" w:rsidRPr="003A672D" w:rsidRDefault="00481DB4" w:rsidP="00481DB4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 xml:space="preserve">אם מערבבים תמיסת </w:t>
      </w:r>
      <w:r w:rsidRPr="003A672D">
        <w:rPr>
          <w:rFonts w:ascii="Arial" w:hAnsi="Arial" w:cs="David"/>
        </w:rPr>
        <w:t>PVA</w:t>
      </w:r>
      <w:r w:rsidRPr="003A672D">
        <w:rPr>
          <w:rFonts w:ascii="Arial" w:hAnsi="Arial" w:cs="David" w:hint="cs"/>
          <w:rtl/>
        </w:rPr>
        <w:t xml:space="preserve"> עם תמיסת בורקס, נוצר מעיין מבנה ענק , שאותו יוצרים קשרי המימן.</w:t>
      </w:r>
    </w:p>
    <w:p w:rsidR="00481DB4" w:rsidRPr="003A672D" w:rsidRDefault="00481DB4" w:rsidP="00481DB4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>לפי התאוריה של התנגשויות פוריות ככל שריכוז המגיבים גבוה יותר כך יש סיכוי גדול יותר להתנגשות מולקולות המגיבים והווצרות תוצר כתוצאה מהתנגשויות פוריות והווצרות קשרי המימן.</w:t>
      </w:r>
    </w:p>
    <w:p w:rsidR="00481DB4" w:rsidRPr="003A672D" w:rsidRDefault="00481DB4" w:rsidP="007278AF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 xml:space="preserve">בנוסף, עם עליית ריכוזי </w:t>
      </w:r>
      <w:r w:rsidRPr="003A672D">
        <w:rPr>
          <w:rFonts w:ascii="Arial" w:hAnsi="Arial" w:cs="David"/>
        </w:rPr>
        <w:t xml:space="preserve">PVA </w:t>
      </w:r>
      <w:r w:rsidRPr="003A672D">
        <w:rPr>
          <w:rFonts w:ascii="Arial" w:hAnsi="Arial" w:cs="David" w:hint="cs"/>
          <w:rtl/>
        </w:rPr>
        <w:t xml:space="preserve"> בתמיסה יווצרו יותר קשרי מימן בין הקבוצות הצדדיות </w:t>
      </w:r>
      <w:r w:rsidRPr="003A672D">
        <w:rPr>
          <w:rFonts w:ascii="Arial" w:hAnsi="Arial" w:cs="David"/>
        </w:rPr>
        <w:t>OH</w:t>
      </w:r>
      <w:r w:rsidRPr="003A672D">
        <w:rPr>
          <w:rFonts w:ascii="Arial" w:hAnsi="Arial" w:cs="David" w:hint="cs"/>
          <w:rtl/>
        </w:rPr>
        <w:t xml:space="preserve"> הנמצאים </w:t>
      </w:r>
      <w:r w:rsidR="007278AF">
        <w:rPr>
          <w:rFonts w:ascii="Arial" w:hAnsi="Arial" w:cs="David" w:hint="cs"/>
          <w:rtl/>
        </w:rPr>
        <w:t>ב</w:t>
      </w:r>
      <w:r w:rsidRPr="003A672D">
        <w:rPr>
          <w:rFonts w:ascii="Arial" w:hAnsi="Arial" w:cs="David" w:hint="cs"/>
          <w:rtl/>
        </w:rPr>
        <w:t>מולקולות ה</w:t>
      </w:r>
      <w:r w:rsidRPr="003A672D">
        <w:rPr>
          <w:rFonts w:ascii="Arial" w:hAnsi="Arial" w:cs="David"/>
        </w:rPr>
        <w:t>PVA</w:t>
      </w:r>
      <w:r w:rsidRPr="003A672D">
        <w:rPr>
          <w:rFonts w:ascii="Arial" w:hAnsi="Arial" w:cs="David" w:hint="cs"/>
          <w:rtl/>
        </w:rPr>
        <w:t xml:space="preserve"> לבין תמיסת הבורקס, וכתוצאה מכך התגבשות התמיסה לעיסה אחת תתרחש באופן מהיר יותר ובמשך זמן קצוב.</w:t>
      </w:r>
    </w:p>
    <w:p w:rsidR="00481DB4" w:rsidRPr="003A672D" w:rsidRDefault="00481DB4" w:rsidP="00481DB4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 xml:space="preserve"> </w:t>
      </w:r>
      <w:r w:rsidRPr="003A672D">
        <w:rPr>
          <w:rFonts w:ascii="Arial" w:hAnsi="Arial" w:cs="David" w:hint="cs"/>
          <w:b/>
          <w:bCs/>
          <w:rtl/>
        </w:rPr>
        <w:t xml:space="preserve">לכן, ככל שריכוז </w:t>
      </w:r>
      <w:r w:rsidRPr="003A672D">
        <w:rPr>
          <w:rFonts w:ascii="Arial" w:hAnsi="Arial" w:cs="David"/>
          <w:b/>
          <w:bCs/>
        </w:rPr>
        <w:t>PVA</w:t>
      </w:r>
      <w:r w:rsidRPr="003A672D">
        <w:rPr>
          <w:rFonts w:ascii="Arial" w:hAnsi="Arial" w:cs="David" w:hint="cs"/>
          <w:b/>
          <w:bCs/>
          <w:rtl/>
        </w:rPr>
        <w:t xml:space="preserve"> גבוה יותר, כך זמן משך התגבשות התמיסה קצר יותר.</w:t>
      </w:r>
    </w:p>
    <w:p w:rsidR="00481DB4" w:rsidRDefault="00481DB4">
      <w:pPr>
        <w:rPr>
          <w:rtl/>
        </w:rPr>
      </w:pPr>
    </w:p>
    <w:p w:rsidR="00B7155F" w:rsidRDefault="00B7155F">
      <w:pPr>
        <w:rPr>
          <w:rFonts w:cs="David"/>
          <w:b/>
          <w:bCs/>
          <w:sz w:val="40"/>
          <w:szCs w:val="40"/>
          <w:rtl/>
        </w:rPr>
      </w:pPr>
    </w:p>
    <w:p w:rsidR="00481DB4" w:rsidRPr="001F7BF6" w:rsidRDefault="00766FCE">
      <w:pPr>
        <w:rPr>
          <w:rFonts w:cs="David"/>
          <w:b/>
          <w:bCs/>
          <w:sz w:val="40"/>
          <w:szCs w:val="40"/>
          <w:rtl/>
        </w:rPr>
      </w:pPr>
      <w:r w:rsidRPr="001F7BF6">
        <w:rPr>
          <w:rFonts w:cs="David" w:hint="cs"/>
          <w:b/>
          <w:bCs/>
          <w:sz w:val="40"/>
          <w:szCs w:val="40"/>
          <w:rtl/>
        </w:rPr>
        <w:t xml:space="preserve">תכנון הניסוי : </w:t>
      </w:r>
    </w:p>
    <w:p w:rsidR="00481DB4" w:rsidRPr="00F126F0" w:rsidRDefault="00481DB4">
      <w:pPr>
        <w:rPr>
          <w:rFonts w:cs="David"/>
          <w:rtl/>
        </w:rPr>
      </w:pPr>
    </w:p>
    <w:p w:rsidR="00766FCE" w:rsidRPr="00F126F0" w:rsidRDefault="000F3BC8" w:rsidP="00766FCE">
      <w:pPr>
        <w:rPr>
          <w:rFonts w:cs="David"/>
          <w:b/>
          <w:bCs/>
          <w:rtl/>
        </w:rPr>
      </w:pPr>
      <w:r w:rsidRPr="00F126F0">
        <w:rPr>
          <w:rFonts w:cs="David" w:hint="cs"/>
          <w:b/>
          <w:bCs/>
          <w:rtl/>
        </w:rPr>
        <w:t xml:space="preserve">א. </w:t>
      </w:r>
      <w:r w:rsidR="00766FCE" w:rsidRPr="00F126F0">
        <w:rPr>
          <w:rFonts w:cs="David" w:hint="cs"/>
          <w:b/>
          <w:bCs/>
          <w:rtl/>
        </w:rPr>
        <w:t>ציוד וחומרים:</w:t>
      </w:r>
    </w:p>
    <w:p w:rsidR="00766FCE" w:rsidRPr="00F126F0" w:rsidRDefault="00766FCE" w:rsidP="007278AF">
      <w:pPr>
        <w:rPr>
          <w:rFonts w:cs="David"/>
          <w:rtl/>
        </w:rPr>
      </w:pPr>
      <w:r w:rsidRPr="00F126F0">
        <w:rPr>
          <w:rFonts w:cs="David" w:hint="cs"/>
          <w:rtl/>
        </w:rPr>
        <w:t xml:space="preserve">- </w:t>
      </w:r>
      <w:r w:rsidR="007278AF">
        <w:rPr>
          <w:rFonts w:cs="David" w:hint="cs"/>
          <w:rtl/>
        </w:rPr>
        <w:t>5</w:t>
      </w:r>
      <w:r w:rsidRPr="00F126F0">
        <w:rPr>
          <w:rFonts w:cs="David" w:hint="cs"/>
          <w:rtl/>
        </w:rPr>
        <w:t xml:space="preserve">0 מ"ל בורקס בכוסות חד פעמיות ( </w:t>
      </w:r>
      <w:r w:rsidR="00BA2869" w:rsidRPr="00F126F0">
        <w:rPr>
          <w:rFonts w:cs="David" w:hint="cs"/>
          <w:rtl/>
        </w:rPr>
        <w:t>5</w:t>
      </w:r>
      <w:r w:rsidRPr="00F126F0">
        <w:rPr>
          <w:rFonts w:cs="David" w:hint="cs"/>
          <w:rtl/>
        </w:rPr>
        <w:t xml:space="preserve"> כוסות</w:t>
      </w:r>
      <w:r w:rsidR="007278AF">
        <w:rPr>
          <w:rFonts w:cs="David" w:hint="cs"/>
          <w:rtl/>
        </w:rPr>
        <w:t xml:space="preserve"> ובכל כוס 10 מ"ל</w:t>
      </w:r>
      <w:r w:rsidRPr="00F126F0">
        <w:rPr>
          <w:rFonts w:cs="David" w:hint="cs"/>
          <w:rtl/>
        </w:rPr>
        <w:t>).</w:t>
      </w:r>
    </w:p>
    <w:p w:rsidR="00766FCE" w:rsidRPr="00F126F0" w:rsidRDefault="00766FCE" w:rsidP="00766FCE">
      <w:pPr>
        <w:rPr>
          <w:rFonts w:cs="David"/>
          <w:rtl/>
        </w:rPr>
      </w:pPr>
      <w:r w:rsidRPr="00F126F0">
        <w:rPr>
          <w:rFonts w:cs="David" w:hint="cs"/>
          <w:rtl/>
        </w:rPr>
        <w:t>- משורה 10 מ"ל.</w:t>
      </w:r>
    </w:p>
    <w:p w:rsidR="00766FCE" w:rsidRPr="00F126F0" w:rsidRDefault="00766FCE" w:rsidP="00A97FA8">
      <w:pPr>
        <w:rPr>
          <w:rFonts w:cs="David"/>
          <w:rtl/>
        </w:rPr>
      </w:pPr>
      <w:r w:rsidRPr="00F126F0">
        <w:rPr>
          <w:rFonts w:cs="David" w:hint="cs"/>
          <w:rtl/>
        </w:rPr>
        <w:t xml:space="preserve">- תמיסת </w:t>
      </w:r>
      <w:r w:rsidRPr="00F126F0">
        <w:rPr>
          <w:rFonts w:cs="David" w:hint="cs"/>
        </w:rPr>
        <w:t>PVA</w:t>
      </w:r>
      <w:r w:rsidRPr="00F126F0">
        <w:rPr>
          <w:rFonts w:cs="David" w:hint="cs"/>
          <w:rtl/>
        </w:rPr>
        <w:t xml:space="preserve"> 10 מ"ל בריכוזים ש</w:t>
      </w:r>
      <w:r w:rsidR="00BA2869" w:rsidRPr="00F126F0">
        <w:rPr>
          <w:rFonts w:cs="David" w:hint="cs"/>
          <w:rtl/>
        </w:rPr>
        <w:t xml:space="preserve">ונים : </w:t>
      </w:r>
      <w:r w:rsidR="00A97FA8">
        <w:rPr>
          <w:rFonts w:cs="David" w:hint="cs"/>
          <w:rtl/>
        </w:rPr>
        <w:t>5</w:t>
      </w:r>
      <w:r w:rsidR="00BA2869" w:rsidRPr="00F126F0">
        <w:rPr>
          <w:rFonts w:cs="David" w:hint="cs"/>
          <w:rtl/>
        </w:rPr>
        <w:t>%, 10%, 25%, 50%, 100% בכוסות חד פעמיות          (5 כוסות)</w:t>
      </w:r>
    </w:p>
    <w:p w:rsidR="00766FCE" w:rsidRDefault="00766FCE" w:rsidP="00766FCE">
      <w:pPr>
        <w:rPr>
          <w:rFonts w:cs="David"/>
          <w:rtl/>
        </w:rPr>
      </w:pPr>
      <w:r w:rsidRPr="00F126F0">
        <w:rPr>
          <w:rFonts w:cs="David" w:hint="cs"/>
          <w:rtl/>
        </w:rPr>
        <w:t>- שעון עצר.</w:t>
      </w:r>
    </w:p>
    <w:p w:rsidR="007278AF" w:rsidRPr="00F126F0" w:rsidRDefault="007278AF" w:rsidP="00766FCE">
      <w:pPr>
        <w:rPr>
          <w:rFonts w:cs="David"/>
          <w:rtl/>
        </w:rPr>
      </w:pPr>
      <w:r>
        <w:rPr>
          <w:rFonts w:cs="David" w:hint="cs"/>
          <w:rtl/>
        </w:rPr>
        <w:t>- מגש</w:t>
      </w:r>
    </w:p>
    <w:p w:rsidR="001F7BF6" w:rsidRPr="00F126F0" w:rsidRDefault="001F7BF6" w:rsidP="00766FCE">
      <w:pPr>
        <w:rPr>
          <w:rFonts w:cs="David"/>
          <w:rtl/>
        </w:rPr>
      </w:pPr>
    </w:p>
    <w:p w:rsidR="00766FCE" w:rsidRPr="00F126F0" w:rsidRDefault="000F3BC8" w:rsidP="00766FCE">
      <w:pPr>
        <w:rPr>
          <w:rFonts w:cs="David"/>
          <w:b/>
          <w:bCs/>
          <w:rtl/>
        </w:rPr>
      </w:pPr>
      <w:r w:rsidRPr="00F126F0">
        <w:rPr>
          <w:rFonts w:cs="David" w:hint="cs"/>
          <w:b/>
          <w:bCs/>
          <w:rtl/>
        </w:rPr>
        <w:t xml:space="preserve">ב. </w:t>
      </w:r>
      <w:r w:rsidR="00766FCE" w:rsidRPr="00F126F0">
        <w:rPr>
          <w:rFonts w:cs="David" w:hint="cs"/>
          <w:b/>
          <w:bCs/>
          <w:rtl/>
        </w:rPr>
        <w:t>שלבי הניסוי:</w:t>
      </w:r>
    </w:p>
    <w:p w:rsidR="00122258" w:rsidRPr="00F126F0" w:rsidRDefault="00122258" w:rsidP="00766FCE">
      <w:pPr>
        <w:rPr>
          <w:rFonts w:cs="David"/>
          <w:rtl/>
        </w:rPr>
      </w:pPr>
    </w:p>
    <w:p w:rsidR="00766FCE" w:rsidRPr="00F126F0" w:rsidRDefault="00BA2869" w:rsidP="00766FCE">
      <w:pPr>
        <w:rPr>
          <w:rFonts w:cs="David"/>
          <w:rtl/>
        </w:rPr>
      </w:pPr>
      <w:r w:rsidRPr="00F126F0">
        <w:rPr>
          <w:rFonts w:cs="David" w:hint="cs"/>
          <w:rtl/>
        </w:rPr>
        <w:t xml:space="preserve">1. </w:t>
      </w:r>
      <w:r w:rsidR="00766FCE" w:rsidRPr="00F126F0">
        <w:rPr>
          <w:rFonts w:cs="David" w:hint="cs"/>
          <w:rtl/>
        </w:rPr>
        <w:t>ניקח 5 כוסות חד פעמיות ונמספר אותן מ1-5.</w:t>
      </w:r>
    </w:p>
    <w:p w:rsidR="00122258" w:rsidRPr="00F126F0" w:rsidRDefault="00122258" w:rsidP="007278AF">
      <w:pPr>
        <w:rPr>
          <w:rFonts w:cs="David"/>
          <w:rtl/>
        </w:rPr>
      </w:pPr>
      <w:r w:rsidRPr="00F126F0">
        <w:rPr>
          <w:rFonts w:cs="David" w:hint="cs"/>
          <w:rtl/>
        </w:rPr>
        <w:t xml:space="preserve">2. </w:t>
      </w:r>
      <w:r w:rsidR="004B097C" w:rsidRPr="00F126F0">
        <w:rPr>
          <w:rFonts w:cs="David" w:hint="cs"/>
          <w:rtl/>
        </w:rPr>
        <w:t>לכל כוס נוסיף 10 מ"ל של</w:t>
      </w:r>
      <w:r w:rsidR="00766FCE" w:rsidRPr="00F126F0">
        <w:rPr>
          <w:rFonts w:cs="David" w:hint="cs"/>
          <w:rtl/>
        </w:rPr>
        <w:t xml:space="preserve"> תמיסת בורקס.</w:t>
      </w:r>
    </w:p>
    <w:p w:rsidR="00766FCE" w:rsidRPr="00F126F0" w:rsidRDefault="007278AF" w:rsidP="00122258">
      <w:pPr>
        <w:rPr>
          <w:rFonts w:cs="David"/>
          <w:rtl/>
        </w:rPr>
      </w:pPr>
      <w:r>
        <w:rPr>
          <w:rFonts w:cs="David" w:hint="cs"/>
          <w:rtl/>
        </w:rPr>
        <w:t>3</w:t>
      </w:r>
      <w:r w:rsidR="00122258" w:rsidRPr="00F126F0">
        <w:rPr>
          <w:rFonts w:cs="David" w:hint="cs"/>
          <w:rtl/>
        </w:rPr>
        <w:t xml:space="preserve">. </w:t>
      </w:r>
      <w:r w:rsidR="00766FCE" w:rsidRPr="00F126F0">
        <w:rPr>
          <w:rFonts w:cs="David" w:hint="cs"/>
          <w:rtl/>
        </w:rPr>
        <w:t>בכל פעם, נוסיף לכל כוס</w:t>
      </w:r>
      <w:r w:rsidR="00661445" w:rsidRPr="00F126F0">
        <w:rPr>
          <w:rFonts w:cs="David" w:hint="cs"/>
          <w:rtl/>
        </w:rPr>
        <w:t xml:space="preserve"> </w:t>
      </w:r>
      <w:r w:rsidR="00661445" w:rsidRPr="00F126F0">
        <w:rPr>
          <w:rFonts w:cs="David" w:hint="cs"/>
        </w:rPr>
        <w:t>PVA</w:t>
      </w:r>
      <w:r w:rsidR="00661445" w:rsidRPr="00F126F0">
        <w:rPr>
          <w:rFonts w:cs="David" w:hint="cs"/>
          <w:rtl/>
        </w:rPr>
        <w:t xml:space="preserve"> </w:t>
      </w:r>
      <w:r w:rsidR="004B097C" w:rsidRPr="00F126F0">
        <w:rPr>
          <w:rFonts w:cs="David" w:hint="cs"/>
          <w:rtl/>
        </w:rPr>
        <w:t>בריכוז שונה אל תמיסת הבורקס</w:t>
      </w:r>
      <w:r w:rsidR="00661445" w:rsidRPr="00F126F0">
        <w:rPr>
          <w:rFonts w:cs="David" w:hint="cs"/>
          <w:rtl/>
        </w:rPr>
        <w:t xml:space="preserve"> , נערבב, ובעזרת שעון העצר נמדוד את זמן התגבשות התמיסה ( במראה חיצוני ).</w:t>
      </w:r>
    </w:p>
    <w:p w:rsidR="000F3BC8" w:rsidRDefault="000F3BC8" w:rsidP="00122258">
      <w:pPr>
        <w:rPr>
          <w:rFonts w:cs="David"/>
          <w:rtl/>
        </w:rPr>
      </w:pPr>
    </w:p>
    <w:p w:rsidR="007278AF" w:rsidRDefault="007278AF" w:rsidP="00122258">
      <w:pPr>
        <w:rPr>
          <w:rFonts w:cs="David"/>
          <w:rtl/>
        </w:rPr>
      </w:pPr>
    </w:p>
    <w:p w:rsidR="007278AF" w:rsidRDefault="007278AF" w:rsidP="00122258">
      <w:pPr>
        <w:rPr>
          <w:rFonts w:cs="David"/>
          <w:rtl/>
        </w:rPr>
      </w:pPr>
    </w:p>
    <w:p w:rsidR="007278AF" w:rsidRPr="00F126F0" w:rsidRDefault="007278AF" w:rsidP="00122258">
      <w:pPr>
        <w:rPr>
          <w:rFonts w:cs="David"/>
          <w:rtl/>
        </w:rPr>
      </w:pPr>
    </w:p>
    <w:p w:rsidR="000F3BC8" w:rsidRPr="00F126F0" w:rsidRDefault="000F3BC8" w:rsidP="00122258">
      <w:pPr>
        <w:rPr>
          <w:rFonts w:cs="David"/>
          <w:rtl/>
        </w:rPr>
      </w:pPr>
      <w:r w:rsidRPr="00F126F0">
        <w:rPr>
          <w:rFonts w:cs="David" w:hint="cs"/>
          <w:rtl/>
        </w:rPr>
        <w:t>ג. שיטת המדידה של המשתנה התלוי- זמן התגבשות של התמיסה מודדים בעזרת שעון עצר.</w:t>
      </w:r>
    </w:p>
    <w:p w:rsidR="007278AF" w:rsidRDefault="000F3BC8" w:rsidP="007278AF">
      <w:pPr>
        <w:rPr>
          <w:rFonts w:cs="David"/>
          <w:rtl/>
        </w:rPr>
      </w:pPr>
      <w:r w:rsidRPr="00F126F0">
        <w:rPr>
          <w:rFonts w:cs="David" w:hint="cs"/>
          <w:rtl/>
        </w:rPr>
        <w:t xml:space="preserve">ד. הגורמים הקבועים בניסוי- </w:t>
      </w:r>
    </w:p>
    <w:p w:rsidR="007278AF" w:rsidRDefault="007278AF" w:rsidP="007278AF">
      <w:pPr>
        <w:rPr>
          <w:rFonts w:cs="David"/>
          <w:rtl/>
        </w:rPr>
      </w:pPr>
      <w:r>
        <w:rPr>
          <w:rFonts w:cs="David" w:hint="cs"/>
          <w:rtl/>
        </w:rPr>
        <w:t xml:space="preserve">1. </w:t>
      </w:r>
      <w:r w:rsidR="000F3BC8" w:rsidRPr="00F126F0">
        <w:rPr>
          <w:rFonts w:cs="David" w:hint="cs"/>
          <w:rtl/>
        </w:rPr>
        <w:t xml:space="preserve">נפחים של תמיסות </w:t>
      </w:r>
      <w:r w:rsidR="000F3BC8" w:rsidRPr="00F126F0">
        <w:rPr>
          <w:rFonts w:cs="David" w:hint="cs"/>
        </w:rPr>
        <w:t>PVA</w:t>
      </w:r>
      <w:r>
        <w:rPr>
          <w:rFonts w:cs="David" w:hint="cs"/>
          <w:rtl/>
        </w:rPr>
        <w:t xml:space="preserve"> ובורקס.</w:t>
      </w:r>
    </w:p>
    <w:p w:rsidR="00C936B0" w:rsidRPr="00F126F0" w:rsidRDefault="007278AF" w:rsidP="007278AF">
      <w:pPr>
        <w:rPr>
          <w:rFonts w:cs="David"/>
          <w:rtl/>
        </w:rPr>
      </w:pPr>
      <w:r>
        <w:rPr>
          <w:rFonts w:cs="David" w:hint="cs"/>
          <w:rtl/>
        </w:rPr>
        <w:t>2.</w:t>
      </w:r>
      <w:r w:rsidR="000F3BC8" w:rsidRPr="00F126F0">
        <w:rPr>
          <w:rFonts w:cs="David" w:hint="cs"/>
          <w:rtl/>
        </w:rPr>
        <w:t xml:space="preserve"> תנאי הסביבה.</w:t>
      </w:r>
      <w:r w:rsidR="00C936B0" w:rsidRPr="00F126F0">
        <w:rPr>
          <w:rFonts w:cs="David" w:hint="cs"/>
          <w:rtl/>
        </w:rPr>
        <w:t xml:space="preserve">                    </w:t>
      </w:r>
    </w:p>
    <w:p w:rsidR="00C936B0" w:rsidRDefault="007278AF" w:rsidP="007278AF">
      <w:pPr>
        <w:ind w:left="26"/>
        <w:rPr>
          <w:rFonts w:cs="David"/>
          <w:rtl/>
        </w:rPr>
      </w:pPr>
      <w:r>
        <w:rPr>
          <w:rFonts w:cs="David" w:hint="cs"/>
          <w:rtl/>
        </w:rPr>
        <w:t>3. ריכוז תמיסת בורקס.</w:t>
      </w:r>
    </w:p>
    <w:p w:rsidR="007278AF" w:rsidRDefault="007278AF" w:rsidP="007278AF">
      <w:pPr>
        <w:ind w:left="26"/>
        <w:rPr>
          <w:rFonts w:cs="David"/>
          <w:rtl/>
        </w:rPr>
      </w:pPr>
    </w:p>
    <w:p w:rsidR="007278AF" w:rsidRPr="007278AF" w:rsidRDefault="007278AF" w:rsidP="007278AF">
      <w:pPr>
        <w:ind w:left="26"/>
        <w:rPr>
          <w:rFonts w:cs="David"/>
          <w:rtl/>
        </w:rPr>
      </w:pPr>
      <w:r w:rsidRPr="007278AF">
        <w:rPr>
          <w:rFonts w:cs="David" w:hint="cs"/>
          <w:b/>
          <w:bCs/>
          <w:sz w:val="28"/>
          <w:szCs w:val="28"/>
          <w:u w:val="single"/>
          <w:rtl/>
        </w:rPr>
        <w:t>בקרה בניסוי :</w:t>
      </w:r>
      <w:r w:rsidRPr="007278AF">
        <w:rPr>
          <w:rFonts w:cs="David" w:hint="cs"/>
          <w:b/>
          <w:bCs/>
          <w:u w:val="single"/>
          <w:rtl/>
        </w:rPr>
        <w:t xml:space="preserve"> </w:t>
      </w:r>
      <w:r>
        <w:rPr>
          <w:rFonts w:cs="David" w:hint="cs"/>
          <w:rtl/>
        </w:rPr>
        <w:t>היא ניסוי מקדים שבוצע בשלב היכרות עם התופעה.</w:t>
      </w:r>
    </w:p>
    <w:p w:rsidR="007278AF" w:rsidRDefault="007278AF" w:rsidP="00C936B0">
      <w:pPr>
        <w:rPr>
          <w:rFonts w:cs="David"/>
          <w:rtl/>
        </w:rPr>
      </w:pPr>
    </w:p>
    <w:p w:rsidR="0066595F" w:rsidRPr="00F126F0" w:rsidRDefault="0066595F" w:rsidP="00C936B0">
      <w:pPr>
        <w:rPr>
          <w:rFonts w:cs="David"/>
          <w:rtl/>
        </w:rPr>
      </w:pPr>
    </w:p>
    <w:p w:rsidR="00C936B0" w:rsidRDefault="00C936B0" w:rsidP="00C936B0">
      <w:pPr>
        <w:rPr>
          <w:rFonts w:cs="David"/>
          <w:b/>
          <w:bCs/>
          <w:u w:val="single"/>
          <w:rtl/>
        </w:rPr>
      </w:pPr>
      <w:r w:rsidRPr="00835C45">
        <w:rPr>
          <w:rFonts w:cs="David" w:hint="cs"/>
          <w:b/>
          <w:bCs/>
          <w:u w:val="single"/>
          <w:rtl/>
        </w:rPr>
        <w:t xml:space="preserve">תצפיות : </w:t>
      </w:r>
    </w:p>
    <w:p w:rsidR="00835C45" w:rsidRDefault="00835C45" w:rsidP="00C936B0">
      <w:pPr>
        <w:rPr>
          <w:rFonts w:cs="David"/>
          <w:b/>
          <w:bCs/>
          <w:u w:val="single"/>
          <w:rtl/>
        </w:rPr>
      </w:pPr>
    </w:p>
    <w:p w:rsidR="00835C45" w:rsidRPr="00835C45" w:rsidRDefault="00835C45" w:rsidP="00C936B0">
      <w:pPr>
        <w:rPr>
          <w:rFonts w:cs="David"/>
          <w:b/>
          <w:bCs/>
          <w:u w:val="single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1217"/>
        <w:gridCol w:w="1217"/>
        <w:gridCol w:w="1217"/>
        <w:gridCol w:w="1218"/>
        <w:gridCol w:w="1218"/>
      </w:tblGrid>
      <w:tr w:rsidR="00C936B0" w:rsidRPr="007C1CBF" w:rsidTr="007C1CBF">
        <w:tc>
          <w:tcPr>
            <w:tcW w:w="1217" w:type="dxa"/>
            <w:shd w:val="clear" w:color="auto" w:fill="auto"/>
          </w:tcPr>
          <w:p w:rsidR="00C936B0" w:rsidRPr="007C1CBF" w:rsidRDefault="00C936B0" w:rsidP="007C1CBF">
            <w:pPr>
              <w:jc w:val="center"/>
              <w:rPr>
                <w:rFonts w:cs="David"/>
                <w:b/>
                <w:bCs/>
                <w:rtl/>
              </w:rPr>
            </w:pPr>
            <w:r w:rsidRPr="007C1CBF">
              <w:rPr>
                <w:rFonts w:cs="David" w:hint="cs"/>
                <w:b/>
                <w:bCs/>
                <w:rtl/>
              </w:rPr>
              <w:t>מס' הכוס</w:t>
            </w:r>
          </w:p>
        </w:tc>
        <w:tc>
          <w:tcPr>
            <w:tcW w:w="1217" w:type="dxa"/>
            <w:shd w:val="clear" w:color="auto" w:fill="auto"/>
          </w:tcPr>
          <w:p w:rsidR="00C936B0" w:rsidRPr="007C1CBF" w:rsidRDefault="00C936B0" w:rsidP="007C1CBF">
            <w:pPr>
              <w:jc w:val="center"/>
              <w:rPr>
                <w:rFonts w:cs="David"/>
                <w:b/>
                <w:bCs/>
                <w:rtl/>
              </w:rPr>
            </w:pPr>
            <w:r w:rsidRPr="007C1CBF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1217" w:type="dxa"/>
            <w:shd w:val="clear" w:color="auto" w:fill="auto"/>
          </w:tcPr>
          <w:p w:rsidR="00C936B0" w:rsidRPr="007C1CBF" w:rsidRDefault="00C936B0" w:rsidP="007C1CBF">
            <w:pPr>
              <w:jc w:val="center"/>
              <w:rPr>
                <w:rFonts w:cs="David"/>
                <w:b/>
                <w:bCs/>
                <w:rtl/>
              </w:rPr>
            </w:pPr>
            <w:r w:rsidRPr="007C1CBF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1217" w:type="dxa"/>
            <w:shd w:val="clear" w:color="auto" w:fill="auto"/>
          </w:tcPr>
          <w:p w:rsidR="00C936B0" w:rsidRPr="007C1CBF" w:rsidRDefault="00C936B0" w:rsidP="007C1CBF">
            <w:pPr>
              <w:jc w:val="center"/>
              <w:rPr>
                <w:rFonts w:cs="David"/>
                <w:b/>
                <w:bCs/>
                <w:rtl/>
              </w:rPr>
            </w:pPr>
            <w:r w:rsidRPr="007C1CBF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1218" w:type="dxa"/>
            <w:shd w:val="clear" w:color="auto" w:fill="auto"/>
          </w:tcPr>
          <w:p w:rsidR="00C936B0" w:rsidRPr="007C1CBF" w:rsidRDefault="00C936B0" w:rsidP="007C1CBF">
            <w:pPr>
              <w:jc w:val="center"/>
              <w:rPr>
                <w:rFonts w:cs="David"/>
                <w:b/>
                <w:bCs/>
                <w:rtl/>
              </w:rPr>
            </w:pPr>
            <w:r w:rsidRPr="007C1CBF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1218" w:type="dxa"/>
            <w:shd w:val="clear" w:color="auto" w:fill="auto"/>
          </w:tcPr>
          <w:p w:rsidR="00C936B0" w:rsidRPr="007C1CBF" w:rsidRDefault="00C936B0" w:rsidP="007C1CBF">
            <w:pPr>
              <w:jc w:val="center"/>
              <w:rPr>
                <w:rFonts w:cs="David"/>
                <w:b/>
                <w:bCs/>
                <w:rtl/>
              </w:rPr>
            </w:pPr>
            <w:r w:rsidRPr="007C1CBF">
              <w:rPr>
                <w:rFonts w:cs="David" w:hint="cs"/>
                <w:b/>
                <w:bCs/>
                <w:rtl/>
              </w:rPr>
              <w:t>5</w:t>
            </w:r>
          </w:p>
        </w:tc>
      </w:tr>
      <w:tr w:rsidR="00C936B0" w:rsidRPr="007C1CBF" w:rsidTr="007C1CBF">
        <w:tc>
          <w:tcPr>
            <w:tcW w:w="1217" w:type="dxa"/>
            <w:shd w:val="clear" w:color="auto" w:fill="auto"/>
          </w:tcPr>
          <w:p w:rsidR="00C936B0" w:rsidRPr="007C1CBF" w:rsidRDefault="00C936B0" w:rsidP="007C1CBF">
            <w:pPr>
              <w:jc w:val="center"/>
              <w:rPr>
                <w:rFonts w:cs="David"/>
                <w:b/>
                <w:bCs/>
                <w:rtl/>
              </w:rPr>
            </w:pPr>
            <w:r w:rsidRPr="007C1CBF">
              <w:rPr>
                <w:rFonts w:cs="David" w:hint="cs"/>
                <w:b/>
                <w:bCs/>
                <w:rtl/>
              </w:rPr>
              <w:t xml:space="preserve">ריכוז </w:t>
            </w:r>
            <w:r w:rsidRPr="007C1CBF">
              <w:rPr>
                <w:rFonts w:cs="David" w:hint="cs"/>
                <w:b/>
                <w:bCs/>
              </w:rPr>
              <w:t>PVA</w:t>
            </w:r>
          </w:p>
        </w:tc>
        <w:tc>
          <w:tcPr>
            <w:tcW w:w="1217" w:type="dxa"/>
            <w:shd w:val="clear" w:color="auto" w:fill="auto"/>
          </w:tcPr>
          <w:p w:rsidR="00C936B0" w:rsidRPr="007C1CBF" w:rsidRDefault="00A97FA8" w:rsidP="007C1CBF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5</w:t>
            </w:r>
            <w:r w:rsidR="00C936B0" w:rsidRPr="007C1CBF">
              <w:rPr>
                <w:rFonts w:cs="David" w:hint="cs"/>
                <w:rtl/>
              </w:rPr>
              <w:t>%</w:t>
            </w:r>
          </w:p>
        </w:tc>
        <w:tc>
          <w:tcPr>
            <w:tcW w:w="1217" w:type="dxa"/>
            <w:shd w:val="clear" w:color="auto" w:fill="auto"/>
          </w:tcPr>
          <w:p w:rsidR="00C936B0" w:rsidRPr="007C1CBF" w:rsidRDefault="00C936B0" w:rsidP="007C1CBF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10%</w:t>
            </w:r>
          </w:p>
        </w:tc>
        <w:tc>
          <w:tcPr>
            <w:tcW w:w="1217" w:type="dxa"/>
            <w:shd w:val="clear" w:color="auto" w:fill="auto"/>
          </w:tcPr>
          <w:p w:rsidR="00C936B0" w:rsidRPr="007C1CBF" w:rsidRDefault="00C936B0" w:rsidP="007C1CBF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25%</w:t>
            </w:r>
          </w:p>
        </w:tc>
        <w:tc>
          <w:tcPr>
            <w:tcW w:w="1218" w:type="dxa"/>
            <w:shd w:val="clear" w:color="auto" w:fill="auto"/>
          </w:tcPr>
          <w:p w:rsidR="00C936B0" w:rsidRPr="007C1CBF" w:rsidRDefault="00C936B0" w:rsidP="007C1CBF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50%</w:t>
            </w:r>
          </w:p>
        </w:tc>
        <w:tc>
          <w:tcPr>
            <w:tcW w:w="1218" w:type="dxa"/>
            <w:shd w:val="clear" w:color="auto" w:fill="auto"/>
          </w:tcPr>
          <w:p w:rsidR="00C936B0" w:rsidRPr="007C1CBF" w:rsidRDefault="00C936B0" w:rsidP="007C1CBF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100%</w:t>
            </w:r>
          </w:p>
        </w:tc>
      </w:tr>
      <w:tr w:rsidR="00C936B0" w:rsidRPr="007C1CBF" w:rsidTr="007C1CBF">
        <w:tc>
          <w:tcPr>
            <w:tcW w:w="1217" w:type="dxa"/>
            <w:shd w:val="clear" w:color="auto" w:fill="auto"/>
          </w:tcPr>
          <w:p w:rsidR="00C936B0" w:rsidRPr="007C1CBF" w:rsidRDefault="00C936B0" w:rsidP="007C1CBF">
            <w:pPr>
              <w:jc w:val="center"/>
              <w:rPr>
                <w:rFonts w:cs="David"/>
                <w:b/>
                <w:bCs/>
                <w:rtl/>
              </w:rPr>
            </w:pPr>
            <w:r w:rsidRPr="007C1CBF">
              <w:rPr>
                <w:rFonts w:cs="David" w:hint="cs"/>
                <w:b/>
                <w:bCs/>
                <w:rtl/>
              </w:rPr>
              <w:t>לפני הניסוי</w:t>
            </w:r>
          </w:p>
        </w:tc>
        <w:tc>
          <w:tcPr>
            <w:tcW w:w="1217" w:type="dxa"/>
            <w:shd w:val="clear" w:color="auto" w:fill="auto"/>
          </w:tcPr>
          <w:p w:rsidR="00C936B0" w:rsidRPr="007C1CBF" w:rsidRDefault="00C936B0" w:rsidP="007C1CBF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תמיסת הבורקס צלולה יחסית</w:t>
            </w:r>
          </w:p>
        </w:tc>
        <w:tc>
          <w:tcPr>
            <w:tcW w:w="1217" w:type="dxa"/>
            <w:shd w:val="clear" w:color="auto" w:fill="auto"/>
          </w:tcPr>
          <w:p w:rsidR="00C936B0" w:rsidRPr="007C1CBF" w:rsidRDefault="00C936B0" w:rsidP="007C1CBF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תמיסת הבורקס מעט עכורה</w:t>
            </w:r>
          </w:p>
        </w:tc>
        <w:tc>
          <w:tcPr>
            <w:tcW w:w="1217" w:type="dxa"/>
            <w:shd w:val="clear" w:color="auto" w:fill="auto"/>
          </w:tcPr>
          <w:p w:rsidR="00C936B0" w:rsidRPr="007C1CBF" w:rsidRDefault="00C936B0" w:rsidP="007C1CBF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תמיסת הבורקס עכורה מאוד</w:t>
            </w:r>
          </w:p>
        </w:tc>
        <w:tc>
          <w:tcPr>
            <w:tcW w:w="1218" w:type="dxa"/>
            <w:shd w:val="clear" w:color="auto" w:fill="auto"/>
          </w:tcPr>
          <w:p w:rsidR="00C936B0" w:rsidRPr="007C1CBF" w:rsidRDefault="00C936B0" w:rsidP="007C1CBF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תמיסת הבורקס עכורה</w:t>
            </w:r>
          </w:p>
        </w:tc>
        <w:tc>
          <w:tcPr>
            <w:tcW w:w="1218" w:type="dxa"/>
            <w:shd w:val="clear" w:color="auto" w:fill="auto"/>
          </w:tcPr>
          <w:p w:rsidR="00C936B0" w:rsidRPr="007C1CBF" w:rsidRDefault="00C936B0" w:rsidP="007C1CBF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תמיסת הבורקס עכורה מאוד</w:t>
            </w:r>
          </w:p>
        </w:tc>
      </w:tr>
      <w:tr w:rsidR="00C936B0" w:rsidRPr="007C1CBF" w:rsidTr="007C1CBF">
        <w:tc>
          <w:tcPr>
            <w:tcW w:w="1217" w:type="dxa"/>
            <w:shd w:val="clear" w:color="auto" w:fill="auto"/>
          </w:tcPr>
          <w:p w:rsidR="00C936B0" w:rsidRPr="007C1CBF" w:rsidRDefault="00C936B0" w:rsidP="007C1CBF">
            <w:pPr>
              <w:jc w:val="center"/>
              <w:rPr>
                <w:rFonts w:cs="David"/>
                <w:b/>
                <w:bCs/>
                <w:rtl/>
              </w:rPr>
            </w:pPr>
            <w:r w:rsidRPr="007C1CBF">
              <w:rPr>
                <w:rFonts w:cs="David" w:hint="cs"/>
                <w:b/>
                <w:bCs/>
                <w:rtl/>
              </w:rPr>
              <w:t>בזמן הניסוי</w:t>
            </w:r>
          </w:p>
        </w:tc>
        <w:tc>
          <w:tcPr>
            <w:tcW w:w="1217" w:type="dxa"/>
            <w:shd w:val="clear" w:color="auto" w:fill="auto"/>
          </w:tcPr>
          <w:p w:rsidR="00C936B0" w:rsidRPr="007C1CBF" w:rsidRDefault="00C936B0" w:rsidP="007C1CBF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התמיסות מתערבבות לעיסה אחת</w:t>
            </w:r>
          </w:p>
        </w:tc>
        <w:tc>
          <w:tcPr>
            <w:tcW w:w="1217" w:type="dxa"/>
            <w:shd w:val="clear" w:color="auto" w:fill="auto"/>
          </w:tcPr>
          <w:p w:rsidR="00C936B0" w:rsidRPr="007C1CBF" w:rsidRDefault="00C936B0" w:rsidP="007C1CBF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התמיסות מתערבבות לעיסה אחת</w:t>
            </w:r>
          </w:p>
        </w:tc>
        <w:tc>
          <w:tcPr>
            <w:tcW w:w="1217" w:type="dxa"/>
            <w:shd w:val="clear" w:color="auto" w:fill="auto"/>
          </w:tcPr>
          <w:p w:rsidR="00C936B0" w:rsidRPr="007C1CBF" w:rsidRDefault="00C936B0" w:rsidP="007C1CBF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התמיסות מתערבבות</w:t>
            </w:r>
          </w:p>
        </w:tc>
        <w:tc>
          <w:tcPr>
            <w:tcW w:w="1218" w:type="dxa"/>
            <w:shd w:val="clear" w:color="auto" w:fill="auto"/>
          </w:tcPr>
          <w:p w:rsidR="00C936B0" w:rsidRPr="007C1CBF" w:rsidRDefault="00C936B0" w:rsidP="007C1CBF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התגבשות התמיסות לעיסה אחת בזמן ארוך</w:t>
            </w:r>
          </w:p>
        </w:tc>
        <w:tc>
          <w:tcPr>
            <w:tcW w:w="1218" w:type="dxa"/>
            <w:shd w:val="clear" w:color="auto" w:fill="auto"/>
          </w:tcPr>
          <w:p w:rsidR="00C936B0" w:rsidRPr="007C1CBF" w:rsidRDefault="00C936B0" w:rsidP="007C1CBF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התגבשות מהירה של התמיסות</w:t>
            </w:r>
          </w:p>
        </w:tc>
      </w:tr>
      <w:tr w:rsidR="00C936B0" w:rsidRPr="007C1CBF" w:rsidTr="007C1CBF">
        <w:tc>
          <w:tcPr>
            <w:tcW w:w="1217" w:type="dxa"/>
            <w:shd w:val="clear" w:color="auto" w:fill="auto"/>
          </w:tcPr>
          <w:p w:rsidR="00C936B0" w:rsidRPr="007C1CBF" w:rsidRDefault="00C936B0" w:rsidP="007C1CBF">
            <w:pPr>
              <w:jc w:val="center"/>
              <w:rPr>
                <w:rFonts w:cs="David"/>
                <w:b/>
                <w:bCs/>
                <w:rtl/>
              </w:rPr>
            </w:pPr>
            <w:r w:rsidRPr="007C1CBF">
              <w:rPr>
                <w:rFonts w:cs="David" w:hint="cs"/>
                <w:b/>
                <w:bCs/>
                <w:rtl/>
              </w:rPr>
              <w:t>לאחר הניסוי</w:t>
            </w:r>
          </w:p>
        </w:tc>
        <w:tc>
          <w:tcPr>
            <w:tcW w:w="1217" w:type="dxa"/>
            <w:shd w:val="clear" w:color="auto" w:fill="auto"/>
          </w:tcPr>
          <w:p w:rsidR="00C936B0" w:rsidRPr="007C1CBF" w:rsidRDefault="00C936B0" w:rsidP="007C1CBF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התמיסה לא התגבשה</w:t>
            </w:r>
          </w:p>
        </w:tc>
        <w:tc>
          <w:tcPr>
            <w:tcW w:w="1217" w:type="dxa"/>
            <w:shd w:val="clear" w:color="auto" w:fill="auto"/>
          </w:tcPr>
          <w:p w:rsidR="00C936B0" w:rsidRPr="007C1CBF" w:rsidRDefault="00C936B0" w:rsidP="007C1CBF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נהפך לג'לי סמיך ודביק</w:t>
            </w:r>
          </w:p>
        </w:tc>
        <w:tc>
          <w:tcPr>
            <w:tcW w:w="1217" w:type="dxa"/>
            <w:shd w:val="clear" w:color="auto" w:fill="auto"/>
          </w:tcPr>
          <w:p w:rsidR="00C936B0" w:rsidRPr="007C1CBF" w:rsidRDefault="00C936B0" w:rsidP="007C1CBF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נהפך לג'לי סמיך ו</w:t>
            </w:r>
            <w:r w:rsidR="009F6799" w:rsidRPr="007C1CBF">
              <w:rPr>
                <w:rFonts w:cs="David" w:hint="cs"/>
                <w:rtl/>
              </w:rPr>
              <w:t>קצת דביק</w:t>
            </w:r>
          </w:p>
        </w:tc>
        <w:tc>
          <w:tcPr>
            <w:tcW w:w="1218" w:type="dxa"/>
            <w:shd w:val="clear" w:color="auto" w:fill="auto"/>
          </w:tcPr>
          <w:p w:rsidR="00C936B0" w:rsidRPr="007C1CBF" w:rsidRDefault="009F6799" w:rsidP="007C1CBF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נהפך לגוש מוצד, לא דביק</w:t>
            </w:r>
          </w:p>
        </w:tc>
        <w:tc>
          <w:tcPr>
            <w:tcW w:w="1218" w:type="dxa"/>
            <w:shd w:val="clear" w:color="auto" w:fill="auto"/>
          </w:tcPr>
          <w:p w:rsidR="00C936B0" w:rsidRPr="007C1CBF" w:rsidRDefault="006B55D2" w:rsidP="007C1CBF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קיבלנו גוש מוצק, גמיש יחסית וקשיח.</w:t>
            </w:r>
          </w:p>
        </w:tc>
      </w:tr>
    </w:tbl>
    <w:p w:rsidR="006B55D2" w:rsidRPr="00F126F0" w:rsidRDefault="00C936B0" w:rsidP="001F7BF6">
      <w:pPr>
        <w:rPr>
          <w:rFonts w:cs="David"/>
          <w:rtl/>
        </w:rPr>
      </w:pPr>
      <w:r w:rsidRPr="00F126F0">
        <w:rPr>
          <w:rFonts w:cs="David" w:hint="cs"/>
          <w:rtl/>
        </w:rPr>
        <w:t xml:space="preserve">           </w:t>
      </w:r>
    </w:p>
    <w:p w:rsidR="00835C45" w:rsidRDefault="00835C45" w:rsidP="006B55D2">
      <w:pPr>
        <w:rPr>
          <w:rtl/>
        </w:rPr>
      </w:pPr>
    </w:p>
    <w:p w:rsidR="007278AF" w:rsidRDefault="007278AF" w:rsidP="006B55D2">
      <w:pPr>
        <w:rPr>
          <w:rtl/>
        </w:rPr>
      </w:pPr>
    </w:p>
    <w:p w:rsidR="007278AF" w:rsidRDefault="007278AF" w:rsidP="006B55D2">
      <w:pPr>
        <w:rPr>
          <w:rtl/>
        </w:rPr>
      </w:pPr>
    </w:p>
    <w:p w:rsidR="007278AF" w:rsidRDefault="007278AF" w:rsidP="006B55D2">
      <w:pPr>
        <w:rPr>
          <w:rtl/>
        </w:rPr>
      </w:pPr>
    </w:p>
    <w:p w:rsidR="006B55D2" w:rsidRPr="00835C45" w:rsidRDefault="006B55D2" w:rsidP="006B55D2">
      <w:pPr>
        <w:rPr>
          <w:rFonts w:cs="David"/>
          <w:b/>
          <w:bCs/>
          <w:sz w:val="28"/>
          <w:szCs w:val="28"/>
          <w:u w:val="single"/>
          <w:rtl/>
        </w:rPr>
      </w:pPr>
      <w:r w:rsidRPr="00835C45">
        <w:rPr>
          <w:rFonts w:cs="David" w:hint="cs"/>
          <w:b/>
          <w:bCs/>
          <w:sz w:val="28"/>
          <w:szCs w:val="28"/>
          <w:u w:val="single"/>
          <w:rtl/>
        </w:rPr>
        <w:t xml:space="preserve">תוצאות : </w:t>
      </w:r>
    </w:p>
    <w:p w:rsidR="006B55D2" w:rsidRPr="00F126F0" w:rsidRDefault="006B55D2" w:rsidP="006B55D2">
      <w:pPr>
        <w:rPr>
          <w:rFonts w:cs="David"/>
          <w:rtl/>
        </w:rPr>
      </w:pPr>
    </w:p>
    <w:p w:rsidR="006B55D2" w:rsidRDefault="006B55D2" w:rsidP="00744F33">
      <w:pPr>
        <w:rPr>
          <w:rFonts w:cs="David"/>
          <w:rtl/>
        </w:rPr>
      </w:pPr>
      <w:r w:rsidRPr="00F126F0">
        <w:rPr>
          <w:rFonts w:cs="David" w:hint="cs"/>
          <w:rtl/>
        </w:rPr>
        <w:t xml:space="preserve">טבלת תוצאות: </w:t>
      </w:r>
      <w:r w:rsidR="00744F33">
        <w:rPr>
          <w:rFonts w:cs="David" w:hint="cs"/>
          <w:rtl/>
        </w:rPr>
        <w:t xml:space="preserve">כיצד ריכוזים שונים של </w:t>
      </w:r>
      <w:r w:rsidR="00744F33">
        <w:rPr>
          <w:rFonts w:cs="David"/>
        </w:rPr>
        <w:t xml:space="preserve">PVA </w:t>
      </w:r>
      <w:r w:rsidR="00744F33">
        <w:rPr>
          <w:rFonts w:cs="David" w:hint="cs"/>
          <w:rtl/>
        </w:rPr>
        <w:t xml:space="preserve"> משפיעים על זמן התגבשות התמיסה:</w:t>
      </w:r>
    </w:p>
    <w:p w:rsidR="007278AF" w:rsidRDefault="007278AF" w:rsidP="006B55D2">
      <w:pPr>
        <w:rPr>
          <w:rFonts w:cs="David"/>
          <w:rtl/>
        </w:rPr>
      </w:pPr>
    </w:p>
    <w:p w:rsidR="007278AF" w:rsidRPr="00F126F0" w:rsidRDefault="007278AF" w:rsidP="006B55D2">
      <w:pPr>
        <w:rPr>
          <w:rFonts w:cs="David"/>
          <w:rtl/>
        </w:rPr>
      </w:pPr>
    </w:p>
    <w:p w:rsidR="006B55D2" w:rsidRPr="00F126F0" w:rsidRDefault="006B55D2" w:rsidP="006B55D2">
      <w:pPr>
        <w:rPr>
          <w:rFonts w:cs="David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8"/>
        <w:gridCol w:w="1111"/>
        <w:gridCol w:w="939"/>
        <w:gridCol w:w="939"/>
        <w:gridCol w:w="939"/>
        <w:gridCol w:w="1072"/>
      </w:tblGrid>
      <w:tr w:rsidR="006B55D2" w:rsidRPr="007C1CBF" w:rsidTr="007C1CBF">
        <w:trPr>
          <w:trHeight w:val="475"/>
          <w:jc w:val="center"/>
        </w:trPr>
        <w:tc>
          <w:tcPr>
            <w:tcW w:w="2538" w:type="dxa"/>
            <w:shd w:val="clear" w:color="auto" w:fill="auto"/>
          </w:tcPr>
          <w:p w:rsidR="006B55D2" w:rsidRPr="007C1CBF" w:rsidRDefault="006B55D2" w:rsidP="006B55D2">
            <w:pPr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7C1CBF">
              <w:rPr>
                <w:rFonts w:cs="David" w:hint="cs"/>
                <w:b/>
                <w:bCs/>
                <w:sz w:val="32"/>
                <w:szCs w:val="32"/>
                <w:rtl/>
              </w:rPr>
              <w:t>מס' הכוס</w:t>
            </w:r>
          </w:p>
        </w:tc>
        <w:tc>
          <w:tcPr>
            <w:tcW w:w="805" w:type="dxa"/>
            <w:shd w:val="clear" w:color="auto" w:fill="auto"/>
          </w:tcPr>
          <w:p w:rsidR="006B55D2" w:rsidRPr="007C1CBF" w:rsidRDefault="006B55D2" w:rsidP="006B55D2">
            <w:pPr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7C1CBF">
              <w:rPr>
                <w:rFonts w:cs="David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39" w:type="dxa"/>
            <w:shd w:val="clear" w:color="auto" w:fill="auto"/>
          </w:tcPr>
          <w:p w:rsidR="006B55D2" w:rsidRPr="007C1CBF" w:rsidRDefault="006B55D2" w:rsidP="006B55D2">
            <w:pPr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7C1CBF">
              <w:rPr>
                <w:rFonts w:cs="David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39" w:type="dxa"/>
            <w:shd w:val="clear" w:color="auto" w:fill="auto"/>
          </w:tcPr>
          <w:p w:rsidR="006B55D2" w:rsidRPr="007C1CBF" w:rsidRDefault="006B55D2" w:rsidP="006B55D2">
            <w:pPr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7C1CBF">
              <w:rPr>
                <w:rFonts w:cs="David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39" w:type="dxa"/>
            <w:shd w:val="clear" w:color="auto" w:fill="auto"/>
          </w:tcPr>
          <w:p w:rsidR="006B55D2" w:rsidRPr="007C1CBF" w:rsidRDefault="006B55D2" w:rsidP="006B55D2">
            <w:pPr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7C1CBF">
              <w:rPr>
                <w:rFonts w:cs="David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72" w:type="dxa"/>
            <w:shd w:val="clear" w:color="auto" w:fill="auto"/>
          </w:tcPr>
          <w:p w:rsidR="006B55D2" w:rsidRPr="007C1CBF" w:rsidRDefault="006B55D2" w:rsidP="006B55D2">
            <w:pPr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7C1CBF">
              <w:rPr>
                <w:rFonts w:cs="David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B55D2" w:rsidRPr="007C1CBF" w:rsidTr="007C1CBF">
        <w:trPr>
          <w:trHeight w:val="564"/>
          <w:jc w:val="center"/>
        </w:trPr>
        <w:tc>
          <w:tcPr>
            <w:tcW w:w="2538" w:type="dxa"/>
            <w:shd w:val="clear" w:color="auto" w:fill="auto"/>
          </w:tcPr>
          <w:p w:rsidR="006B55D2" w:rsidRPr="007C1CBF" w:rsidRDefault="006B55D2" w:rsidP="006B55D2">
            <w:pPr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7C1CBF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ריכוז </w:t>
            </w:r>
            <w:r w:rsidRPr="007C1CBF">
              <w:rPr>
                <w:rFonts w:cs="David" w:hint="cs"/>
                <w:b/>
                <w:bCs/>
                <w:sz w:val="32"/>
                <w:szCs w:val="32"/>
              </w:rPr>
              <w:t>PVA</w:t>
            </w:r>
            <w:r w:rsidR="009568BC" w:rsidRPr="007C1CBF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 באחוזים (%)</w:t>
            </w:r>
          </w:p>
        </w:tc>
        <w:tc>
          <w:tcPr>
            <w:tcW w:w="805" w:type="dxa"/>
            <w:shd w:val="clear" w:color="auto" w:fill="auto"/>
          </w:tcPr>
          <w:p w:rsidR="006B55D2" w:rsidRPr="007C1CBF" w:rsidRDefault="00A97FA8" w:rsidP="009568BC">
            <w:pPr>
              <w:rPr>
                <w:rFonts w:cs="David"/>
                <w:sz w:val="32"/>
                <w:szCs w:val="32"/>
                <w:rtl/>
              </w:rPr>
            </w:pPr>
            <w:r w:rsidRPr="007C1CBF">
              <w:rPr>
                <w:rFonts w:cs="David" w:hint="cs"/>
                <w:sz w:val="32"/>
                <w:szCs w:val="32"/>
                <w:rtl/>
              </w:rPr>
              <w:t>5</w:t>
            </w:r>
          </w:p>
        </w:tc>
        <w:tc>
          <w:tcPr>
            <w:tcW w:w="939" w:type="dxa"/>
            <w:shd w:val="clear" w:color="auto" w:fill="auto"/>
          </w:tcPr>
          <w:p w:rsidR="006B55D2" w:rsidRPr="007C1CBF" w:rsidRDefault="006B55D2" w:rsidP="009568BC">
            <w:pPr>
              <w:rPr>
                <w:rFonts w:cs="David"/>
                <w:sz w:val="32"/>
                <w:szCs w:val="32"/>
                <w:rtl/>
              </w:rPr>
            </w:pPr>
            <w:r w:rsidRPr="007C1CBF">
              <w:rPr>
                <w:rFonts w:cs="David" w:hint="cs"/>
                <w:sz w:val="32"/>
                <w:szCs w:val="32"/>
                <w:rtl/>
              </w:rPr>
              <w:t>10</w:t>
            </w:r>
          </w:p>
        </w:tc>
        <w:tc>
          <w:tcPr>
            <w:tcW w:w="939" w:type="dxa"/>
            <w:shd w:val="clear" w:color="auto" w:fill="auto"/>
          </w:tcPr>
          <w:p w:rsidR="006B55D2" w:rsidRPr="007C1CBF" w:rsidRDefault="006B55D2" w:rsidP="009568BC">
            <w:pPr>
              <w:rPr>
                <w:rFonts w:cs="David"/>
                <w:sz w:val="32"/>
                <w:szCs w:val="32"/>
                <w:rtl/>
              </w:rPr>
            </w:pPr>
            <w:r w:rsidRPr="007C1CBF">
              <w:rPr>
                <w:rFonts w:cs="David" w:hint="cs"/>
                <w:sz w:val="32"/>
                <w:szCs w:val="32"/>
                <w:rtl/>
              </w:rPr>
              <w:t>25</w:t>
            </w:r>
          </w:p>
        </w:tc>
        <w:tc>
          <w:tcPr>
            <w:tcW w:w="939" w:type="dxa"/>
            <w:shd w:val="clear" w:color="auto" w:fill="auto"/>
          </w:tcPr>
          <w:p w:rsidR="006B55D2" w:rsidRPr="007C1CBF" w:rsidRDefault="006B55D2" w:rsidP="009568BC">
            <w:pPr>
              <w:rPr>
                <w:rFonts w:cs="David"/>
                <w:sz w:val="32"/>
                <w:szCs w:val="32"/>
                <w:rtl/>
              </w:rPr>
            </w:pPr>
            <w:r w:rsidRPr="007C1CBF">
              <w:rPr>
                <w:rFonts w:cs="David" w:hint="cs"/>
                <w:sz w:val="32"/>
                <w:szCs w:val="32"/>
                <w:rtl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6B55D2" w:rsidRPr="007C1CBF" w:rsidRDefault="006B55D2" w:rsidP="009568BC">
            <w:pPr>
              <w:rPr>
                <w:rFonts w:cs="David"/>
                <w:sz w:val="32"/>
                <w:szCs w:val="32"/>
                <w:rtl/>
              </w:rPr>
            </w:pPr>
            <w:r w:rsidRPr="007C1CBF">
              <w:rPr>
                <w:rFonts w:cs="David" w:hint="cs"/>
                <w:sz w:val="32"/>
                <w:szCs w:val="32"/>
                <w:rtl/>
              </w:rPr>
              <w:t>100</w:t>
            </w:r>
          </w:p>
        </w:tc>
      </w:tr>
      <w:tr w:rsidR="006B55D2" w:rsidRPr="007C1CBF" w:rsidTr="007C1CBF">
        <w:trPr>
          <w:trHeight w:val="475"/>
          <w:jc w:val="center"/>
        </w:trPr>
        <w:tc>
          <w:tcPr>
            <w:tcW w:w="2538" w:type="dxa"/>
            <w:shd w:val="clear" w:color="auto" w:fill="auto"/>
          </w:tcPr>
          <w:p w:rsidR="006B55D2" w:rsidRPr="007C1CBF" w:rsidRDefault="006B55D2" w:rsidP="006B55D2">
            <w:pPr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7C1CBF">
              <w:rPr>
                <w:rFonts w:cs="David" w:hint="cs"/>
                <w:b/>
                <w:bCs/>
                <w:sz w:val="32"/>
                <w:szCs w:val="32"/>
                <w:rtl/>
              </w:rPr>
              <w:t>זמן התגבשות (שניות)</w:t>
            </w:r>
          </w:p>
        </w:tc>
        <w:tc>
          <w:tcPr>
            <w:tcW w:w="805" w:type="dxa"/>
            <w:shd w:val="clear" w:color="auto" w:fill="auto"/>
          </w:tcPr>
          <w:p w:rsidR="006B55D2" w:rsidRPr="007C1CBF" w:rsidRDefault="00A97FA8" w:rsidP="006B55D2">
            <w:pPr>
              <w:rPr>
                <w:rFonts w:cs="David"/>
                <w:sz w:val="32"/>
                <w:szCs w:val="32"/>
                <w:rtl/>
              </w:rPr>
            </w:pPr>
            <w:r w:rsidRPr="007C1CBF">
              <w:rPr>
                <w:rFonts w:cs="David" w:hint="cs"/>
                <w:sz w:val="32"/>
                <w:szCs w:val="32"/>
                <w:rtl/>
              </w:rPr>
              <w:t>לא התגבש.</w:t>
            </w:r>
          </w:p>
        </w:tc>
        <w:tc>
          <w:tcPr>
            <w:tcW w:w="939" w:type="dxa"/>
            <w:shd w:val="clear" w:color="auto" w:fill="auto"/>
          </w:tcPr>
          <w:p w:rsidR="006B55D2" w:rsidRPr="007C1CBF" w:rsidRDefault="009568BC" w:rsidP="006B55D2">
            <w:pPr>
              <w:rPr>
                <w:rFonts w:cs="David"/>
                <w:sz w:val="32"/>
                <w:szCs w:val="32"/>
                <w:rtl/>
              </w:rPr>
            </w:pPr>
            <w:r w:rsidRPr="007C1CBF">
              <w:rPr>
                <w:rFonts w:cs="David" w:hint="cs"/>
                <w:sz w:val="32"/>
                <w:szCs w:val="32"/>
                <w:rtl/>
              </w:rPr>
              <w:t xml:space="preserve">180 </w:t>
            </w:r>
          </w:p>
        </w:tc>
        <w:tc>
          <w:tcPr>
            <w:tcW w:w="939" w:type="dxa"/>
            <w:shd w:val="clear" w:color="auto" w:fill="auto"/>
          </w:tcPr>
          <w:p w:rsidR="006B55D2" w:rsidRPr="007C1CBF" w:rsidRDefault="009568BC" w:rsidP="006B55D2">
            <w:pPr>
              <w:rPr>
                <w:rFonts w:cs="David"/>
                <w:sz w:val="32"/>
                <w:szCs w:val="32"/>
                <w:rtl/>
              </w:rPr>
            </w:pPr>
            <w:r w:rsidRPr="007C1CBF">
              <w:rPr>
                <w:rFonts w:cs="David" w:hint="cs"/>
                <w:sz w:val="32"/>
                <w:szCs w:val="32"/>
                <w:rtl/>
              </w:rPr>
              <w:t>90</w:t>
            </w:r>
          </w:p>
        </w:tc>
        <w:tc>
          <w:tcPr>
            <w:tcW w:w="939" w:type="dxa"/>
            <w:shd w:val="clear" w:color="auto" w:fill="auto"/>
          </w:tcPr>
          <w:p w:rsidR="006B55D2" w:rsidRPr="007C1CBF" w:rsidRDefault="00A97FA8" w:rsidP="006B55D2">
            <w:pPr>
              <w:rPr>
                <w:rFonts w:cs="David"/>
                <w:sz w:val="32"/>
                <w:szCs w:val="32"/>
                <w:rtl/>
              </w:rPr>
            </w:pPr>
            <w:r w:rsidRPr="007C1CBF">
              <w:rPr>
                <w:rFonts w:cs="David" w:hint="cs"/>
                <w:sz w:val="32"/>
                <w:szCs w:val="32"/>
                <w:rtl/>
              </w:rPr>
              <w:t xml:space="preserve">46 </w:t>
            </w:r>
          </w:p>
        </w:tc>
        <w:tc>
          <w:tcPr>
            <w:tcW w:w="1072" w:type="dxa"/>
            <w:shd w:val="clear" w:color="auto" w:fill="auto"/>
          </w:tcPr>
          <w:p w:rsidR="006B55D2" w:rsidRPr="007C1CBF" w:rsidRDefault="00A97FA8" w:rsidP="006B55D2">
            <w:pPr>
              <w:rPr>
                <w:rFonts w:cs="David"/>
                <w:sz w:val="32"/>
                <w:szCs w:val="32"/>
                <w:rtl/>
              </w:rPr>
            </w:pPr>
            <w:r w:rsidRPr="007C1CBF">
              <w:rPr>
                <w:rFonts w:cs="David" w:hint="cs"/>
                <w:sz w:val="32"/>
                <w:szCs w:val="32"/>
                <w:rtl/>
              </w:rPr>
              <w:t xml:space="preserve">36 </w:t>
            </w:r>
          </w:p>
        </w:tc>
      </w:tr>
    </w:tbl>
    <w:p w:rsidR="006B55D2" w:rsidRPr="00F126F0" w:rsidRDefault="006B55D2" w:rsidP="006B55D2">
      <w:pPr>
        <w:rPr>
          <w:rFonts w:cs="David"/>
          <w:rtl/>
        </w:rPr>
      </w:pPr>
    </w:p>
    <w:p w:rsidR="006B55D2" w:rsidRDefault="006B55D2" w:rsidP="006B55D2">
      <w:pPr>
        <w:rPr>
          <w:rFonts w:cs="David"/>
          <w:rtl/>
        </w:rPr>
      </w:pPr>
    </w:p>
    <w:p w:rsidR="00A97FA8" w:rsidRDefault="00A97FA8" w:rsidP="006B55D2">
      <w:pPr>
        <w:rPr>
          <w:rFonts w:cs="David"/>
          <w:rtl/>
        </w:rPr>
      </w:pPr>
    </w:p>
    <w:p w:rsidR="00744F33" w:rsidRDefault="00744F33" w:rsidP="00744F33">
      <w:pPr>
        <w:rPr>
          <w:rFonts w:cs="David"/>
          <w:rtl/>
        </w:rPr>
      </w:pPr>
    </w:p>
    <w:p w:rsidR="00744F33" w:rsidRPr="00F126F0" w:rsidRDefault="00744F33" w:rsidP="00744F33">
      <w:pPr>
        <w:rPr>
          <w:rFonts w:cs="David"/>
          <w:rtl/>
        </w:rPr>
      </w:pPr>
    </w:p>
    <w:p w:rsidR="00267F1C" w:rsidRPr="00F126F0" w:rsidRDefault="00267F1C" w:rsidP="006B55D2">
      <w:pPr>
        <w:rPr>
          <w:rFonts w:cs="David"/>
          <w:rtl/>
        </w:rPr>
      </w:pPr>
    </w:p>
    <w:p w:rsidR="00267F1C" w:rsidRPr="00F126F0" w:rsidRDefault="00267F1C" w:rsidP="006B55D2">
      <w:pPr>
        <w:rPr>
          <w:rFonts w:cs="David"/>
          <w:rtl/>
        </w:rPr>
      </w:pPr>
    </w:p>
    <w:p w:rsidR="00157D72" w:rsidRPr="00F126F0" w:rsidRDefault="00157D72" w:rsidP="006B55D2">
      <w:pPr>
        <w:rPr>
          <w:rFonts w:cs="David"/>
          <w:rtl/>
        </w:rPr>
      </w:pPr>
    </w:p>
    <w:p w:rsidR="000B4F15" w:rsidRPr="00F126F0" w:rsidRDefault="000B4F15" w:rsidP="006B55D2">
      <w:pPr>
        <w:rPr>
          <w:rFonts w:cs="David"/>
          <w:rtl/>
        </w:rPr>
      </w:pPr>
    </w:p>
    <w:p w:rsidR="000B4F15" w:rsidRPr="00F126F0" w:rsidRDefault="000B4F15" w:rsidP="006B55D2">
      <w:pPr>
        <w:rPr>
          <w:rFonts w:cs="David"/>
          <w:rtl/>
        </w:rPr>
      </w:pPr>
    </w:p>
    <w:p w:rsidR="000B4F15" w:rsidRPr="00F126F0" w:rsidRDefault="000B4F15" w:rsidP="006B55D2">
      <w:pPr>
        <w:rPr>
          <w:rFonts w:cs="David"/>
          <w:rtl/>
        </w:rPr>
      </w:pPr>
    </w:p>
    <w:p w:rsidR="000B4F15" w:rsidRPr="00F126F0" w:rsidRDefault="000B4F15" w:rsidP="006B55D2">
      <w:pPr>
        <w:rPr>
          <w:rFonts w:cs="David"/>
          <w:rtl/>
        </w:rPr>
      </w:pPr>
    </w:p>
    <w:p w:rsidR="000B4F15" w:rsidRPr="00F126F0" w:rsidRDefault="000B4F15" w:rsidP="006B55D2">
      <w:pPr>
        <w:rPr>
          <w:rFonts w:cs="David"/>
          <w:rtl/>
        </w:rPr>
      </w:pPr>
    </w:p>
    <w:p w:rsidR="000B4F15" w:rsidRPr="00F126F0" w:rsidRDefault="000B4F15" w:rsidP="006B55D2">
      <w:pPr>
        <w:rPr>
          <w:rFonts w:cs="David"/>
          <w:rtl/>
        </w:rPr>
      </w:pPr>
    </w:p>
    <w:p w:rsidR="000B4F15" w:rsidRPr="00F126F0" w:rsidRDefault="000B4F15" w:rsidP="006B55D2">
      <w:pPr>
        <w:rPr>
          <w:rFonts w:cs="David"/>
          <w:rtl/>
        </w:rPr>
      </w:pPr>
    </w:p>
    <w:p w:rsidR="000B4F15" w:rsidRPr="00F126F0" w:rsidRDefault="00FA375A" w:rsidP="006B55D2">
      <w:pPr>
        <w:rPr>
          <w:rFonts w:cs="David"/>
          <w:rtl/>
        </w:rPr>
      </w:pPr>
      <w:r>
        <w:rPr>
          <w:rFonts w:cs="David"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-1028700</wp:posOffset>
            </wp:positionH>
            <wp:positionV relativeFrom="paragraph">
              <wp:posOffset>-1585595</wp:posOffset>
            </wp:positionV>
            <wp:extent cx="6746875" cy="4445000"/>
            <wp:effectExtent l="0" t="0" r="0" b="5715"/>
            <wp:wrapNone/>
            <wp:docPr id="5" name="Objec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4F15" w:rsidRPr="00F126F0" w:rsidRDefault="000B4F15" w:rsidP="006B55D2">
      <w:pPr>
        <w:rPr>
          <w:rFonts w:cs="David"/>
          <w:rtl/>
        </w:rPr>
      </w:pPr>
    </w:p>
    <w:p w:rsidR="000B4F15" w:rsidRPr="00F126F0" w:rsidRDefault="000B4F15" w:rsidP="006B55D2">
      <w:pPr>
        <w:rPr>
          <w:rFonts w:cs="David"/>
          <w:rtl/>
        </w:rPr>
      </w:pPr>
    </w:p>
    <w:p w:rsidR="000B4F15" w:rsidRPr="00F126F0" w:rsidRDefault="000B4F15" w:rsidP="006B55D2">
      <w:pPr>
        <w:rPr>
          <w:rFonts w:cs="David"/>
          <w:rtl/>
        </w:rPr>
      </w:pPr>
    </w:p>
    <w:p w:rsidR="000B4F15" w:rsidRPr="00F126F0" w:rsidRDefault="000B4F15" w:rsidP="006B55D2">
      <w:pPr>
        <w:rPr>
          <w:rFonts w:cs="David"/>
          <w:rtl/>
        </w:rPr>
      </w:pPr>
    </w:p>
    <w:p w:rsidR="000B4F15" w:rsidRPr="00F126F0" w:rsidRDefault="000B4F15" w:rsidP="006B55D2">
      <w:pPr>
        <w:rPr>
          <w:rFonts w:cs="David"/>
          <w:rtl/>
        </w:rPr>
      </w:pPr>
    </w:p>
    <w:p w:rsidR="000B4F15" w:rsidRPr="00F126F0" w:rsidRDefault="000B4F15" w:rsidP="006B55D2">
      <w:pPr>
        <w:rPr>
          <w:rFonts w:cs="David"/>
          <w:rtl/>
        </w:rPr>
      </w:pPr>
    </w:p>
    <w:p w:rsidR="00F126F0" w:rsidRDefault="00F126F0" w:rsidP="006B55D2">
      <w:pPr>
        <w:rPr>
          <w:rFonts w:cs="David"/>
          <w:rtl/>
        </w:rPr>
      </w:pPr>
    </w:p>
    <w:p w:rsidR="007278AF" w:rsidRDefault="007278AF" w:rsidP="006B55D2">
      <w:pPr>
        <w:rPr>
          <w:rFonts w:cs="David"/>
          <w:rtl/>
        </w:rPr>
      </w:pPr>
    </w:p>
    <w:p w:rsidR="007278AF" w:rsidRDefault="007278AF" w:rsidP="006B55D2">
      <w:pPr>
        <w:rPr>
          <w:rFonts w:cs="David"/>
          <w:rtl/>
        </w:rPr>
      </w:pPr>
    </w:p>
    <w:p w:rsidR="007278AF" w:rsidRDefault="007278AF" w:rsidP="006B55D2">
      <w:pPr>
        <w:rPr>
          <w:rFonts w:cs="David"/>
          <w:rtl/>
        </w:rPr>
      </w:pPr>
    </w:p>
    <w:p w:rsidR="007278AF" w:rsidRDefault="007278AF" w:rsidP="006B55D2">
      <w:pPr>
        <w:rPr>
          <w:rFonts w:cs="David"/>
          <w:rtl/>
        </w:rPr>
      </w:pPr>
    </w:p>
    <w:p w:rsidR="007278AF" w:rsidRDefault="007278AF" w:rsidP="006B55D2">
      <w:pPr>
        <w:rPr>
          <w:rFonts w:cs="David"/>
          <w:rtl/>
        </w:rPr>
      </w:pPr>
    </w:p>
    <w:p w:rsidR="007278AF" w:rsidRDefault="007278AF" w:rsidP="006B55D2">
      <w:pPr>
        <w:rPr>
          <w:rFonts w:cs="David"/>
          <w:b/>
          <w:bCs/>
          <w:rtl/>
        </w:rPr>
      </w:pPr>
    </w:p>
    <w:p w:rsidR="007278AF" w:rsidRDefault="007278AF" w:rsidP="006B55D2">
      <w:pPr>
        <w:rPr>
          <w:rFonts w:cs="David"/>
          <w:b/>
          <w:bCs/>
          <w:rtl/>
        </w:rPr>
      </w:pPr>
    </w:p>
    <w:p w:rsidR="007278AF" w:rsidRDefault="007278AF" w:rsidP="006B55D2">
      <w:pPr>
        <w:rPr>
          <w:rFonts w:cs="David"/>
          <w:b/>
          <w:bCs/>
          <w:rtl/>
        </w:rPr>
      </w:pPr>
    </w:p>
    <w:p w:rsidR="007278AF" w:rsidRDefault="007278AF" w:rsidP="006B55D2">
      <w:pPr>
        <w:rPr>
          <w:rFonts w:cs="David"/>
          <w:b/>
          <w:bCs/>
          <w:rtl/>
        </w:rPr>
      </w:pPr>
    </w:p>
    <w:p w:rsidR="007278AF" w:rsidRDefault="007278AF" w:rsidP="006B55D2">
      <w:pPr>
        <w:rPr>
          <w:rFonts w:cs="David"/>
          <w:b/>
          <w:bCs/>
          <w:rtl/>
        </w:rPr>
      </w:pPr>
    </w:p>
    <w:p w:rsidR="0048700E" w:rsidRDefault="0048700E" w:rsidP="006B55D2">
      <w:pPr>
        <w:rPr>
          <w:rFonts w:cs="David"/>
          <w:b/>
          <w:bCs/>
          <w:rtl/>
        </w:rPr>
      </w:pPr>
    </w:p>
    <w:p w:rsidR="0048700E" w:rsidRDefault="0048700E" w:rsidP="006B55D2">
      <w:pPr>
        <w:rPr>
          <w:rFonts w:cs="David"/>
          <w:b/>
          <w:bCs/>
          <w:rtl/>
        </w:rPr>
      </w:pPr>
    </w:p>
    <w:p w:rsidR="0048700E" w:rsidRDefault="0048700E" w:rsidP="006B55D2">
      <w:pPr>
        <w:rPr>
          <w:rFonts w:cs="David"/>
          <w:b/>
          <w:bCs/>
          <w:rtl/>
        </w:rPr>
      </w:pPr>
    </w:p>
    <w:p w:rsidR="0048700E" w:rsidRDefault="0048700E" w:rsidP="006B55D2">
      <w:pPr>
        <w:rPr>
          <w:rFonts w:cs="David"/>
          <w:b/>
          <w:bCs/>
          <w:rtl/>
        </w:rPr>
      </w:pPr>
    </w:p>
    <w:p w:rsidR="00F126F0" w:rsidRDefault="00F126F0" w:rsidP="006B55D2">
      <w:pPr>
        <w:rPr>
          <w:rFonts w:cs="David"/>
          <w:rtl/>
        </w:rPr>
      </w:pPr>
      <w:r w:rsidRPr="00F126F0">
        <w:rPr>
          <w:rFonts w:cs="David" w:hint="cs"/>
          <w:b/>
          <w:bCs/>
          <w:rtl/>
        </w:rPr>
        <w:t>סיכום הגרף:</w:t>
      </w:r>
    </w:p>
    <w:p w:rsidR="000B4F15" w:rsidRPr="00F126F0" w:rsidRDefault="00F126F0" w:rsidP="006B55D2">
      <w:pPr>
        <w:rPr>
          <w:rFonts w:cs="David"/>
          <w:rtl/>
        </w:rPr>
      </w:pPr>
      <w:r w:rsidRPr="00F126F0">
        <w:rPr>
          <w:rFonts w:cs="David" w:hint="cs"/>
          <w:rtl/>
        </w:rPr>
        <w:t xml:space="preserve"> ע"פ התוצאות אנו מבינים שריכוז שונה של </w:t>
      </w:r>
      <w:r w:rsidRPr="00F126F0">
        <w:rPr>
          <w:rFonts w:cs="David" w:hint="cs"/>
        </w:rPr>
        <w:t>PVA</w:t>
      </w:r>
      <w:r w:rsidRPr="00F126F0">
        <w:rPr>
          <w:rFonts w:cs="David" w:hint="cs"/>
          <w:rtl/>
        </w:rPr>
        <w:t xml:space="preserve"> הוא גורם משפיע על זמן התגבשות התגובה.</w:t>
      </w:r>
    </w:p>
    <w:p w:rsidR="00F126F0" w:rsidRDefault="00F126F0" w:rsidP="006B55D2">
      <w:pPr>
        <w:rPr>
          <w:rFonts w:cs="David"/>
          <w:rtl/>
        </w:rPr>
      </w:pPr>
      <w:r w:rsidRPr="00F126F0">
        <w:rPr>
          <w:rFonts w:cs="David" w:hint="cs"/>
          <w:rtl/>
        </w:rPr>
        <w:t xml:space="preserve">ככל שריכוז </w:t>
      </w:r>
      <w:r w:rsidRPr="00F126F0">
        <w:rPr>
          <w:rFonts w:cs="David" w:hint="cs"/>
        </w:rPr>
        <w:t>PVA</w:t>
      </w:r>
      <w:r w:rsidRPr="00F126F0">
        <w:rPr>
          <w:rFonts w:cs="David" w:hint="cs"/>
          <w:rtl/>
        </w:rPr>
        <w:t xml:space="preserve"> גבוה יותר כך זמן התגבשות התמיסה קצר יותר .</w:t>
      </w:r>
    </w:p>
    <w:p w:rsidR="00F126F0" w:rsidRDefault="00F126F0" w:rsidP="006B55D2">
      <w:pPr>
        <w:rPr>
          <w:rFonts w:cs="David"/>
          <w:rtl/>
        </w:rPr>
      </w:pPr>
    </w:p>
    <w:p w:rsidR="0048700E" w:rsidRDefault="0048700E" w:rsidP="006B55D2">
      <w:pPr>
        <w:rPr>
          <w:rFonts w:cs="David"/>
          <w:b/>
          <w:bCs/>
          <w:rtl/>
        </w:rPr>
      </w:pPr>
    </w:p>
    <w:p w:rsidR="0048700E" w:rsidRDefault="0048700E" w:rsidP="006B55D2">
      <w:pPr>
        <w:rPr>
          <w:rFonts w:cs="David"/>
          <w:b/>
          <w:bCs/>
          <w:rtl/>
        </w:rPr>
      </w:pPr>
    </w:p>
    <w:p w:rsidR="00F126F0" w:rsidRPr="00835C45" w:rsidRDefault="00F126F0" w:rsidP="006B55D2">
      <w:pPr>
        <w:rPr>
          <w:rFonts w:cs="David"/>
          <w:b/>
          <w:bCs/>
          <w:rtl/>
        </w:rPr>
      </w:pPr>
      <w:r w:rsidRPr="00835C45">
        <w:rPr>
          <w:rFonts w:cs="David" w:hint="cs"/>
          <w:b/>
          <w:bCs/>
          <w:rtl/>
        </w:rPr>
        <w:t xml:space="preserve">מסקנה: </w:t>
      </w:r>
    </w:p>
    <w:p w:rsidR="00F126F0" w:rsidRDefault="00F126F0" w:rsidP="006B55D2">
      <w:pPr>
        <w:rPr>
          <w:rFonts w:cs="David"/>
          <w:rtl/>
        </w:rPr>
      </w:pPr>
      <w:r>
        <w:rPr>
          <w:rFonts w:cs="David" w:hint="cs"/>
          <w:rtl/>
        </w:rPr>
        <w:t xml:space="preserve">ככל שריכוז </w:t>
      </w:r>
      <w:r>
        <w:rPr>
          <w:rFonts w:cs="David" w:hint="cs"/>
        </w:rPr>
        <w:t>PVA</w:t>
      </w:r>
      <w:r>
        <w:rPr>
          <w:rFonts w:cs="David" w:hint="cs"/>
          <w:rtl/>
        </w:rPr>
        <w:t xml:space="preserve"> גדל, כך זמן התגבשות הבורקס וה-</w:t>
      </w:r>
      <w:r>
        <w:rPr>
          <w:rFonts w:cs="David" w:hint="cs"/>
        </w:rPr>
        <w:t>PVA</w:t>
      </w:r>
      <w:r>
        <w:rPr>
          <w:rFonts w:cs="David" w:hint="cs"/>
          <w:rtl/>
        </w:rPr>
        <w:t xml:space="preserve"> לגוש מוצק מהיר יותר.</w:t>
      </w:r>
    </w:p>
    <w:p w:rsidR="00F126F0" w:rsidRDefault="00F126F0" w:rsidP="0048700E">
      <w:pPr>
        <w:rPr>
          <w:rFonts w:cs="David"/>
          <w:rtl/>
        </w:rPr>
      </w:pPr>
      <w:r>
        <w:rPr>
          <w:rFonts w:cs="David" w:hint="cs"/>
          <w:rtl/>
        </w:rPr>
        <w:t xml:space="preserve">כאשר ריכוז </w:t>
      </w:r>
      <w:r>
        <w:rPr>
          <w:rFonts w:cs="David" w:hint="cs"/>
        </w:rPr>
        <w:t>PVA</w:t>
      </w:r>
      <w:r>
        <w:rPr>
          <w:rFonts w:cs="David" w:hint="cs"/>
          <w:rtl/>
        </w:rPr>
        <w:t xml:space="preserve"> גבוה יותר יש סיכוי גדול יותר למפגש בין מולקולות דבק לבין יוני בורקס </w:t>
      </w:r>
      <w:r w:rsidRPr="003A672D">
        <w:rPr>
          <w:rFonts w:ascii="Arial" w:hAnsi="Arial" w:cs="David"/>
        </w:rPr>
        <w:t>B(OH)</w:t>
      </w:r>
      <w:r w:rsidRPr="003A672D">
        <w:rPr>
          <w:rFonts w:ascii="Arial" w:hAnsi="Arial" w:cs="David"/>
          <w:vertAlign w:val="subscript"/>
        </w:rPr>
        <w:t>4</w:t>
      </w:r>
      <w:r w:rsidRPr="003A672D">
        <w:rPr>
          <w:rFonts w:ascii="Arial" w:hAnsi="Arial" w:cs="David"/>
          <w:vertAlign w:val="superscript"/>
        </w:rPr>
        <w:t>-</w:t>
      </w:r>
      <w:r>
        <w:rPr>
          <w:rFonts w:ascii="Arial" w:hAnsi="Arial" w:cs="David" w:hint="cs"/>
          <w:vertAlign w:val="superscript"/>
          <w:rtl/>
        </w:rPr>
        <w:t xml:space="preserve">  </w:t>
      </w:r>
      <w:r>
        <w:rPr>
          <w:rFonts w:cs="David" w:hint="cs"/>
          <w:rtl/>
        </w:rPr>
        <w:t>, המפגשים האלה מביאים ל</w:t>
      </w:r>
      <w:r w:rsidR="0048700E">
        <w:rPr>
          <w:rFonts w:cs="David" w:hint="cs"/>
          <w:rtl/>
        </w:rPr>
        <w:t>היווצרות</w:t>
      </w:r>
      <w:r>
        <w:rPr>
          <w:rFonts w:cs="David" w:hint="cs"/>
          <w:rtl/>
        </w:rPr>
        <w:t xml:space="preserve"> קשרי צילוב רבים יותר בזמן קצר יותר.</w:t>
      </w:r>
    </w:p>
    <w:p w:rsidR="00F126F0" w:rsidRDefault="00F126F0" w:rsidP="006B55D2">
      <w:pPr>
        <w:rPr>
          <w:rFonts w:cs="David"/>
          <w:rtl/>
        </w:rPr>
      </w:pPr>
    </w:p>
    <w:p w:rsidR="00F126F0" w:rsidRDefault="00F126F0" w:rsidP="006B55D2">
      <w:pPr>
        <w:rPr>
          <w:rFonts w:cs="David"/>
          <w:rtl/>
        </w:rPr>
      </w:pPr>
      <w:r>
        <w:rPr>
          <w:rFonts w:cs="David" w:hint="cs"/>
          <w:rtl/>
        </w:rPr>
        <w:t xml:space="preserve">מתוצאות הניסוי אנו מבינים שהשערתנו נכונה, ככל שריכוז </w:t>
      </w:r>
      <w:r>
        <w:rPr>
          <w:rFonts w:cs="David" w:hint="cs"/>
        </w:rPr>
        <w:t>PVA</w:t>
      </w:r>
      <w:r>
        <w:rPr>
          <w:rFonts w:cs="David" w:hint="cs"/>
          <w:rtl/>
        </w:rPr>
        <w:t xml:space="preserve"> </w:t>
      </w:r>
      <w:r w:rsidR="007975CA">
        <w:rPr>
          <w:rFonts w:cs="David" w:hint="cs"/>
          <w:rtl/>
        </w:rPr>
        <w:t>קטן יותר כך זמן ההתגבשות ארוך יותר ואפילו לא מתרחש.</w:t>
      </w:r>
    </w:p>
    <w:p w:rsidR="007975CA" w:rsidRDefault="007975CA" w:rsidP="006B55D2">
      <w:pPr>
        <w:rPr>
          <w:rFonts w:cs="David"/>
          <w:rtl/>
        </w:rPr>
      </w:pPr>
      <w:r>
        <w:rPr>
          <w:rFonts w:cs="David" w:hint="cs"/>
          <w:rtl/>
        </w:rPr>
        <w:t xml:space="preserve">ככול שריכוז </w:t>
      </w:r>
      <w:r>
        <w:rPr>
          <w:rFonts w:cs="David" w:hint="cs"/>
        </w:rPr>
        <w:t>PVA</w:t>
      </w:r>
      <w:r>
        <w:rPr>
          <w:rFonts w:cs="David" w:hint="cs"/>
          <w:rtl/>
        </w:rPr>
        <w:t xml:space="preserve"> גדול יותר יש יותר חלקיקים בכלי התגובה , מספר התנגשויות בין החלקיקים עולה.</w:t>
      </w:r>
    </w:p>
    <w:p w:rsidR="007975CA" w:rsidRDefault="007975CA" w:rsidP="006B55D2">
      <w:pPr>
        <w:rPr>
          <w:rFonts w:cs="David"/>
          <w:rtl/>
        </w:rPr>
      </w:pPr>
      <w:r>
        <w:rPr>
          <w:rFonts w:cs="David" w:hint="cs"/>
          <w:rtl/>
        </w:rPr>
        <w:t>מס' ההתנגשויות הפוריות בכלי גם עולה, זה מביא להיווצרות תוצר מהר יותר, כלומר מעלה את קצב התגובה.</w:t>
      </w:r>
    </w:p>
    <w:p w:rsidR="00543036" w:rsidRDefault="00543036" w:rsidP="006B55D2">
      <w:pPr>
        <w:rPr>
          <w:rFonts w:cs="David"/>
          <w:rtl/>
        </w:rPr>
      </w:pPr>
    </w:p>
    <w:p w:rsidR="00543036" w:rsidRDefault="00543036" w:rsidP="006B55D2">
      <w:pPr>
        <w:rPr>
          <w:rFonts w:cs="David"/>
          <w:rtl/>
        </w:rPr>
      </w:pPr>
    </w:p>
    <w:p w:rsidR="00543036" w:rsidRDefault="00543036" w:rsidP="006B55D2">
      <w:pPr>
        <w:rPr>
          <w:rFonts w:cs="David"/>
          <w:rtl/>
        </w:rPr>
      </w:pPr>
    </w:p>
    <w:p w:rsidR="0048700E" w:rsidRDefault="0048700E" w:rsidP="006B55D2">
      <w:pPr>
        <w:rPr>
          <w:rFonts w:cs="David"/>
          <w:rtl/>
        </w:rPr>
      </w:pPr>
    </w:p>
    <w:p w:rsidR="0048700E" w:rsidRDefault="0048700E" w:rsidP="006B55D2">
      <w:pPr>
        <w:rPr>
          <w:rFonts w:cs="David"/>
          <w:rtl/>
        </w:rPr>
      </w:pPr>
    </w:p>
    <w:p w:rsidR="0048700E" w:rsidRDefault="0048700E" w:rsidP="006B55D2">
      <w:pPr>
        <w:rPr>
          <w:rFonts w:cs="David"/>
          <w:rtl/>
        </w:rPr>
      </w:pPr>
    </w:p>
    <w:p w:rsidR="0048700E" w:rsidRDefault="0048700E" w:rsidP="006B55D2">
      <w:pPr>
        <w:rPr>
          <w:rFonts w:cs="David"/>
          <w:rtl/>
        </w:rPr>
      </w:pPr>
    </w:p>
    <w:p w:rsidR="0048700E" w:rsidRDefault="0048700E" w:rsidP="006B55D2">
      <w:pPr>
        <w:rPr>
          <w:rFonts w:cs="David"/>
          <w:rtl/>
        </w:rPr>
      </w:pPr>
    </w:p>
    <w:p w:rsidR="0048700E" w:rsidRDefault="0048700E" w:rsidP="006B55D2">
      <w:pPr>
        <w:rPr>
          <w:rFonts w:cs="David"/>
          <w:rtl/>
        </w:rPr>
      </w:pPr>
    </w:p>
    <w:p w:rsidR="0048700E" w:rsidRDefault="0048700E" w:rsidP="006B55D2">
      <w:pPr>
        <w:rPr>
          <w:rFonts w:cs="David"/>
          <w:rtl/>
        </w:rPr>
      </w:pPr>
    </w:p>
    <w:p w:rsidR="0048700E" w:rsidRDefault="0048700E" w:rsidP="006B55D2">
      <w:pPr>
        <w:rPr>
          <w:rFonts w:cs="David"/>
          <w:rtl/>
        </w:rPr>
      </w:pPr>
    </w:p>
    <w:p w:rsidR="00543036" w:rsidRDefault="00543036" w:rsidP="006B55D2">
      <w:pPr>
        <w:rPr>
          <w:rFonts w:cs="David"/>
          <w:rtl/>
        </w:rPr>
      </w:pPr>
    </w:p>
    <w:p w:rsidR="00543036" w:rsidRPr="00835C45" w:rsidRDefault="00543036" w:rsidP="006B55D2">
      <w:pPr>
        <w:rPr>
          <w:rFonts w:cs="David"/>
          <w:b/>
          <w:bCs/>
          <w:sz w:val="36"/>
          <w:szCs w:val="36"/>
          <w:rtl/>
        </w:rPr>
      </w:pPr>
      <w:r w:rsidRPr="00835C45">
        <w:rPr>
          <w:rFonts w:cs="David" w:hint="cs"/>
          <w:b/>
          <w:bCs/>
          <w:sz w:val="36"/>
          <w:szCs w:val="36"/>
          <w:rtl/>
        </w:rPr>
        <w:t xml:space="preserve">דיון מסכם : </w:t>
      </w:r>
    </w:p>
    <w:p w:rsidR="00835C45" w:rsidRDefault="00835C45" w:rsidP="006B55D2">
      <w:pPr>
        <w:rPr>
          <w:rFonts w:cs="David"/>
          <w:rtl/>
        </w:rPr>
      </w:pPr>
    </w:p>
    <w:p w:rsidR="00543036" w:rsidRDefault="00F633A2" w:rsidP="006B55D2">
      <w:pPr>
        <w:rPr>
          <w:rFonts w:cs="David"/>
          <w:rtl/>
        </w:rPr>
      </w:pPr>
      <w:r>
        <w:rPr>
          <w:rFonts w:cs="David" w:hint="cs"/>
          <w:rtl/>
        </w:rPr>
        <w:t xml:space="preserve">1. התוצאות שקיבלנו בזמן הניסוי הם נכונות לריכוזים השונים של דבק </w:t>
      </w:r>
      <w:r>
        <w:rPr>
          <w:rFonts w:cs="David" w:hint="cs"/>
        </w:rPr>
        <w:t>PVA</w:t>
      </w:r>
      <w:r>
        <w:rPr>
          <w:rFonts w:cs="David" w:hint="cs"/>
          <w:rtl/>
        </w:rPr>
        <w:t xml:space="preserve"> שלקחנו לניסוי . </w:t>
      </w:r>
    </w:p>
    <w:p w:rsidR="00835C45" w:rsidRDefault="00F633A2" w:rsidP="0048700E">
      <w:pPr>
        <w:rPr>
          <w:rFonts w:cs="David"/>
          <w:rtl/>
        </w:rPr>
      </w:pPr>
      <w:r>
        <w:rPr>
          <w:rFonts w:cs="David" w:hint="cs"/>
          <w:rtl/>
        </w:rPr>
        <w:t xml:space="preserve">ייתכן שהיו לנו אי דיוקים כמו : </w:t>
      </w:r>
    </w:p>
    <w:p w:rsidR="00F633A2" w:rsidRDefault="00F633A2" w:rsidP="006B55D2">
      <w:pPr>
        <w:rPr>
          <w:rFonts w:cs="David"/>
          <w:rtl/>
        </w:rPr>
      </w:pPr>
      <w:r>
        <w:rPr>
          <w:rFonts w:cs="David" w:hint="cs"/>
          <w:rtl/>
        </w:rPr>
        <w:t>- בהכנת הריכוזים השונים של הדבק.</w:t>
      </w:r>
    </w:p>
    <w:p w:rsidR="00F633A2" w:rsidRDefault="00F633A2" w:rsidP="006B55D2">
      <w:pPr>
        <w:rPr>
          <w:rFonts w:cs="David"/>
          <w:rtl/>
        </w:rPr>
      </w:pPr>
      <w:r>
        <w:rPr>
          <w:rFonts w:cs="David" w:hint="cs"/>
          <w:rtl/>
        </w:rPr>
        <w:t>- במדידת זמן ההתגבשות- היה קשה להגדיר זמן מדוייק להתגבשות התוצר.</w:t>
      </w:r>
    </w:p>
    <w:p w:rsidR="00835C45" w:rsidRDefault="00835C45" w:rsidP="006B55D2">
      <w:pPr>
        <w:rPr>
          <w:rFonts w:cs="David"/>
          <w:rtl/>
        </w:rPr>
      </w:pPr>
    </w:p>
    <w:p w:rsidR="00F633A2" w:rsidRDefault="00F633A2" w:rsidP="00F633A2">
      <w:pPr>
        <w:rPr>
          <w:rFonts w:cs="David"/>
          <w:rtl/>
        </w:rPr>
      </w:pPr>
      <w:r>
        <w:rPr>
          <w:rFonts w:cs="David" w:hint="cs"/>
          <w:rtl/>
        </w:rPr>
        <w:t>2. הצעות לשיפור :</w:t>
      </w:r>
    </w:p>
    <w:p w:rsidR="00F633A2" w:rsidRDefault="00F633A2" w:rsidP="00F633A2">
      <w:pPr>
        <w:rPr>
          <w:rFonts w:cs="David"/>
          <w:rtl/>
        </w:rPr>
      </w:pPr>
      <w:r>
        <w:rPr>
          <w:rFonts w:cs="David" w:hint="cs"/>
          <w:rtl/>
        </w:rPr>
        <w:t>-  היינו משתמשים בצבע מאכל כהה יותר ומרוכז יותר כדי שנבחין בדיוק יותר בהתגבשות התוצר.</w:t>
      </w:r>
    </w:p>
    <w:p w:rsidR="00F633A2" w:rsidRDefault="00F633A2" w:rsidP="00F633A2">
      <w:pPr>
        <w:rPr>
          <w:rFonts w:cs="David"/>
          <w:rtl/>
        </w:rPr>
      </w:pPr>
      <w:r>
        <w:rPr>
          <w:rFonts w:cs="David" w:hint="cs"/>
          <w:rtl/>
        </w:rPr>
        <w:t>- חזרה על הניסוי כמה פעמים , ואז לקחת תוצאה ממוצעת.</w:t>
      </w:r>
    </w:p>
    <w:p w:rsidR="00F633A2" w:rsidRDefault="00F633A2" w:rsidP="00F633A2">
      <w:pPr>
        <w:rPr>
          <w:rFonts w:cs="David"/>
          <w:rtl/>
        </w:rPr>
      </w:pPr>
      <w:r>
        <w:rPr>
          <w:rFonts w:cs="David" w:hint="cs"/>
          <w:rtl/>
        </w:rPr>
        <w:t>- אם היינו לוקחים הפרשים קטנים יותר בין הריכוזים השונים, היינו מקבלים תוצאות מדוייקות יותר.</w:t>
      </w:r>
    </w:p>
    <w:p w:rsidR="00835C45" w:rsidRDefault="00835C45" w:rsidP="00F633A2">
      <w:pPr>
        <w:rPr>
          <w:rFonts w:cs="David"/>
          <w:rtl/>
        </w:rPr>
      </w:pPr>
    </w:p>
    <w:p w:rsidR="00F633A2" w:rsidRDefault="00F633A2" w:rsidP="0048700E">
      <w:pPr>
        <w:rPr>
          <w:rFonts w:cs="David"/>
          <w:rtl/>
        </w:rPr>
      </w:pPr>
      <w:r>
        <w:rPr>
          <w:rFonts w:cs="David" w:hint="cs"/>
          <w:rtl/>
        </w:rPr>
        <w:t xml:space="preserve">3. </w:t>
      </w:r>
      <w:r w:rsidRPr="0048700E">
        <w:rPr>
          <w:rFonts w:cs="David" w:hint="cs"/>
          <w:b/>
          <w:bCs/>
          <w:sz w:val="32"/>
          <w:szCs w:val="32"/>
          <w:rtl/>
        </w:rPr>
        <w:t>שאילת שאלות :</w:t>
      </w:r>
    </w:p>
    <w:p w:rsidR="00F633A2" w:rsidRDefault="00F633A2" w:rsidP="00F633A2">
      <w:pPr>
        <w:rPr>
          <w:rFonts w:cs="David"/>
          <w:rtl/>
        </w:rPr>
      </w:pPr>
      <w:r>
        <w:rPr>
          <w:rFonts w:cs="David" w:hint="cs"/>
          <w:rtl/>
        </w:rPr>
        <w:t>- איך כמות הבורקס משפיעה על זמן התגבשות התגובה</w:t>
      </w:r>
      <w:r>
        <w:rPr>
          <w:rFonts w:cs="David" w:hint="cs"/>
        </w:rPr>
        <w:t xml:space="preserve"> ?</w:t>
      </w:r>
      <w:r>
        <w:rPr>
          <w:rFonts w:cs="David" w:hint="cs"/>
          <w:rtl/>
        </w:rPr>
        <w:t xml:space="preserve"> </w:t>
      </w:r>
    </w:p>
    <w:p w:rsidR="00F633A2" w:rsidRDefault="00F633A2" w:rsidP="00F633A2">
      <w:pPr>
        <w:rPr>
          <w:rFonts w:cs="David"/>
          <w:rtl/>
        </w:rPr>
      </w:pPr>
      <w:r>
        <w:rPr>
          <w:rFonts w:cs="David" w:hint="cs"/>
          <w:rtl/>
        </w:rPr>
        <w:t>- כיצד ריכוזים שונים של בורקס ישפיעו על מידת הגמישות של התוצר?</w:t>
      </w:r>
    </w:p>
    <w:p w:rsidR="0066595F" w:rsidRDefault="0066595F" w:rsidP="00F633A2">
      <w:pPr>
        <w:rPr>
          <w:rFonts w:cs="David"/>
          <w:rtl/>
        </w:rPr>
      </w:pPr>
    </w:p>
    <w:p w:rsidR="0048700E" w:rsidRDefault="0048700E" w:rsidP="00F633A2">
      <w:pPr>
        <w:rPr>
          <w:rFonts w:cs="David"/>
          <w:rtl/>
        </w:rPr>
      </w:pPr>
    </w:p>
    <w:p w:rsidR="0048700E" w:rsidRDefault="0048700E" w:rsidP="00F633A2">
      <w:pPr>
        <w:rPr>
          <w:rFonts w:cs="David"/>
          <w:rtl/>
        </w:rPr>
      </w:pPr>
    </w:p>
    <w:p w:rsidR="0066595F" w:rsidRDefault="0066595F" w:rsidP="00F633A2">
      <w:pPr>
        <w:rPr>
          <w:rFonts w:cs="David"/>
          <w:rtl/>
        </w:rPr>
      </w:pPr>
    </w:p>
    <w:p w:rsidR="00E740D6" w:rsidRPr="00E740D6" w:rsidRDefault="00E740D6" w:rsidP="0048700E">
      <w:pPr>
        <w:spacing w:line="360" w:lineRule="auto"/>
        <w:ind w:left="26"/>
        <w:rPr>
          <w:rFonts w:ascii="Arial" w:hAnsi="Arial" w:cs="David"/>
          <w:b/>
          <w:bCs/>
          <w:sz w:val="32"/>
          <w:szCs w:val="32"/>
          <w:rtl/>
        </w:rPr>
      </w:pPr>
      <w:r w:rsidRPr="00E740D6">
        <w:rPr>
          <w:rFonts w:ascii="Arial" w:hAnsi="Arial" w:cs="David" w:hint="cs"/>
          <w:b/>
          <w:bCs/>
          <w:sz w:val="32"/>
          <w:szCs w:val="32"/>
          <w:rtl/>
        </w:rPr>
        <w:t>שאלות</w:t>
      </w:r>
      <w:r>
        <w:rPr>
          <w:rFonts w:ascii="Arial" w:hAnsi="Arial" w:cs="David" w:hint="cs"/>
          <w:b/>
          <w:bCs/>
          <w:sz w:val="32"/>
          <w:szCs w:val="32"/>
          <w:rtl/>
        </w:rPr>
        <w:t xml:space="preserve">: </w:t>
      </w:r>
    </w:p>
    <w:p w:rsidR="00E740D6" w:rsidRDefault="00E740D6" w:rsidP="00E740D6">
      <w:pPr>
        <w:spacing w:line="360" w:lineRule="auto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1</w:t>
      </w:r>
      <w:r w:rsidRPr="00E740D6">
        <w:rPr>
          <w:rFonts w:ascii="Arial" w:hAnsi="Arial" w:cs="David" w:hint="cs"/>
          <w:b/>
          <w:bCs/>
          <w:rtl/>
        </w:rPr>
        <w:t xml:space="preserve">. </w:t>
      </w:r>
      <w:r w:rsidRPr="00E740D6">
        <w:rPr>
          <w:rFonts w:ascii="Arial" w:hAnsi="Arial" w:cs="David"/>
          <w:b/>
          <w:bCs/>
          <w:rtl/>
        </w:rPr>
        <w:t>רשום את היחידה החוזרת של פוליויניל אלכוהול. על-סמך המבנה התייחס למסיסותו של פולימר זה במים. הסבר בפירוט</w:t>
      </w:r>
      <w:r w:rsidRPr="00E740D6">
        <w:rPr>
          <w:rFonts w:ascii="Arial" w:hAnsi="Arial" w:cs="David"/>
          <w:rtl/>
        </w:rPr>
        <w:t>.</w:t>
      </w:r>
    </w:p>
    <w:p w:rsidR="00E740D6" w:rsidRPr="0048700E" w:rsidRDefault="00E740D6" w:rsidP="0048700E">
      <w:pPr>
        <w:rPr>
          <w:rFonts w:cs="David"/>
          <w:rtl/>
        </w:rPr>
      </w:pPr>
      <w:r>
        <w:rPr>
          <w:rFonts w:ascii="Arial" w:hAnsi="Arial" w:cs="David" w:hint="cs"/>
          <w:rtl/>
        </w:rPr>
        <w:t xml:space="preserve">יחידה חוזרת:   </w:t>
      </w:r>
      <w:r>
        <w:rPr>
          <w:rFonts w:cs="David"/>
        </w:rPr>
        <w:t>[-CH</w:t>
      </w:r>
      <w:r w:rsidRPr="00E740D6">
        <w:rPr>
          <w:rFonts w:cs="David"/>
          <w:vertAlign w:val="subscript"/>
        </w:rPr>
        <w:t>2</w:t>
      </w:r>
      <w:r>
        <w:rPr>
          <w:rFonts w:cs="David"/>
        </w:rPr>
        <w:t>-CH(OH)-]</w:t>
      </w:r>
    </w:p>
    <w:p w:rsidR="00E740D6" w:rsidRDefault="00E740D6" w:rsidP="0048700E">
      <w:pPr>
        <w:spacing w:line="360" w:lineRule="auto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פולימר זה מסיס במים בגלל שהוא מצליח ליצור קשרי מימן עם מולקולות המים.</w:t>
      </w:r>
    </w:p>
    <w:p w:rsidR="0048700E" w:rsidRPr="00E740D6" w:rsidRDefault="0048700E" w:rsidP="0048700E">
      <w:pPr>
        <w:spacing w:line="360" w:lineRule="auto"/>
        <w:rPr>
          <w:rFonts w:ascii="Arial" w:hAnsi="Arial" w:cs="David"/>
          <w:rtl/>
        </w:rPr>
      </w:pPr>
    </w:p>
    <w:p w:rsidR="00E740D6" w:rsidRDefault="00E740D6" w:rsidP="00E740D6">
      <w:pPr>
        <w:spacing w:line="360" w:lineRule="auto"/>
        <w:rPr>
          <w:rFonts w:ascii="Arial" w:hAnsi="Arial" w:cs="David"/>
          <w:b/>
          <w:bCs/>
          <w:rtl/>
        </w:rPr>
      </w:pPr>
      <w:r>
        <w:rPr>
          <w:rFonts w:ascii="Arial" w:hAnsi="Arial" w:cs="David" w:hint="cs"/>
          <w:rtl/>
        </w:rPr>
        <w:t>2</w:t>
      </w:r>
      <w:r w:rsidRPr="00E740D6">
        <w:rPr>
          <w:rFonts w:ascii="Arial" w:hAnsi="Arial" w:cs="David" w:hint="cs"/>
          <w:b/>
          <w:bCs/>
          <w:rtl/>
        </w:rPr>
        <w:t xml:space="preserve">. </w:t>
      </w:r>
      <w:r w:rsidRPr="00E740D6">
        <w:rPr>
          <w:rFonts w:ascii="Arial" w:hAnsi="Arial" w:cs="David"/>
          <w:b/>
          <w:bCs/>
          <w:rtl/>
        </w:rPr>
        <w:t xml:space="preserve">איזה תכונות מכניות יהיו לפולימר בעל  </w:t>
      </w:r>
      <w:proofErr w:type="spellStart"/>
      <w:r w:rsidRPr="00E740D6">
        <w:rPr>
          <w:rFonts w:ascii="Arial" w:hAnsi="Arial" w:cs="David"/>
          <w:b/>
          <w:bCs/>
        </w:rPr>
        <w:t>T</w:t>
      </w:r>
      <w:r w:rsidRPr="00E740D6">
        <w:rPr>
          <w:rFonts w:ascii="Arial" w:hAnsi="Arial" w:cs="David"/>
          <w:b/>
          <w:bCs/>
          <w:vertAlign w:val="subscript"/>
        </w:rPr>
        <w:t>g</w:t>
      </w:r>
      <w:proofErr w:type="spellEnd"/>
      <w:r w:rsidRPr="00E740D6">
        <w:rPr>
          <w:rFonts w:ascii="Arial" w:hAnsi="Arial" w:cs="David"/>
          <w:b/>
          <w:bCs/>
          <w:rtl/>
        </w:rPr>
        <w:t xml:space="preserve"> ו -  </w:t>
      </w:r>
      <w:r w:rsidRPr="00E740D6">
        <w:rPr>
          <w:rFonts w:ascii="Arial" w:hAnsi="Arial" w:cs="David"/>
          <w:b/>
          <w:bCs/>
        </w:rPr>
        <w:t>T</w:t>
      </w:r>
      <w:r w:rsidRPr="00E740D6">
        <w:rPr>
          <w:rFonts w:ascii="Arial" w:hAnsi="Arial" w:cs="David"/>
          <w:b/>
          <w:bCs/>
          <w:vertAlign w:val="subscript"/>
        </w:rPr>
        <w:t>m</w:t>
      </w:r>
      <w:r w:rsidRPr="00E740D6">
        <w:rPr>
          <w:rFonts w:ascii="Arial" w:hAnsi="Arial" w:cs="David"/>
          <w:b/>
          <w:bCs/>
          <w:rtl/>
        </w:rPr>
        <w:t xml:space="preserve"> . פרט והסבר.</w:t>
      </w:r>
    </w:p>
    <w:p w:rsidR="00E740D6" w:rsidRDefault="00E740D6" w:rsidP="00E740D6">
      <w:pPr>
        <w:spacing w:line="360" w:lineRule="auto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א. לקבלתם לא צריך חומר מצליב.</w:t>
      </w:r>
    </w:p>
    <w:p w:rsidR="00E740D6" w:rsidRDefault="00E740D6" w:rsidP="00E740D6">
      <w:pPr>
        <w:spacing w:line="360" w:lineRule="auto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ב. התהליכי הייצור והעיבוד, החומר עובר במהירות, תוך כדי קירור, ממצב מותך למצב מוצלב.</w:t>
      </w:r>
    </w:p>
    <w:p w:rsidR="00A97644" w:rsidRDefault="00E740D6" w:rsidP="0066595F">
      <w:pPr>
        <w:spacing w:line="360" w:lineRule="auto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ג. מעבר של אלסטומר תרמוסטי מנוזל למוצק הינו הפיך ולכן ניתן לעבד אותו, לשנות את צורתו ולמחזר אותו.</w:t>
      </w:r>
    </w:p>
    <w:p w:rsidR="00A97644" w:rsidRPr="00E740D6" w:rsidRDefault="00A97644" w:rsidP="00E740D6">
      <w:pPr>
        <w:spacing w:line="360" w:lineRule="auto"/>
        <w:rPr>
          <w:rFonts w:ascii="Arial" w:hAnsi="Arial" w:cs="David"/>
        </w:rPr>
      </w:pPr>
    </w:p>
    <w:p w:rsidR="00E740D6" w:rsidRDefault="00E740D6" w:rsidP="00E740D6">
      <w:pPr>
        <w:spacing w:line="360" w:lineRule="auto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4</w:t>
      </w:r>
      <w:r w:rsidRPr="00A97644">
        <w:rPr>
          <w:rFonts w:ascii="Arial" w:hAnsi="Arial" w:cs="David" w:hint="cs"/>
          <w:b/>
          <w:bCs/>
          <w:rtl/>
        </w:rPr>
        <w:t xml:space="preserve">. </w:t>
      </w:r>
      <w:r w:rsidRPr="00A97644">
        <w:rPr>
          <w:rFonts w:ascii="Arial" w:hAnsi="Arial" w:cs="David"/>
          <w:b/>
          <w:bCs/>
          <w:rtl/>
        </w:rPr>
        <w:t>האם קיימים פולימרים שקשרי הצילוב שבהם מקורם בקשרים בין-מולקולריים- קשרי מימן. תן דוגמאות והסבר.</w:t>
      </w:r>
    </w:p>
    <w:p w:rsidR="00A97644" w:rsidRDefault="00A97644" w:rsidP="00A97644">
      <w:pPr>
        <w:spacing w:line="360" w:lineRule="auto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כן , לדוגמה בפולימר פולי ווניל אלכוהול ובטיטולים, יש קשרי צילוב שנוצרים ע"י היווצרות קשרי מימן בין מצליב שבמקרה הניסוי הוא בורקס לבין קבוצת צד הפולימר.</w:t>
      </w:r>
    </w:p>
    <w:p w:rsidR="00A97644" w:rsidRDefault="00A97644" w:rsidP="00E740D6">
      <w:pPr>
        <w:spacing w:line="360" w:lineRule="auto"/>
        <w:rPr>
          <w:rFonts w:ascii="Arial" w:hAnsi="Arial" w:cs="David"/>
          <w:rtl/>
        </w:rPr>
      </w:pPr>
    </w:p>
    <w:p w:rsidR="00E740D6" w:rsidRPr="00A97644" w:rsidRDefault="00E740D6" w:rsidP="00E740D6">
      <w:pPr>
        <w:spacing w:line="360" w:lineRule="auto"/>
        <w:rPr>
          <w:rFonts w:ascii="Arial" w:hAnsi="Arial" w:cs="David"/>
          <w:b/>
          <w:bCs/>
          <w:rtl/>
        </w:rPr>
      </w:pPr>
      <w:r>
        <w:rPr>
          <w:rFonts w:ascii="Arial" w:hAnsi="Arial" w:cs="David" w:hint="cs"/>
          <w:rtl/>
        </w:rPr>
        <w:t>5</w:t>
      </w:r>
      <w:r w:rsidRPr="00A97644">
        <w:rPr>
          <w:rFonts w:ascii="Arial" w:hAnsi="Arial" w:cs="David" w:hint="cs"/>
          <w:b/>
          <w:bCs/>
          <w:rtl/>
        </w:rPr>
        <w:t xml:space="preserve">. </w:t>
      </w:r>
      <w:r w:rsidRPr="00A97644">
        <w:rPr>
          <w:rFonts w:ascii="Arial" w:hAnsi="Arial" w:cs="David"/>
          <w:b/>
          <w:bCs/>
          <w:rtl/>
        </w:rPr>
        <w:t>הגדר גמישות. התייחס לתכונה זו והצע דרכים כיצד למדוד גודל פיזיקלי זה.</w:t>
      </w:r>
    </w:p>
    <w:p w:rsidR="00A97644" w:rsidRDefault="00A97644" w:rsidP="00A97644">
      <w:pPr>
        <w:spacing w:line="360" w:lineRule="auto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אלסטיות היא תכונה של החומר המצליח לחזור מעיוות , תחת עומס או מאמץ לממדים המקוריים ולצורה המקורית כאשר הוסר העומס או המאמץ .</w:t>
      </w:r>
    </w:p>
    <w:p w:rsidR="0066595F" w:rsidRDefault="00A97644" w:rsidP="0066595F">
      <w:pPr>
        <w:spacing w:line="360" w:lineRule="auto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ניתן למדוד גודל פיזיקאלי זה בעזרת מתיחת החומר ומדידה בעזרת סרגל.</w:t>
      </w:r>
    </w:p>
    <w:p w:rsidR="009568BC" w:rsidRDefault="009568BC" w:rsidP="0066595F">
      <w:pPr>
        <w:spacing w:line="360" w:lineRule="auto"/>
        <w:rPr>
          <w:rFonts w:ascii="Arial" w:hAnsi="Arial" w:cs="David"/>
          <w:rtl/>
        </w:rPr>
      </w:pPr>
    </w:p>
    <w:p w:rsidR="009568BC" w:rsidRDefault="009568BC" w:rsidP="0066595F">
      <w:pPr>
        <w:spacing w:line="360" w:lineRule="auto"/>
        <w:rPr>
          <w:rFonts w:ascii="Arial" w:hAnsi="Arial" w:cs="David"/>
          <w:rtl/>
        </w:rPr>
      </w:pPr>
      <w:r w:rsidRPr="009568BC">
        <w:rPr>
          <w:rFonts w:ascii="Arial" w:hAnsi="Arial" w:cs="David" w:hint="cs"/>
          <w:sz w:val="32"/>
          <w:szCs w:val="32"/>
          <w:rtl/>
        </w:rPr>
        <w:lastRenderedPageBreak/>
        <w:t>שאלה נוספת</w:t>
      </w:r>
      <w:r w:rsidR="00300434">
        <w:rPr>
          <w:rFonts w:ascii="Arial" w:hAnsi="Arial" w:cs="David" w:hint="cs"/>
          <w:sz w:val="32"/>
          <w:szCs w:val="32"/>
          <w:rtl/>
        </w:rPr>
        <w:t xml:space="preserve"> </w:t>
      </w:r>
      <w:r w:rsidRPr="009568BC">
        <w:rPr>
          <w:rFonts w:ascii="Arial" w:hAnsi="Arial" w:cs="David" w:hint="cs"/>
          <w:sz w:val="32"/>
          <w:szCs w:val="32"/>
          <w:rtl/>
        </w:rPr>
        <w:t>בעקבות הניסוי:</w:t>
      </w:r>
      <w:r>
        <w:rPr>
          <w:rFonts w:ascii="Arial" w:hAnsi="Arial" w:cs="David" w:hint="cs"/>
          <w:rtl/>
        </w:rPr>
        <w:t xml:space="preserve"> כיצד ריכוזים שונים של בורקס משפיעים על זמן ההתגבשות?</w:t>
      </w:r>
    </w:p>
    <w:p w:rsidR="0066595F" w:rsidRDefault="0066595F" w:rsidP="00F633A2">
      <w:pPr>
        <w:rPr>
          <w:rFonts w:ascii="Arial" w:hAnsi="Arial" w:cs="David"/>
          <w:rtl/>
        </w:rPr>
      </w:pPr>
    </w:p>
    <w:p w:rsidR="0066595F" w:rsidRDefault="0066595F" w:rsidP="00F633A2">
      <w:pPr>
        <w:rPr>
          <w:rFonts w:ascii="Arial" w:hAnsi="Arial" w:cs="David"/>
          <w:rtl/>
        </w:rPr>
      </w:pPr>
    </w:p>
    <w:p w:rsidR="0066595F" w:rsidRPr="0066595F" w:rsidRDefault="0066595F" w:rsidP="00F633A2">
      <w:pPr>
        <w:rPr>
          <w:rFonts w:ascii="Arial" w:hAnsi="Arial" w:cs="David"/>
          <w:b/>
          <w:bCs/>
          <w:sz w:val="40"/>
          <w:szCs w:val="40"/>
          <w:rtl/>
        </w:rPr>
      </w:pPr>
    </w:p>
    <w:p w:rsidR="0066595F" w:rsidRPr="0066595F" w:rsidRDefault="0066595F" w:rsidP="00F633A2">
      <w:pPr>
        <w:rPr>
          <w:rFonts w:ascii="Arial" w:hAnsi="Arial" w:cs="David"/>
          <w:b/>
          <w:bCs/>
          <w:sz w:val="40"/>
          <w:szCs w:val="40"/>
          <w:rtl/>
        </w:rPr>
      </w:pPr>
      <w:r w:rsidRPr="0066595F">
        <w:rPr>
          <w:rFonts w:ascii="Arial" w:hAnsi="Arial" w:cs="David" w:hint="cs"/>
          <w:b/>
          <w:bCs/>
          <w:sz w:val="40"/>
          <w:szCs w:val="40"/>
          <w:rtl/>
        </w:rPr>
        <w:t xml:space="preserve">ביבליוגרפיה : </w:t>
      </w:r>
    </w:p>
    <w:p w:rsidR="0066595F" w:rsidRDefault="0066595F" w:rsidP="00F633A2">
      <w:pPr>
        <w:rPr>
          <w:rFonts w:cs="David"/>
          <w:rtl/>
        </w:rPr>
      </w:pPr>
    </w:p>
    <w:p w:rsidR="0066595F" w:rsidRDefault="0066595F" w:rsidP="0066595F">
      <w:pPr>
        <w:rPr>
          <w:rFonts w:cs="David"/>
          <w:rtl/>
        </w:rPr>
      </w:pPr>
      <w:r>
        <w:rPr>
          <w:rFonts w:cs="David" w:hint="cs"/>
          <w:rtl/>
        </w:rPr>
        <w:t>- ספר " פולימרים סינטטיים- חומרים כבקשתך".</w:t>
      </w:r>
    </w:p>
    <w:p w:rsidR="0066595F" w:rsidRPr="0066595F" w:rsidRDefault="0066595F" w:rsidP="0066595F">
      <w:pPr>
        <w:rPr>
          <w:rFonts w:cs="David"/>
          <w:b/>
          <w:bCs/>
          <w:rtl/>
        </w:rPr>
      </w:pPr>
      <w:r>
        <w:rPr>
          <w:rFonts w:cs="David" w:hint="cs"/>
          <w:rtl/>
        </w:rPr>
        <w:t xml:space="preserve">- אתר מכון ויצמן : </w:t>
      </w:r>
      <w:hyperlink r:id="rId9" w:history="1">
        <w:r>
          <w:rPr>
            <w:rStyle w:val="Hyperlink"/>
          </w:rPr>
          <w:t>http://www.weizmann.ac.il/pages/he</w:t>
        </w:r>
      </w:hyperlink>
    </w:p>
    <w:p w:rsidR="00E740D6" w:rsidRPr="00F126F0" w:rsidRDefault="00E740D6">
      <w:pPr>
        <w:rPr>
          <w:rFonts w:cs="David"/>
          <w:rtl/>
        </w:rPr>
      </w:pPr>
    </w:p>
    <w:sectPr w:rsidR="00E740D6" w:rsidRPr="00F126F0" w:rsidSect="004E0687">
      <w:head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01F" w:rsidRDefault="0009601F" w:rsidP="00A97FA8">
      <w:r>
        <w:separator/>
      </w:r>
    </w:p>
  </w:endnote>
  <w:endnote w:type="continuationSeparator" w:id="0">
    <w:p w:rsidR="0009601F" w:rsidRDefault="0009601F" w:rsidP="00A97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01F" w:rsidRDefault="0009601F" w:rsidP="00A97FA8">
      <w:r>
        <w:separator/>
      </w:r>
    </w:p>
  </w:footnote>
  <w:footnote w:type="continuationSeparator" w:id="0">
    <w:p w:rsidR="0009601F" w:rsidRDefault="0009601F" w:rsidP="00A97F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FA8" w:rsidRDefault="00A97FA8">
    <w:pPr>
      <w:pStyle w:val="Header"/>
    </w:pPr>
    <w:r>
      <w:rPr>
        <w:rFonts w:hint="cs"/>
        <w:rtl/>
      </w:rPr>
      <w:t>בס"ד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06002"/>
    <w:multiLevelType w:val="hybridMultilevel"/>
    <w:tmpl w:val="F6666AB6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E71BC0"/>
    <w:multiLevelType w:val="hybridMultilevel"/>
    <w:tmpl w:val="FF480FF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62A1C0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David" w:hint="default"/>
      </w:rPr>
    </w:lvl>
    <w:lvl w:ilvl="2" w:tplc="04090009">
      <w:start w:val="1"/>
      <w:numFmt w:val="bullet"/>
      <w:lvlText w:val="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806A7D"/>
    <w:multiLevelType w:val="hybridMultilevel"/>
    <w:tmpl w:val="19DEB1A2"/>
    <w:lvl w:ilvl="0" w:tplc="9CCA7C0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E52DF0"/>
    <w:multiLevelType w:val="hybridMultilevel"/>
    <w:tmpl w:val="3E1875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5C3545"/>
    <w:multiLevelType w:val="hybridMultilevel"/>
    <w:tmpl w:val="95CC2D94"/>
    <w:lvl w:ilvl="0" w:tplc="04090003">
      <w:start w:val="1"/>
      <w:numFmt w:val="bullet"/>
      <w:lvlText w:val="o"/>
      <w:lvlJc w:val="left"/>
      <w:pPr>
        <w:tabs>
          <w:tab w:val="num" w:pos="1106"/>
        </w:tabs>
        <w:ind w:left="1106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B25074"/>
    <w:multiLevelType w:val="hybridMultilevel"/>
    <w:tmpl w:val="758C15E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687"/>
    <w:rsid w:val="0009601F"/>
    <w:rsid w:val="000B4F15"/>
    <w:rsid w:val="000F3BC8"/>
    <w:rsid w:val="00122258"/>
    <w:rsid w:val="00157D72"/>
    <w:rsid w:val="001F7BF6"/>
    <w:rsid w:val="00267F1C"/>
    <w:rsid w:val="00287A1C"/>
    <w:rsid w:val="00300434"/>
    <w:rsid w:val="00342D9A"/>
    <w:rsid w:val="003A672D"/>
    <w:rsid w:val="00481DB4"/>
    <w:rsid w:val="0048700E"/>
    <w:rsid w:val="004B097C"/>
    <w:rsid w:val="004E0687"/>
    <w:rsid w:val="00542FA9"/>
    <w:rsid w:val="00543036"/>
    <w:rsid w:val="005D53CD"/>
    <w:rsid w:val="00661445"/>
    <w:rsid w:val="0066595F"/>
    <w:rsid w:val="006B55D2"/>
    <w:rsid w:val="007278AF"/>
    <w:rsid w:val="00744F33"/>
    <w:rsid w:val="00766FCE"/>
    <w:rsid w:val="007975CA"/>
    <w:rsid w:val="007C1CBF"/>
    <w:rsid w:val="00835C45"/>
    <w:rsid w:val="008445A7"/>
    <w:rsid w:val="008E1FA9"/>
    <w:rsid w:val="009568BC"/>
    <w:rsid w:val="009B5C53"/>
    <w:rsid w:val="009F6799"/>
    <w:rsid w:val="00A20A7F"/>
    <w:rsid w:val="00A97644"/>
    <w:rsid w:val="00A97FA8"/>
    <w:rsid w:val="00AC54F1"/>
    <w:rsid w:val="00B7155F"/>
    <w:rsid w:val="00BA2869"/>
    <w:rsid w:val="00C936B0"/>
    <w:rsid w:val="00D178F9"/>
    <w:rsid w:val="00D34E63"/>
    <w:rsid w:val="00E740D6"/>
    <w:rsid w:val="00F126F0"/>
    <w:rsid w:val="00F633A2"/>
    <w:rsid w:val="00F72C34"/>
    <w:rsid w:val="00F96DF7"/>
    <w:rsid w:val="00FA375A"/>
    <w:rsid w:val="00FD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67B6C72-CC4B-4B97-B4E6-6B7E4E0B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75A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375A"/>
    <w:pPr>
      <w:keepNext/>
      <w:bidi w:val="0"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375A"/>
    <w:pPr>
      <w:keepNext/>
      <w:bidi w:val="0"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375A"/>
    <w:pPr>
      <w:keepNext/>
      <w:bidi w:val="0"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375A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375A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75A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75A"/>
    <w:pPr>
      <w:bidi w:val="0"/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75A"/>
    <w:pPr>
      <w:bidi w:val="0"/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75A"/>
    <w:pPr>
      <w:bidi w:val="0"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936B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97644"/>
  </w:style>
  <w:style w:type="character" w:styleId="Hyperlink">
    <w:name w:val="Hyperlink"/>
    <w:rsid w:val="0066595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7FA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97FA8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97FA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A97FA8"/>
    <w:rPr>
      <w:rFonts w:eastAsia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FA375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A375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FA375A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FA375A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FA375A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FA375A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FA375A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FA375A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FA375A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FA375A"/>
    <w:pPr>
      <w:bidi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FA375A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375A"/>
    <w:pPr>
      <w:bidi w:val="0"/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uiPriority w:val="11"/>
    <w:rsid w:val="00FA375A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FA375A"/>
    <w:rPr>
      <w:b/>
      <w:bCs/>
    </w:rPr>
  </w:style>
  <w:style w:type="character" w:styleId="Emphasis">
    <w:name w:val="Emphasis"/>
    <w:uiPriority w:val="20"/>
    <w:qFormat/>
    <w:rsid w:val="00FA375A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FA375A"/>
    <w:pPr>
      <w:bidi w:val="0"/>
    </w:pPr>
    <w:rPr>
      <w:szCs w:val="32"/>
    </w:rPr>
  </w:style>
  <w:style w:type="paragraph" w:styleId="ListParagraph">
    <w:name w:val="List Paragraph"/>
    <w:basedOn w:val="Normal"/>
    <w:uiPriority w:val="34"/>
    <w:qFormat/>
    <w:rsid w:val="00FA375A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A375A"/>
    <w:pPr>
      <w:bidi w:val="0"/>
    </w:pPr>
    <w:rPr>
      <w:i/>
    </w:rPr>
  </w:style>
  <w:style w:type="character" w:customStyle="1" w:styleId="QuoteChar">
    <w:name w:val="Quote Char"/>
    <w:link w:val="Quote"/>
    <w:uiPriority w:val="29"/>
    <w:rsid w:val="00FA375A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375A"/>
    <w:pPr>
      <w:bidi w:val="0"/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FA375A"/>
    <w:rPr>
      <w:b/>
      <w:i/>
      <w:sz w:val="24"/>
    </w:rPr>
  </w:style>
  <w:style w:type="character" w:styleId="SubtleEmphasis">
    <w:name w:val="Subtle Emphasis"/>
    <w:uiPriority w:val="19"/>
    <w:qFormat/>
    <w:rsid w:val="00FA375A"/>
    <w:rPr>
      <w:i/>
      <w:color w:val="5A5A5A" w:themeColor="text1" w:themeTint="A5"/>
    </w:rPr>
  </w:style>
  <w:style w:type="character" w:styleId="IntenseEmphasis">
    <w:name w:val="Intense Emphasis"/>
    <w:uiPriority w:val="21"/>
    <w:qFormat/>
    <w:rsid w:val="00FA375A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FA375A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FA375A"/>
    <w:rPr>
      <w:b/>
      <w:sz w:val="24"/>
      <w:u w:val="single"/>
    </w:rPr>
  </w:style>
  <w:style w:type="character" w:styleId="BookTitle">
    <w:name w:val="Book Title"/>
    <w:uiPriority w:val="33"/>
    <w:qFormat/>
    <w:rsid w:val="00FA375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375A"/>
    <w:pPr>
      <w:outlineLvl w:val="9"/>
    </w:pPr>
    <w:rPr>
      <w:rFonts w:asciiTheme="majorHAnsi" w:eastAsiaTheme="majorEastAsia" w:hAnsiTheme="majorHAnsi"/>
    </w:rPr>
  </w:style>
  <w:style w:type="paragraph" w:styleId="NormalWeb">
    <w:name w:val="Normal (Web)"/>
    <w:basedOn w:val="Normal"/>
    <w:uiPriority w:val="99"/>
    <w:semiHidden/>
    <w:unhideWhenUsed/>
    <w:rsid w:val="00A20A7F"/>
    <w:pPr>
      <w:bidi w:val="0"/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2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weizmann.ac.il/pages/he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76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he-IL"/>
              <a:t>זמן התגבשות התמיסה כפונקצייה של ריכוז </a:t>
            </a:r>
            <a:r>
              <a:rPr lang="en-US"/>
              <a:t>PVA</a:t>
            </a:r>
          </a:p>
        </c:rich>
      </c:tx>
      <c:layout>
        <c:manualLayout>
          <c:xMode val="edge"/>
          <c:yMode val="edge"/>
          <c:x val="0.2177650429799427"/>
          <c:y val="1.9736842105263157E-2"/>
        </c:manualLayout>
      </c:layout>
      <c:overlay val="0"/>
      <c:spPr>
        <a:noFill/>
        <a:ln w="25411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4785100286532952"/>
          <c:y val="0.20175438596491227"/>
          <c:w val="0.72636103151862463"/>
          <c:h val="0.57236842105263153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ln w="12706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Pt>
            <c:idx val="3"/>
            <c:marker>
              <c:symbol val="diamond"/>
              <c:size val="6"/>
            </c:marker>
            <c:bubble3D val="0"/>
            <c:spPr>
              <a:ln w="12706">
                <a:solidFill>
                  <a:srgbClr val="000080"/>
                </a:solidFill>
                <a:prstDash val="solid"/>
              </a:ln>
            </c:spPr>
          </c:dPt>
          <c:cat>
            <c:numRef>
              <c:f>Sheet1!$B$1:$F$1</c:f>
              <c:numCache>
                <c:formatCode>0%</c:formatCode>
                <c:ptCount val="5"/>
                <c:pt idx="0">
                  <c:v>0.05</c:v>
                </c:pt>
                <c:pt idx="1">
                  <c:v>0.1</c:v>
                </c:pt>
                <c:pt idx="2">
                  <c:v>0.25</c:v>
                </c:pt>
                <c:pt idx="3">
                  <c:v>0.5</c:v>
                </c:pt>
                <c:pt idx="4">
                  <c:v>1</c:v>
                </c:pt>
              </c:numCache>
            </c:numRef>
          </c:cat>
          <c:val>
            <c:numRef>
              <c:f>Sheet1!$B$2:$F$2</c:f>
              <c:numCache>
                <c:formatCode>General</c:formatCode>
                <c:ptCount val="5"/>
                <c:pt idx="1">
                  <c:v>171.70000000000002</c:v>
                </c:pt>
                <c:pt idx="2">
                  <c:v>100.8</c:v>
                </c:pt>
                <c:pt idx="3">
                  <c:v>55.2</c:v>
                </c:pt>
                <c:pt idx="4">
                  <c:v>32.4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15409376"/>
        <c:axId val="1115419168"/>
      </c:lineChart>
      <c:catAx>
        <c:axId val="111540937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76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he-IL"/>
                  <a:t>ריכוז </a:t>
                </a:r>
                <a:r>
                  <a:rPr lang="en-US"/>
                  <a:t>PVA (%)</a:t>
                </a:r>
              </a:p>
            </c:rich>
          </c:tx>
          <c:layout>
            <c:manualLayout>
              <c:xMode val="edge"/>
              <c:yMode val="edge"/>
              <c:x val="0.53438395415472784"/>
              <c:y val="0.91885964912280704"/>
            </c:manualLayout>
          </c:layout>
          <c:overlay val="0"/>
          <c:spPr>
            <a:noFill/>
            <a:ln w="25411">
              <a:noFill/>
            </a:ln>
          </c:spPr>
        </c:title>
        <c:numFmt formatCode="0%" sourceLinked="1"/>
        <c:majorTickMark val="out"/>
        <c:minorTickMark val="none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001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he-IL"/>
          </a:p>
        </c:txPr>
        <c:crossAx val="11154191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15419168"/>
        <c:scaling>
          <c:orientation val="minMax"/>
          <c:max val="180"/>
        </c:scaling>
        <c:delete val="0"/>
        <c:axPos val="l"/>
        <c:majorGridlines>
          <c:spPr>
            <a:ln w="3176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1176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he-IL"/>
                  <a:t>זמן התגבשות (שניות)</a:t>
                </a:r>
              </a:p>
            </c:rich>
          </c:tx>
          <c:layout>
            <c:manualLayout>
              <c:xMode val="edge"/>
              <c:yMode val="edge"/>
              <c:x val="2.8653295128939827E-3"/>
              <c:y val="0.42982456140350878"/>
            </c:manualLayout>
          </c:layout>
          <c:overlay val="0"/>
          <c:spPr>
            <a:noFill/>
            <a:ln w="25411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001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he-IL"/>
          </a:p>
        </c:txPr>
        <c:crossAx val="1115409376"/>
        <c:crosses val="autoZero"/>
        <c:crossBetween val="between"/>
        <c:majorUnit val="36"/>
      </c:valAx>
      <c:spPr>
        <a:solidFill>
          <a:srgbClr val="C0C0C0"/>
        </a:solidFill>
        <a:ln w="12706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001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he-I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988</Words>
  <Characters>4941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5918</CharactersWithSpaces>
  <SharedDoc>false</SharedDoc>
  <HLinks>
    <vt:vector size="6" baseType="variant">
      <vt:variant>
        <vt:i4>7536751</vt:i4>
      </vt:variant>
      <vt:variant>
        <vt:i4>0</vt:i4>
      </vt:variant>
      <vt:variant>
        <vt:i4>0</vt:i4>
      </vt:variant>
      <vt:variant>
        <vt:i4>5</vt:i4>
      </vt:variant>
      <vt:variant>
        <vt:lpwstr>http://www.weizmann.ac.il/pages/he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מתן סויסה</dc:creator>
  <cp:lastModifiedBy>eden dafa</cp:lastModifiedBy>
  <cp:revision>4</cp:revision>
  <dcterms:created xsi:type="dcterms:W3CDTF">2017-02-26T19:39:00Z</dcterms:created>
  <dcterms:modified xsi:type="dcterms:W3CDTF">2017-03-08T15:13:00Z</dcterms:modified>
</cp:coreProperties>
</file>