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665D1B">
        <w:rPr>
          <w:rFonts w:hint="cs"/>
          <w:b/>
          <w:bCs/>
          <w:color w:val="FF0000"/>
          <w:sz w:val="144"/>
          <w:szCs w:val="144"/>
          <w:u w:val="single"/>
          <w:rtl/>
        </w:rPr>
        <w:t>ה-</w:t>
      </w:r>
      <w:r w:rsidRPr="00665D1B">
        <w:rPr>
          <w:b/>
          <w:bCs/>
          <w:color w:val="FF0000"/>
          <w:sz w:val="144"/>
          <w:szCs w:val="144"/>
          <w:u w:val="single"/>
        </w:rPr>
        <w:t xml:space="preserve">X </w:t>
      </w:r>
      <w:r w:rsidRPr="00665D1B">
        <w:rPr>
          <w:rFonts w:hint="cs"/>
          <w:b/>
          <w:bCs/>
          <w:color w:val="FF0000"/>
          <w:sz w:val="144"/>
          <w:szCs w:val="144"/>
          <w:u w:val="single"/>
          <w:rtl/>
        </w:rPr>
        <w:t xml:space="preserve"> הנעלם</w:t>
      </w: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שמות:</w:t>
      </w:r>
      <w:r>
        <w:rPr>
          <w:rFonts w:hint="cs"/>
          <w:b/>
          <w:bCs/>
          <w:sz w:val="40"/>
          <w:szCs w:val="40"/>
          <w:rtl/>
        </w:rPr>
        <w:t xml:space="preserve"> עידן גבאי, ליאור ברון, מיכאל </w:t>
      </w: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Pr="00665D1B" w:rsidRDefault="00665D1B" w:rsidP="00CC5A6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שם המורה:</w:t>
      </w:r>
      <w:r>
        <w:rPr>
          <w:rFonts w:hint="cs"/>
          <w:b/>
          <w:bCs/>
          <w:sz w:val="40"/>
          <w:szCs w:val="40"/>
          <w:rtl/>
        </w:rPr>
        <w:t xml:space="preserve"> אילנה סורפין</w:t>
      </w: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P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005FD2" w:rsidP="00CC5A60">
      <w:pPr>
        <w:jc w:val="center"/>
        <w:rPr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135A87" wp14:editId="0784C41D">
            <wp:simplePos x="0" y="0"/>
            <wp:positionH relativeFrom="column">
              <wp:posOffset>631825</wp:posOffset>
            </wp:positionH>
            <wp:positionV relativeFrom="paragraph">
              <wp:posOffset>264795</wp:posOffset>
            </wp:positionV>
            <wp:extent cx="4502150" cy="3615055"/>
            <wp:effectExtent l="0" t="0" r="0" b="4445"/>
            <wp:wrapSquare wrapText="bothSides"/>
            <wp:docPr id="2" name="Picture 2" descr="תוצאת תמונה עבור האיקס הנעל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תוצאת תמונה עבור האיקס הנעל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CC5A60" w:rsidRPr="00596080" w:rsidRDefault="00CC5A60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596080">
        <w:rPr>
          <w:rFonts w:hint="cs"/>
          <w:b/>
          <w:bCs/>
          <w:sz w:val="40"/>
          <w:szCs w:val="40"/>
          <w:u w:val="single"/>
          <w:rtl/>
        </w:rPr>
        <w:lastRenderedPageBreak/>
        <w:t>ה-</w:t>
      </w:r>
      <w:r>
        <w:rPr>
          <w:rFonts w:hint="cs"/>
          <w:b/>
          <w:bCs/>
          <w:sz w:val="40"/>
          <w:szCs w:val="36"/>
          <w:u w:val="single"/>
        </w:rPr>
        <w:t>X</w:t>
      </w:r>
      <w:r w:rsidRPr="00596080">
        <w:rPr>
          <w:rFonts w:hint="cs"/>
          <w:b/>
          <w:bCs/>
          <w:sz w:val="40"/>
          <w:szCs w:val="40"/>
          <w:u w:val="single"/>
          <w:rtl/>
        </w:rPr>
        <w:t xml:space="preserve"> הנעלם</w:t>
      </w:r>
    </w:p>
    <w:p w:rsidR="00CC5A60" w:rsidRPr="0059608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Pr="00596080" w:rsidRDefault="00CC5A60" w:rsidP="00CC5A60">
      <w:pPr>
        <w:rPr>
          <w:b/>
          <w:bCs/>
          <w:sz w:val="32"/>
          <w:szCs w:val="32"/>
          <w:u w:val="single"/>
          <w:rtl/>
        </w:rPr>
      </w:pPr>
      <w:r w:rsidRPr="00596080">
        <w:rPr>
          <w:rFonts w:hint="cs"/>
          <w:b/>
          <w:bCs/>
          <w:sz w:val="32"/>
          <w:szCs w:val="32"/>
          <w:u w:val="single"/>
          <w:rtl/>
        </w:rPr>
        <w:t>בניסוי זה תעקבו אחרי התגובה שניסוחה:</w:t>
      </w:r>
    </w:p>
    <w:p w:rsidR="00CC5A60" w:rsidRPr="00080A2A" w:rsidRDefault="00080A2A" w:rsidP="00CC5A60">
      <w:pPr>
        <w:jc w:val="right"/>
        <w:rPr>
          <w:sz w:val="32"/>
          <w:vertAlign w:val="subscript"/>
          <w:rtl/>
          <w:lang w:val="pt-PT"/>
        </w:rPr>
      </w:pPr>
      <w:r>
        <w:rPr>
          <w:sz w:val="32"/>
          <w:lang w:val="pt-PT"/>
        </w:rPr>
        <w:t>2H</w:t>
      </w:r>
      <w:r>
        <w:rPr>
          <w:sz w:val="32"/>
          <w:vertAlign w:val="subscript"/>
          <w:lang w:val="pt-PT"/>
        </w:rPr>
        <w:t>3</w:t>
      </w:r>
      <w:r>
        <w:rPr>
          <w:sz w:val="32"/>
          <w:lang w:val="pt-PT"/>
        </w:rPr>
        <w:t>O</w:t>
      </w:r>
      <w:r>
        <w:rPr>
          <w:sz w:val="32"/>
          <w:vertAlign w:val="superscript"/>
          <w:lang w:val="pt-PT"/>
        </w:rPr>
        <w:t>+</w:t>
      </w:r>
      <w:r>
        <w:rPr>
          <w:sz w:val="32"/>
          <w:vertAlign w:val="subscript"/>
          <w:lang w:val="pt-PT"/>
        </w:rPr>
        <w:t xml:space="preserve">(aq) </w:t>
      </w:r>
      <w:r>
        <w:rPr>
          <w:sz w:val="32"/>
          <w:lang w:val="pt-PT"/>
        </w:rPr>
        <w:t xml:space="preserve"> + S</w:t>
      </w:r>
      <w:r>
        <w:rPr>
          <w:sz w:val="32"/>
          <w:vertAlign w:val="subscript"/>
          <w:lang w:val="pt-PT"/>
        </w:rPr>
        <w:t>2</w:t>
      </w:r>
      <w:r>
        <w:rPr>
          <w:sz w:val="32"/>
          <w:lang w:val="pt-PT"/>
        </w:rPr>
        <w:t>O</w:t>
      </w:r>
      <w:r>
        <w:rPr>
          <w:sz w:val="32"/>
          <w:vertAlign w:val="subscript"/>
          <w:lang w:val="pt-PT"/>
        </w:rPr>
        <w:t>3</w:t>
      </w:r>
      <w:r>
        <w:rPr>
          <w:sz w:val="32"/>
          <w:vertAlign w:val="superscript"/>
          <w:lang w:val="pt-PT"/>
        </w:rPr>
        <w:t>-2</w:t>
      </w:r>
      <w:r>
        <w:rPr>
          <w:sz w:val="32"/>
          <w:vertAlign w:val="subscript"/>
          <w:lang w:val="pt-PT"/>
        </w:rPr>
        <w:t>(aq)</w:t>
      </w:r>
      <w:r>
        <w:rPr>
          <w:sz w:val="32"/>
          <w:lang w:val="pt-PT"/>
        </w:rPr>
        <w:t xml:space="preserve"> </w:t>
      </w:r>
      <w:r w:rsidRPr="00080A2A">
        <w:rPr>
          <w:sz w:val="32"/>
          <w:lang w:val="pt-PT"/>
        </w:rPr>
        <w:sym w:font="Wingdings" w:char="F0E0"/>
      </w:r>
      <w:r>
        <w:rPr>
          <w:sz w:val="32"/>
          <w:lang w:val="pt-PT"/>
        </w:rPr>
        <w:t xml:space="preserve"> 3H</w:t>
      </w:r>
      <w:r>
        <w:rPr>
          <w:sz w:val="32"/>
          <w:vertAlign w:val="subscript"/>
          <w:lang w:val="pt-PT"/>
        </w:rPr>
        <w:t>2</w:t>
      </w:r>
      <w:r>
        <w:rPr>
          <w:sz w:val="32"/>
          <w:lang w:val="pt-PT"/>
        </w:rPr>
        <w:t>O</w:t>
      </w:r>
      <w:r>
        <w:rPr>
          <w:sz w:val="32"/>
          <w:vertAlign w:val="subscript"/>
          <w:lang w:val="pt-PT"/>
        </w:rPr>
        <w:t>(L)</w:t>
      </w:r>
      <w:r>
        <w:rPr>
          <w:sz w:val="32"/>
          <w:lang w:val="pt-PT"/>
        </w:rPr>
        <w:t xml:space="preserve"> + SO</w:t>
      </w:r>
      <w:r>
        <w:rPr>
          <w:sz w:val="32"/>
          <w:vertAlign w:val="subscript"/>
          <w:lang w:val="pt-PT"/>
        </w:rPr>
        <w:t>2(g)</w:t>
      </w:r>
      <w:r>
        <w:rPr>
          <w:sz w:val="32"/>
          <w:lang w:val="pt-PT"/>
        </w:rPr>
        <w:t xml:space="preserve"> + 1/8S</w:t>
      </w:r>
      <w:r>
        <w:rPr>
          <w:sz w:val="32"/>
          <w:vertAlign w:val="subscript"/>
          <w:lang w:val="pt-PT"/>
        </w:rPr>
        <w:t>8(s)</w:t>
      </w:r>
    </w:p>
    <w:p w:rsidR="00CC5A60" w:rsidRPr="00596080" w:rsidRDefault="00CC5A60" w:rsidP="00CC5A60">
      <w:pPr>
        <w:rPr>
          <w:sz w:val="32"/>
          <w:szCs w:val="32"/>
          <w:rtl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במהלך הניסוי נבדוק את הזמן הנדרש עד להופעת משקע הגופרית.</w:t>
      </w:r>
    </w:p>
    <w:p w:rsidR="00CC5A60" w:rsidRPr="0059608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התגובה היא חמצון-חיזור כי יש שינוי בדרגות חמצון של חומרים שמשתתפים בו.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 w:rsidRPr="00596080">
        <w:rPr>
          <w:rFonts w:hint="cs"/>
          <w:b/>
          <w:bCs/>
          <w:sz w:val="32"/>
          <w:szCs w:val="32"/>
          <w:u w:val="single"/>
          <w:rtl/>
          <w:lang w:val="pt-PT"/>
        </w:rPr>
        <w:t>הוראות כלליות: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חובה להשתמש בכפפות ולהרכיב משקפי מגן.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הקפידו על: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מילוי מדויק אחר ההנחיות לביצוע הניסוי.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טווח ברור ומאורגן של תצפיות (מומלץ לארגן את התוצאות בטבלה).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חלוקת תפקידים בתוך הקבוצה ושיתוף כל חברי הקבוצה בפעילות.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שימוש בשפת מדעית נכונה ומדויקת לכל אורך התהליך.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 xml:space="preserve">בדקו שנמצאים </w:t>
      </w:r>
      <w:r>
        <w:rPr>
          <w:rFonts w:hint="cs"/>
          <w:sz w:val="32"/>
          <w:szCs w:val="32"/>
          <w:rtl/>
          <w:lang w:val="pt-PT"/>
        </w:rPr>
        <w:t>ברשותכם כל הציוד והחומרים הדרושים לביצוע הניסוי.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ציוד וחומרים: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 xml:space="preserve">תמיסת </w:t>
      </w:r>
      <w:r w:rsidRPr="00596080">
        <w:rPr>
          <w:sz w:val="32"/>
          <w:szCs w:val="32"/>
        </w:rPr>
        <w:t>HCl</w:t>
      </w:r>
      <w:r w:rsidRPr="00596080">
        <w:rPr>
          <w:sz w:val="32"/>
          <w:szCs w:val="32"/>
          <w:vertAlign w:val="subscript"/>
        </w:rPr>
        <w:t>(aq)</w:t>
      </w:r>
      <w:r w:rsidRPr="00596080">
        <w:rPr>
          <w:rFonts w:hint="cs"/>
          <w:sz w:val="32"/>
          <w:szCs w:val="32"/>
          <w:rtl/>
        </w:rPr>
        <w:t xml:space="preserve"> </w:t>
      </w:r>
      <w:r w:rsidRPr="00596080">
        <w:rPr>
          <w:rFonts w:hint="cs"/>
          <w:sz w:val="32"/>
          <w:szCs w:val="32"/>
        </w:rPr>
        <w:t>M</w:t>
      </w:r>
      <w:r w:rsidRPr="00596080">
        <w:rPr>
          <w:rFonts w:hint="cs"/>
          <w:sz w:val="32"/>
          <w:szCs w:val="32"/>
          <w:rtl/>
        </w:rPr>
        <w:t>2.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</w:rPr>
        <w:t xml:space="preserve">תמיסת </w:t>
      </w:r>
      <w:r w:rsidRPr="00596080">
        <w:rPr>
          <w:sz w:val="32"/>
          <w:szCs w:val="32"/>
        </w:rPr>
        <w:t>Na</w:t>
      </w:r>
      <w:r w:rsidRPr="00596080">
        <w:rPr>
          <w:sz w:val="32"/>
          <w:szCs w:val="32"/>
          <w:vertAlign w:val="subscript"/>
        </w:rPr>
        <w:t>2</w:t>
      </w:r>
      <w:r w:rsidRPr="00596080">
        <w:rPr>
          <w:sz w:val="32"/>
          <w:szCs w:val="32"/>
        </w:rPr>
        <w:t>S</w:t>
      </w:r>
      <w:r w:rsidRPr="00596080">
        <w:rPr>
          <w:sz w:val="32"/>
          <w:szCs w:val="32"/>
          <w:vertAlign w:val="subscript"/>
        </w:rPr>
        <w:t>2</w:t>
      </w:r>
      <w:r w:rsidRPr="00596080">
        <w:rPr>
          <w:sz w:val="32"/>
          <w:szCs w:val="32"/>
        </w:rPr>
        <w:t>O</w:t>
      </w:r>
      <w:r w:rsidRPr="00596080">
        <w:rPr>
          <w:sz w:val="32"/>
          <w:szCs w:val="32"/>
          <w:vertAlign w:val="subscript"/>
        </w:rPr>
        <w:t>3(aq)</w:t>
      </w:r>
      <w:r w:rsidRPr="00596080">
        <w:rPr>
          <w:rFonts w:hint="cs"/>
          <w:sz w:val="32"/>
          <w:szCs w:val="32"/>
          <w:rtl/>
        </w:rPr>
        <w:t xml:space="preserve"> </w:t>
      </w:r>
      <w:r w:rsidRPr="00596080">
        <w:rPr>
          <w:rFonts w:hint="cs"/>
          <w:sz w:val="32"/>
          <w:szCs w:val="32"/>
        </w:rPr>
        <w:t>M</w:t>
      </w:r>
      <w:r w:rsidRPr="00596080">
        <w:rPr>
          <w:rFonts w:hint="cs"/>
          <w:sz w:val="32"/>
          <w:szCs w:val="32"/>
          <w:rtl/>
        </w:rPr>
        <w:t>0.15.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</w:rPr>
        <w:t>כוס מים בנפח 100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משורה בנפח 5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משורה בנפח 50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גיליון נייר לבן.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לורד שחור.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שעון עצר.</w:t>
      </w:r>
    </w:p>
    <w:p w:rsidR="00CC5A60" w:rsidRPr="00080A2A" w:rsidRDefault="00CC5A60" w:rsidP="00080A2A">
      <w:pPr>
        <w:pStyle w:val="a3"/>
        <w:numPr>
          <w:ilvl w:val="0"/>
          <w:numId w:val="2"/>
        </w:numPr>
        <w:rPr>
          <w:sz w:val="32"/>
          <w:szCs w:val="32"/>
          <w:rtl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מים מזוקקים.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מהלך הניסוי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סימנו 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במרכזו של גיליון הנייר והציבו עליו כוס כימית.</w:t>
      </w:r>
    </w:p>
    <w:p w:rsidR="00CC5A60" w:rsidRPr="00A70A82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הכנסמו לכוס 50 מ"</w:t>
      </w:r>
      <w:r>
        <w:rPr>
          <w:rFonts w:hint="cs"/>
          <w:sz w:val="32"/>
          <w:szCs w:val="32"/>
          <w:rtl/>
        </w:rPr>
        <w:t xml:space="preserve">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>.</w:t>
      </w:r>
    </w:p>
    <w:p w:rsidR="00CC5A60" w:rsidRPr="00A70A82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הוספנו 5 מ"ל </w:t>
      </w:r>
      <w:r>
        <w:rPr>
          <w:sz w:val="32"/>
          <w:szCs w:val="32"/>
        </w:rPr>
        <w:t>HCl</w:t>
      </w:r>
      <w:r>
        <w:rPr>
          <w:sz w:val="32"/>
          <w:szCs w:val="32"/>
          <w:vertAlign w:val="subscript"/>
        </w:rPr>
        <w:t>(aq)</w:t>
      </w:r>
      <w:r>
        <w:rPr>
          <w:rFonts w:hint="cs"/>
          <w:sz w:val="32"/>
          <w:szCs w:val="32"/>
          <w:rtl/>
        </w:rPr>
        <w:t>.</w:t>
      </w:r>
    </w:p>
    <w:p w:rsidR="00CC5A60" w:rsidRPr="002B17B7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התבוננו מעל הכוס ומדדו את הזמן עד להעלמת הסימן 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שסימנתם.</w:t>
      </w: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טבלת תצפיות: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 w:rsidRPr="003A546B">
              <w:rPr>
                <w:rFonts w:hint="cs"/>
                <w:b/>
                <w:bCs/>
                <w:sz w:val="32"/>
                <w:szCs w:val="32"/>
                <w:rtl/>
              </w:rPr>
              <w:t>מספר כוס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 w:rsidRPr="003A546B">
              <w:rPr>
                <w:rFonts w:hint="cs"/>
                <w:b/>
                <w:bCs/>
                <w:sz w:val="32"/>
                <w:szCs w:val="32"/>
                <w:rtl/>
              </w:rPr>
              <w:t>לפני הניסוי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במהלך הניסוי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אחרי הניסוי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 בקרה</w:t>
            </w:r>
          </w:p>
        </w:tc>
        <w:tc>
          <w:tcPr>
            <w:tcW w:w="2130" w:type="dxa"/>
          </w:tcPr>
          <w:p w:rsidR="00CC5A60" w:rsidRPr="0003344A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0.15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(aq)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  <w:vertAlign w:val="subscript"/>
              </w:rPr>
              <w:t>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85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כבר 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>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0.075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(aq)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  <w:vertAlign w:val="subscript"/>
              </w:rPr>
              <w:t>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120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0.0.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(aq)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  <w:vertAlign w:val="subscript"/>
              </w:rPr>
              <w:t>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240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0.06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(aq)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  <w:vertAlign w:val="subscript"/>
              </w:rPr>
              <w:t>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153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1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(aq)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  <w:vertAlign w:val="subscript"/>
              </w:rPr>
              <w:t>(aq)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20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</w:tbl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לתצפיות: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בזמן התגובה:</w:t>
      </w:r>
    </w:p>
    <w:p w:rsidR="00CC5A60" w:rsidRDefault="00CC5A60" w:rsidP="00CC5A6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מתרחשת תגובת חמצון חיזור שבה נוצר גופרית 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8(s)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מוצק בצבע צהוב.</w:t>
      </w:r>
    </w:p>
    <w:p w:rsidR="00CC5A60" w:rsidRDefault="00CC5A60" w:rsidP="00CC5A6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משתחרר גז עם ריח חריף </w:t>
      </w:r>
      <w:r>
        <w:rPr>
          <w:sz w:val="32"/>
          <w:szCs w:val="32"/>
        </w:rPr>
        <w:t>SO</w:t>
      </w:r>
      <w:r>
        <w:rPr>
          <w:sz w:val="32"/>
          <w:szCs w:val="32"/>
          <w:vertAlign w:val="subscript"/>
        </w:rPr>
        <w:t>2(g)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Pr="002B17B7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שלב ב': מהלך המחקר: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נסחו לפחות 5 שאלות רלוונטיות ומגוונות שמתעוררות בעקבות הניסוי שביצעתם: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ריכוז המגיבים לבין צבע התמיסה?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ריכוז המגיבים לבין מהירות התגובה?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טמפ' התמיסות לבין מהירות התגובה?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טמפ' התמיסות לבין צבע התמיסה הסופי?</w:t>
      </w:r>
    </w:p>
    <w:p w:rsidR="00CC5A60" w:rsidRPr="00C56607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כיצד ישפיעו 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</w:t>
      </w:r>
      <w:r>
        <w:rPr>
          <w:rFonts w:hint="cs"/>
          <w:sz w:val="32"/>
          <w:szCs w:val="32"/>
          <w:rtl/>
        </w:rPr>
        <w:t xml:space="preserve"> על הזמן בו נעלם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?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C56607">
        <w:rPr>
          <w:rFonts w:hint="cs"/>
          <w:b/>
          <w:bCs/>
          <w:sz w:val="40"/>
          <w:szCs w:val="40"/>
          <w:u w:val="single"/>
          <w:rtl/>
        </w:rPr>
        <w:t xml:space="preserve">שאלת החקר: כיצד ישפיע ריכוז תמיסת </w:t>
      </w:r>
      <w:r w:rsidRPr="00C56607">
        <w:rPr>
          <w:b/>
          <w:bCs/>
          <w:sz w:val="40"/>
          <w:szCs w:val="40"/>
          <w:u w:val="single"/>
        </w:rPr>
        <w:t>Na</w:t>
      </w:r>
      <w:r w:rsidRPr="00C56607">
        <w:rPr>
          <w:b/>
          <w:bCs/>
          <w:sz w:val="40"/>
          <w:szCs w:val="40"/>
          <w:u w:val="single"/>
          <w:vertAlign w:val="subscript"/>
        </w:rPr>
        <w:t>2</w:t>
      </w:r>
      <w:r w:rsidRPr="00C56607">
        <w:rPr>
          <w:b/>
          <w:bCs/>
          <w:sz w:val="40"/>
          <w:szCs w:val="40"/>
          <w:u w:val="single"/>
        </w:rPr>
        <w:t>S</w:t>
      </w:r>
      <w:r w:rsidRPr="00C56607">
        <w:rPr>
          <w:b/>
          <w:bCs/>
          <w:sz w:val="40"/>
          <w:szCs w:val="40"/>
          <w:u w:val="single"/>
          <w:vertAlign w:val="subscript"/>
        </w:rPr>
        <w:t>2</w:t>
      </w:r>
      <w:r w:rsidRPr="00C56607">
        <w:rPr>
          <w:b/>
          <w:bCs/>
          <w:sz w:val="40"/>
          <w:szCs w:val="40"/>
          <w:u w:val="single"/>
        </w:rPr>
        <w:t>O</w:t>
      </w:r>
      <w:r w:rsidRPr="00C56607">
        <w:rPr>
          <w:b/>
          <w:bCs/>
          <w:sz w:val="40"/>
          <w:szCs w:val="40"/>
          <w:u w:val="single"/>
          <w:vertAlign w:val="subscript"/>
        </w:rPr>
        <w:t>3(aq)</w:t>
      </w:r>
      <w:r w:rsidRPr="00C56607">
        <w:rPr>
          <w:rFonts w:hint="cs"/>
          <w:b/>
          <w:bCs/>
          <w:sz w:val="40"/>
          <w:szCs w:val="40"/>
          <w:u w:val="single"/>
          <w:rtl/>
        </w:rPr>
        <w:t xml:space="preserve"> על הזמן שבו נעלם ה</w:t>
      </w:r>
      <w:r w:rsidRPr="00C56607">
        <w:rPr>
          <w:rFonts w:hint="cs"/>
          <w:b/>
          <w:bCs/>
          <w:sz w:val="40"/>
          <w:szCs w:val="40"/>
          <w:u w:val="single"/>
        </w:rPr>
        <w:t>X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השערה: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ככל שנגדיל את ריכוז התמיסה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>, כך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יעלם מהר יותר ומהירות התגובה תגדל.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בסיס מדעי להשערה (בדף מצורף שקיבלנו בניסוי)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נימוק: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u w:val="single"/>
          <w:rtl/>
        </w:rPr>
        <w:t>המשתנה התלוי:</w:t>
      </w:r>
      <w:r>
        <w:rPr>
          <w:rFonts w:hint="cs"/>
          <w:sz w:val="32"/>
          <w:szCs w:val="32"/>
          <w:rtl/>
        </w:rPr>
        <w:t xml:space="preserve">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vertAlign w:val="subscript"/>
          <w:rtl/>
        </w:rPr>
      </w:pPr>
      <w:r>
        <w:rPr>
          <w:rFonts w:hint="cs"/>
          <w:sz w:val="32"/>
          <w:szCs w:val="32"/>
          <w:u w:val="single"/>
          <w:rtl/>
        </w:rPr>
        <w:t>המשתנה הבלתי תלוי:</w:t>
      </w:r>
      <w:r>
        <w:rPr>
          <w:rFonts w:hint="cs"/>
          <w:sz w:val="32"/>
          <w:szCs w:val="32"/>
          <w:rtl/>
        </w:rPr>
        <w:t xml:space="preserve"> 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 w:rsidRPr="00C5660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lastRenderedPageBreak/>
        <w:t>הגרומים הקבועים:</w:t>
      </w:r>
    </w:p>
    <w:p w:rsidR="00CC5A60" w:rsidRPr="00C56607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נפח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 w:rsidRPr="00C5660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נפח תמיסת </w:t>
      </w:r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r>
        <w:rPr>
          <w:sz w:val="32"/>
          <w:szCs w:val="32"/>
          <w:vertAlign w:val="subscript"/>
        </w:rPr>
        <w:t>(aq)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ריכוז תמיסת </w:t>
      </w:r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r>
        <w:rPr>
          <w:sz w:val="32"/>
          <w:szCs w:val="32"/>
          <w:vertAlign w:val="subscript"/>
        </w:rPr>
        <w:t>(aq)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טמפ' המגיבים וטמפ' החדר.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מהלך הניסוי: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נסמן 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על נייר לבן ונציב עליו כוס כימית.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ניקח 3 תמיסות של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 בריכוזים שונים.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ניקח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0.15 כבקרה. (מערכת מניסוי מקדים).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נכניס כל תמיסה לכוס כימית בנפח 50 מ"ל.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נמדוד בעזרת שעון עצר תוך כמה זמן נעלם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, כלומר שיטת המדידה של השינוי במשתנה הבלתי תלוי היא מדידת זמן בעזרת שעון עזר.</w:t>
      </w:r>
    </w:p>
    <w:p w:rsidR="00CC5A60" w:rsidRPr="002B17B7" w:rsidRDefault="00CC5A60" w:rsidP="00CC5A60">
      <w:pPr>
        <w:rPr>
          <w:sz w:val="32"/>
          <w:szCs w:val="32"/>
          <w:rtl/>
        </w:rPr>
      </w:pPr>
      <w:r w:rsidRPr="002B17B7">
        <w:rPr>
          <w:rFonts w:hint="cs"/>
          <w:sz w:val="32"/>
          <w:szCs w:val="32"/>
          <w:rtl/>
        </w:rPr>
        <w:t xml:space="preserve">הכנסנו 50 מ"ל תמיסת </w:t>
      </w:r>
      <w:r w:rsidRPr="002B17B7">
        <w:rPr>
          <w:sz w:val="32"/>
          <w:szCs w:val="32"/>
        </w:rPr>
        <w:t>Na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S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O</w:t>
      </w:r>
      <w:r w:rsidRPr="002B17B7">
        <w:rPr>
          <w:sz w:val="32"/>
          <w:szCs w:val="32"/>
          <w:vertAlign w:val="subscript"/>
        </w:rPr>
        <w:t>3(aq)</w:t>
      </w:r>
      <w:r w:rsidRPr="002B17B7">
        <w:rPr>
          <w:rFonts w:hint="cs"/>
          <w:sz w:val="32"/>
          <w:szCs w:val="32"/>
          <w:rtl/>
        </w:rPr>
        <w:t xml:space="preserve"> בריכוזים שונים שלהם והוספנו 5 מ"ל תמיסת </w:t>
      </w:r>
      <w:r w:rsidRPr="002B17B7">
        <w:rPr>
          <w:rFonts w:hint="cs"/>
          <w:sz w:val="32"/>
          <w:szCs w:val="32"/>
        </w:rPr>
        <w:t>HC</w:t>
      </w:r>
      <w:r w:rsidRPr="002B17B7">
        <w:rPr>
          <w:sz w:val="32"/>
          <w:szCs w:val="32"/>
        </w:rPr>
        <w:t>l</w:t>
      </w:r>
      <w:r w:rsidRPr="002B17B7">
        <w:rPr>
          <w:rFonts w:hint="cs"/>
          <w:sz w:val="32"/>
          <w:szCs w:val="32"/>
          <w:rtl/>
        </w:rPr>
        <w:t xml:space="preserve"> בריכוז </w:t>
      </w:r>
      <w:r w:rsidRPr="002B17B7">
        <w:rPr>
          <w:rFonts w:hint="cs"/>
          <w:sz w:val="32"/>
          <w:szCs w:val="32"/>
        </w:rPr>
        <w:t>M</w:t>
      </w:r>
      <w:r w:rsidRPr="002B17B7">
        <w:rPr>
          <w:rFonts w:hint="cs"/>
          <w:sz w:val="32"/>
          <w:szCs w:val="32"/>
          <w:rtl/>
        </w:rPr>
        <w:t xml:space="preserve">2 והתמיסה שהייתה שקופה עכורה בהתאם לריכוז תמיסת </w:t>
      </w:r>
      <w:r w:rsidRPr="002B17B7">
        <w:rPr>
          <w:sz w:val="32"/>
          <w:szCs w:val="32"/>
        </w:rPr>
        <w:t>Na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S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O</w:t>
      </w:r>
      <w:r w:rsidRPr="002B17B7">
        <w:rPr>
          <w:sz w:val="32"/>
          <w:szCs w:val="32"/>
          <w:vertAlign w:val="subscript"/>
        </w:rPr>
        <w:t>3(aq)</w:t>
      </w:r>
      <w:r w:rsidRPr="002B17B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חומרים וציוד: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30 מ"ל תמיסת </w:t>
      </w:r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r>
        <w:rPr>
          <w:sz w:val="32"/>
          <w:szCs w:val="32"/>
          <w:vertAlign w:val="subscript"/>
        </w:rPr>
        <w:t>(aq)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2.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0.15.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0.075.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0.06.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0.03.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בקבוק מים מזוקקים.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שעון עצר.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לורד.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4 כוסות כימיות.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משורה 50 מ"ל.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גיליון נייר לבן.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Pr="0003344A" w:rsidRDefault="00CC5A60" w:rsidP="00CC5A60">
      <w:pPr>
        <w:rPr>
          <w:b/>
          <w:bCs/>
          <w:sz w:val="32"/>
          <w:szCs w:val="32"/>
          <w:u w:val="single"/>
          <w:rtl/>
        </w:rPr>
      </w:pPr>
      <w:r w:rsidRPr="0003344A">
        <w:rPr>
          <w:rFonts w:hint="cs"/>
          <w:b/>
          <w:bCs/>
          <w:sz w:val="32"/>
          <w:szCs w:val="32"/>
          <w:u w:val="single"/>
          <w:rtl/>
        </w:rPr>
        <w:t xml:space="preserve">טבלת תוצאות: השפעת ריכוז של תמיסת </w:t>
      </w:r>
      <w:r w:rsidRPr="0003344A">
        <w:rPr>
          <w:rFonts w:hint="cs"/>
          <w:b/>
          <w:bCs/>
          <w:sz w:val="32"/>
          <w:szCs w:val="32"/>
          <w:u w:val="single"/>
        </w:rPr>
        <w:t>N</w:t>
      </w:r>
      <w:r w:rsidRPr="0003344A">
        <w:rPr>
          <w:b/>
          <w:bCs/>
          <w:sz w:val="32"/>
          <w:szCs w:val="32"/>
          <w:u w:val="single"/>
        </w:rPr>
        <w:t>a</w:t>
      </w:r>
      <w:r w:rsidRPr="0003344A">
        <w:rPr>
          <w:b/>
          <w:bCs/>
          <w:sz w:val="32"/>
          <w:szCs w:val="32"/>
          <w:u w:val="single"/>
          <w:vertAlign w:val="subscript"/>
        </w:rPr>
        <w:t>2</w:t>
      </w:r>
      <w:r w:rsidRPr="0003344A">
        <w:rPr>
          <w:b/>
          <w:bCs/>
          <w:sz w:val="32"/>
          <w:szCs w:val="32"/>
          <w:u w:val="single"/>
        </w:rPr>
        <w:t>S</w:t>
      </w:r>
      <w:r w:rsidRPr="0003344A">
        <w:rPr>
          <w:b/>
          <w:bCs/>
          <w:sz w:val="32"/>
          <w:szCs w:val="32"/>
          <w:u w:val="single"/>
          <w:vertAlign w:val="subscript"/>
        </w:rPr>
        <w:t>2</w:t>
      </w:r>
      <w:r w:rsidRPr="0003344A">
        <w:rPr>
          <w:b/>
          <w:bCs/>
          <w:sz w:val="32"/>
          <w:szCs w:val="32"/>
          <w:u w:val="single"/>
        </w:rPr>
        <w:t>O</w:t>
      </w:r>
      <w:r w:rsidRPr="0003344A">
        <w:rPr>
          <w:b/>
          <w:bCs/>
          <w:sz w:val="32"/>
          <w:szCs w:val="32"/>
          <w:u w:val="single"/>
          <w:vertAlign w:val="subscript"/>
        </w:rPr>
        <w:t>3(aq)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על זמן שבו נעלם ה</w:t>
      </w:r>
      <w:r>
        <w:rPr>
          <w:rFonts w:hint="cs"/>
          <w:b/>
          <w:bCs/>
          <w:sz w:val="32"/>
          <w:szCs w:val="32"/>
          <w:u w:val="single"/>
        </w:rPr>
        <w:t>X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C5A60" w:rsidTr="003C5DA1">
        <w:tc>
          <w:tcPr>
            <w:tcW w:w="284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מספר כוס</w:t>
            </w:r>
          </w:p>
        </w:tc>
        <w:tc>
          <w:tcPr>
            <w:tcW w:w="284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ריכוז </w:t>
            </w:r>
            <w:r>
              <w:rPr>
                <w:rFonts w:hint="cs"/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a</w:t>
            </w:r>
            <w:r>
              <w:rPr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b/>
                <w:bCs/>
                <w:sz w:val="32"/>
                <w:szCs w:val="32"/>
              </w:rPr>
              <w:t>S</w:t>
            </w:r>
            <w:r>
              <w:rPr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b/>
                <w:bCs/>
                <w:sz w:val="32"/>
                <w:szCs w:val="32"/>
              </w:rPr>
              <w:t>O</w:t>
            </w:r>
            <w:r>
              <w:rPr>
                <w:b/>
                <w:bCs/>
                <w:sz w:val="32"/>
                <w:szCs w:val="32"/>
                <w:vertAlign w:val="subscript"/>
              </w:rPr>
              <w:t>3(aq)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</w:t>
            </w:r>
            <w:r>
              <w:rPr>
                <w:rFonts w:hint="cs"/>
                <w:b/>
                <w:bCs/>
                <w:sz w:val="32"/>
                <w:szCs w:val="32"/>
              </w:rPr>
              <w:t>M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284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זמן היעלמות ה</w:t>
            </w:r>
            <w:r>
              <w:rPr>
                <w:rFonts w:hint="cs"/>
                <w:b/>
                <w:bCs/>
                <w:sz w:val="32"/>
                <w:szCs w:val="32"/>
              </w:rPr>
              <w:t>X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(שניות)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2841" w:type="dxa"/>
          </w:tcPr>
          <w:p w:rsidR="00CC5A60" w:rsidRDefault="00DD46C6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38.4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841" w:type="dxa"/>
          </w:tcPr>
          <w:p w:rsidR="00CC5A60" w:rsidRDefault="00CC5A60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0.1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51.3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841" w:type="dxa"/>
          </w:tcPr>
          <w:p w:rsidR="00CC5A60" w:rsidRDefault="00DD46C6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0.15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35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841" w:type="dxa"/>
          </w:tcPr>
          <w:p w:rsidR="00CC5A60" w:rsidRDefault="00CC5A60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</w:t>
            </w:r>
            <w:r w:rsidR="00DD46C6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9.2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5.8</w:t>
            </w:r>
          </w:p>
        </w:tc>
      </w:tr>
    </w:tbl>
    <w:p w:rsidR="00CC5A60" w:rsidRDefault="00CC5A60" w:rsidP="00CC5A60">
      <w:pPr>
        <w:rPr>
          <w:sz w:val="32"/>
          <w:szCs w:val="32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גרף תוצאות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A92E5B" w:rsidP="00CC5A60">
      <w:pPr>
        <w:rPr>
          <w:b/>
          <w:bCs/>
          <w:sz w:val="32"/>
          <w:szCs w:val="32"/>
          <w:u w:val="single"/>
          <w:rtl/>
        </w:rPr>
      </w:pPr>
      <w:r>
        <w:rPr>
          <w:noProof/>
        </w:rPr>
        <w:drawing>
          <wp:inline distT="0" distB="0" distL="0" distR="0" wp14:anchorId="4519BAAE" wp14:editId="4697F3DE">
            <wp:extent cx="5380074" cy="2668772"/>
            <wp:effectExtent l="0" t="0" r="11430" b="1778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A92E5B" w:rsidRDefault="00A92E5B" w:rsidP="00CC5A60">
      <w:pPr>
        <w:rPr>
          <w:b/>
          <w:bCs/>
          <w:sz w:val="32"/>
          <w:szCs w:val="32"/>
          <w:u w:val="single"/>
          <w:rtl/>
        </w:rPr>
      </w:pPr>
    </w:p>
    <w:p w:rsidR="00A92E5B" w:rsidRDefault="00A92E5B" w:rsidP="00CC5A60">
      <w:pPr>
        <w:rPr>
          <w:b/>
          <w:bCs/>
          <w:sz w:val="32"/>
          <w:szCs w:val="32"/>
          <w:u w:val="single"/>
          <w:rtl/>
        </w:rPr>
      </w:pPr>
    </w:p>
    <w:p w:rsidR="00A92E5B" w:rsidRDefault="00A92E5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לגרף:</w:t>
      </w:r>
    </w:p>
    <w:p w:rsidR="00CC5A60" w:rsidRDefault="00CC5A60" w:rsidP="00A6644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בגרף ניתן לראות שכאשר ריכוז תמיסת ה </w:t>
      </w:r>
      <w:r w:rsidRPr="001C36AD">
        <w:rPr>
          <w:sz w:val="32"/>
          <w:szCs w:val="32"/>
        </w:rPr>
        <w:t xml:space="preserve">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היה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1, זמן היעלמות היה הקצר ביותר </w:t>
      </w:r>
      <w:r w:rsidR="00A66443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A66443">
        <w:rPr>
          <w:rFonts w:hint="cs"/>
          <w:sz w:val="32"/>
          <w:szCs w:val="32"/>
          <w:rtl/>
        </w:rPr>
        <w:t>5.8</w:t>
      </w:r>
      <w:r>
        <w:rPr>
          <w:rFonts w:hint="cs"/>
          <w:sz w:val="32"/>
          <w:szCs w:val="32"/>
          <w:rtl/>
        </w:rPr>
        <w:t xml:space="preserve"> שניות, וכאשר ריכוז התמיסה היה </w:t>
      </w:r>
      <w:r w:rsidR="00A66443">
        <w:rPr>
          <w:rFonts w:hint="cs"/>
          <w:sz w:val="32"/>
          <w:szCs w:val="32"/>
          <w:rtl/>
        </w:rPr>
        <w:t>0.1</w:t>
      </w:r>
      <w:r>
        <w:rPr>
          <w:rFonts w:hint="cs"/>
          <w:sz w:val="32"/>
          <w:szCs w:val="32"/>
          <w:rtl/>
        </w:rPr>
        <w:t xml:space="preserve"> זמן היעלמות היה </w:t>
      </w:r>
      <w:r w:rsidR="00A66443">
        <w:rPr>
          <w:rFonts w:hint="cs"/>
          <w:sz w:val="32"/>
          <w:szCs w:val="32"/>
          <w:rtl/>
        </w:rPr>
        <w:t>51.3</w:t>
      </w:r>
      <w:r>
        <w:rPr>
          <w:rFonts w:hint="cs"/>
          <w:sz w:val="32"/>
          <w:szCs w:val="32"/>
          <w:rtl/>
        </w:rPr>
        <w:t xml:space="preserve"> שניות. ככל שריכוז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 עולה, כך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יורד גם כן.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בירור בתוצאות ומסקנות: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ניתן לראות בבירור כי ריכוז 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 השפיע על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שהריכו</w:t>
      </w:r>
      <w:r w:rsidRPr="00661E72">
        <w:rPr>
          <w:rFonts w:hint="cs"/>
          <w:sz w:val="32"/>
          <w:szCs w:val="32"/>
          <w:rtl/>
        </w:rPr>
        <w:t xml:space="preserve">ז </w:t>
      </w:r>
      <w:r>
        <w:rPr>
          <w:rFonts w:hint="cs"/>
          <w:sz w:val="32"/>
          <w:szCs w:val="32"/>
          <w:rtl/>
        </w:rPr>
        <w:t xml:space="preserve">היה גבוה יותר זמן ההיעלמות היה מהיר יותר, מה שתאם להשערתנו. ההשערה שלנו הייתה שככל שנגדיל את ריכוז התמיסה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>,  כך ה</w:t>
      </w:r>
      <w:r>
        <w:rPr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יעלם מהר יותר ומהירות התגובה תגדל, ההשערה שנתגלתה כנכונה, שכן ככל שריכוז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3(aq)</w:t>
      </w:r>
      <w:r>
        <w:rPr>
          <w:rFonts w:hint="cs"/>
          <w:sz w:val="32"/>
          <w:szCs w:val="32"/>
          <w:rtl/>
        </w:rPr>
        <w:t xml:space="preserve"> היה נמוך יותר התגובה התרחשה לאט יותר.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ומכאן עולה המסקנה ש:</w:t>
      </w:r>
    </w:p>
    <w:p w:rsidR="00CC5A60" w:rsidRDefault="00CC5A60" w:rsidP="00CC5A6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ככל שריכוז התמיסה גדול יותר כך הזמן שלוקח ל</w:t>
      </w:r>
      <w:r>
        <w:rPr>
          <w:rFonts w:hint="cs"/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להיעלם קצר יותר.</w:t>
      </w:r>
    </w:p>
    <w:p w:rsidR="00CC5A60" w:rsidRDefault="00CC5A60" w:rsidP="00CC5A60">
      <w:pPr>
        <w:rPr>
          <w:b/>
          <w:bCs/>
          <w:sz w:val="32"/>
          <w:szCs w:val="32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למסקנות: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שאנרגית שפעול גבוה יותר צריך טמפ' גבוה יותר (יותר אנרגיה קינטית ואז יש יותר התנגשויות פוריות).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הגורמים המשפיעים על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הם: ריכוז, המגיבים או טמפ'.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התגובה שמתרחשת היא:</w:t>
      </w:r>
    </w:p>
    <w:p w:rsidR="00CC5A60" w:rsidRDefault="00CC5A60" w:rsidP="00CC5A60">
      <w:pPr>
        <w:rPr>
          <w:sz w:val="32"/>
          <w:szCs w:val="32"/>
          <w:lang w:val="pt-PT"/>
        </w:rPr>
      </w:pPr>
      <w:r w:rsidRPr="00FF0CD8">
        <w:rPr>
          <w:sz w:val="32"/>
          <w:szCs w:val="32"/>
          <w:lang w:val="pt-PT"/>
        </w:rPr>
        <w:t>2H</w:t>
      </w:r>
      <w:r w:rsidRPr="00FF0CD8">
        <w:rPr>
          <w:sz w:val="32"/>
          <w:szCs w:val="32"/>
          <w:vertAlign w:val="subscript"/>
          <w:lang w:val="pt-PT"/>
        </w:rPr>
        <w:t>3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perscript"/>
          <w:lang w:val="pt-PT"/>
        </w:rPr>
        <w:t>+</w:t>
      </w:r>
      <w:r w:rsidRPr="00FF0CD8">
        <w:rPr>
          <w:sz w:val="32"/>
          <w:szCs w:val="32"/>
          <w:vertAlign w:val="subscript"/>
          <w:lang w:val="pt-PT"/>
        </w:rPr>
        <w:t>(aq)</w:t>
      </w:r>
      <w:r w:rsidRPr="00FF0CD8">
        <w:rPr>
          <w:sz w:val="32"/>
          <w:szCs w:val="32"/>
          <w:lang w:val="pt-PT"/>
        </w:rPr>
        <w:t xml:space="preserve"> + S</w:t>
      </w:r>
      <w:r w:rsidRPr="00FF0CD8">
        <w:rPr>
          <w:sz w:val="32"/>
          <w:szCs w:val="32"/>
          <w:vertAlign w:val="subscript"/>
          <w:lang w:val="pt-PT"/>
        </w:rPr>
        <w:t>2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bscript"/>
          <w:lang w:val="pt-PT"/>
        </w:rPr>
        <w:t>3</w:t>
      </w:r>
      <w:r w:rsidRPr="00FF0CD8">
        <w:rPr>
          <w:sz w:val="32"/>
          <w:szCs w:val="32"/>
          <w:vertAlign w:val="superscript"/>
          <w:lang w:val="pt-PT"/>
        </w:rPr>
        <w:t>-2</w:t>
      </w:r>
      <w:r w:rsidRPr="00FF0CD8">
        <w:rPr>
          <w:sz w:val="32"/>
          <w:szCs w:val="32"/>
          <w:vertAlign w:val="subscript"/>
          <w:lang w:val="pt-PT"/>
        </w:rPr>
        <w:t>(aq)</w:t>
      </w:r>
      <w:r w:rsidRPr="00FF0CD8">
        <w:rPr>
          <w:sz w:val="32"/>
          <w:szCs w:val="32"/>
          <w:lang w:val="pt-PT"/>
        </w:rPr>
        <w:t xml:space="preserve"> </w:t>
      </w:r>
      <w:r w:rsidRPr="00FF0CD8">
        <w:rPr>
          <w:sz w:val="32"/>
          <w:szCs w:val="32"/>
        </w:rPr>
        <w:sym w:font="Wingdings" w:char="F0E0"/>
      </w:r>
      <w:r w:rsidRPr="00FF0CD8">
        <w:rPr>
          <w:sz w:val="32"/>
          <w:szCs w:val="32"/>
          <w:lang w:val="pt-PT"/>
        </w:rPr>
        <w:t xml:space="preserve"> 3H</w:t>
      </w:r>
      <w:r w:rsidRPr="00FF0CD8">
        <w:rPr>
          <w:sz w:val="32"/>
          <w:szCs w:val="32"/>
          <w:vertAlign w:val="subscript"/>
          <w:lang w:val="pt-PT"/>
        </w:rPr>
        <w:t>2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bscript"/>
          <w:lang w:val="pt-PT"/>
        </w:rPr>
        <w:t>(l)</w:t>
      </w:r>
      <w:r>
        <w:rPr>
          <w:sz w:val="32"/>
          <w:szCs w:val="32"/>
          <w:lang w:val="pt-PT"/>
        </w:rPr>
        <w:t xml:space="preserve"> + SO</w:t>
      </w:r>
      <w:r>
        <w:rPr>
          <w:sz w:val="32"/>
          <w:szCs w:val="32"/>
          <w:vertAlign w:val="subscript"/>
          <w:lang w:val="pt-PT"/>
        </w:rPr>
        <w:t>2(g)</w:t>
      </w:r>
      <w:r>
        <w:rPr>
          <w:sz w:val="32"/>
          <w:szCs w:val="32"/>
          <w:lang w:val="pt-PT"/>
        </w:rPr>
        <w:t xml:space="preserve"> + 1/8S</w:t>
      </w:r>
      <w:r>
        <w:rPr>
          <w:sz w:val="32"/>
          <w:szCs w:val="32"/>
          <w:vertAlign w:val="subscript"/>
          <w:lang w:val="pt-PT"/>
        </w:rPr>
        <w:t>8(s)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על הנייר. הריח שנוצר נובע מהתחמוצת של גופרית.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הדיון המסכם הקבוצתי: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תוצאות הניסוי שערכנו מדויקות עד כמה שאפשר.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שכן, שמרנו על הגורמים הקבועים שציינו קודם.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ייתכן שיהיו סטיות מסוימות עקב זמן התגובה ואולי חוסר דיוק מינימאלי.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אך למרות זאת המסקנה שלנו נראית נכונה.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הצעות לשיפור הניסוי: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ביצוע מספר חזרות נוספות לניסוי זה לקבלת תוצאות מדויקות יותר.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שימוש בריכוזים גבוהים יותר על מנת לברר האם התוצאות שקיבלנו אכן תקינות.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סיכום: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שהתגובה מהירה יותר, כך התוצר זול יותר ולכן חשוב ליצור תנאים אופטימאליים להתרחשות התגובה.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במהלך הניסוי למדנו שיטה שבה הגדלת ריכוז של אחד מהמגיבים מגדיל את מהירות התגובה שבשיטה זו משתמשים גם בתעשייה, השכלנו רבות במהלך עבודה זאת.</w:t>
      </w:r>
    </w:p>
    <w:p w:rsidR="00CC5A60" w:rsidRDefault="00CC5A60" w:rsidP="00CC5A60">
      <w:pPr>
        <w:rPr>
          <w:sz w:val="32"/>
          <w:szCs w:val="32"/>
          <w:rtl/>
        </w:rPr>
      </w:pPr>
    </w:p>
    <w:p w:rsidR="00CD6A70" w:rsidRDefault="00CD6A70" w:rsidP="00CD6A70">
      <w:pPr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b/>
          <w:bCs/>
          <w:rtl/>
        </w:rPr>
        <w:t>תוקף מסקנות: הן תקיפות רק לסוג החומרים שלקחנו לניסויי, לטווח המדידות שלקחנו לניסוי, לתנאים שהיו קיימים באותו זמן, במידה והיינו משנים את אחד מהגורמים יכוליות שהיינו מגיעים למסקנות אחרות</w:t>
      </w:r>
    </w:p>
    <w:p w:rsidR="001B2E9F" w:rsidRPr="00CD6A70" w:rsidRDefault="001B2E9F">
      <w:bookmarkStart w:id="0" w:name="_GoBack"/>
      <w:bookmarkEnd w:id="0"/>
    </w:p>
    <w:sectPr w:rsidR="001B2E9F" w:rsidRPr="00CD6A70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60"/>
    <w:rsid w:val="00005FD2"/>
    <w:rsid w:val="00080A2A"/>
    <w:rsid w:val="001B2E9F"/>
    <w:rsid w:val="00384504"/>
    <w:rsid w:val="00665D1B"/>
    <w:rsid w:val="00A66443"/>
    <w:rsid w:val="00A92E5B"/>
    <w:rsid w:val="00CC5A60"/>
    <w:rsid w:val="00CD6A70"/>
    <w:rsid w:val="00DD46C6"/>
    <w:rsid w:val="00DF19BC"/>
    <w:rsid w:val="00F5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B300CB-F303-4D92-9C65-0B5FEAAB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      </a:t>
            </a:r>
            <a:r>
              <a:rPr lang="he-IL"/>
              <a:t>זמן</a:t>
            </a:r>
            <a:r>
              <a:rPr lang="he-IL" baseline="0"/>
              <a:t> היעלמות האיקס כפונקציה של ריכוז תמיסתה</a:t>
            </a:r>
            <a:endParaRPr lang="en-US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2"/>
          <c:order val="0"/>
          <c:tx>
            <c:v>זמן היעלמות (שניות)</c:v>
          </c:tx>
          <c:cat>
            <c:numLit>
              <c:formatCode>General</c:formatCode>
              <c:ptCount val="5"/>
              <c:pt idx="0">
                <c:v>0</c:v>
              </c:pt>
              <c:pt idx="1">
                <c:v>0.1</c:v>
              </c:pt>
              <c:pt idx="2">
                <c:v>0.15</c:v>
              </c:pt>
              <c:pt idx="3">
                <c:v>0.5</c:v>
              </c:pt>
              <c:pt idx="4">
                <c:v>1</c:v>
              </c:pt>
            </c:numLit>
          </c:cat>
          <c:val>
            <c:numRef>
              <c:f>Sheet1!$C$1:$C$5</c:f>
              <c:numCache>
                <c:formatCode>General</c:formatCode>
                <c:ptCount val="5"/>
                <c:pt idx="0">
                  <c:v>38.4</c:v>
                </c:pt>
                <c:pt idx="1">
                  <c:v>51.3</c:v>
                </c:pt>
                <c:pt idx="2">
                  <c:v>35</c:v>
                </c:pt>
                <c:pt idx="3">
                  <c:v>9.1999999999999993</c:v>
                </c:pt>
                <c:pt idx="4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BD-491C-8946-07D693AE74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120129536"/>
        <c:axId val="281586496"/>
      </c:lineChart>
      <c:catAx>
        <c:axId val="120129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e-IL"/>
                  <a:t>(</a:t>
                </a:r>
                <a:r>
                  <a:rPr lang="en-US"/>
                  <a:t>M</a:t>
                </a:r>
                <a:r>
                  <a:rPr lang="he-IL"/>
                  <a:t>)</a:t>
                </a:r>
                <a:r>
                  <a:rPr lang="he-IL" baseline="0"/>
                  <a:t> </a:t>
                </a:r>
                <a:r>
                  <a:rPr lang="he-IL"/>
                  <a:t>ריכוז התמיסה </a:t>
                </a:r>
                <a:endParaRPr lang="en-US"/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281586496"/>
        <c:crosses val="autoZero"/>
        <c:auto val="1"/>
        <c:lblAlgn val="ctr"/>
        <c:lblOffset val="100"/>
        <c:noMultiLvlLbl val="0"/>
      </c:catAx>
      <c:valAx>
        <c:axId val="28158649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X</a:t>
                </a:r>
                <a:r>
                  <a:rPr lang="he-IL"/>
                  <a:t> זמן היעלמות</a:t>
                </a:r>
                <a:r>
                  <a:rPr lang="he-IL" baseline="0"/>
                  <a:t> ה</a:t>
                </a:r>
                <a:endParaRPr lang="en-US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2012953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1032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‏‏משתמש Windows</cp:lastModifiedBy>
  <cp:revision>32</cp:revision>
  <dcterms:created xsi:type="dcterms:W3CDTF">2018-03-20T18:22:00Z</dcterms:created>
  <dcterms:modified xsi:type="dcterms:W3CDTF">2018-04-08T09:31:00Z</dcterms:modified>
</cp:coreProperties>
</file>