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4E3" w:rsidRDefault="00E16DE1" w:rsidP="00E16DE1">
      <w:pPr>
        <w:pStyle w:val="a4"/>
        <w:jc w:val="center"/>
        <w:rPr>
          <w:rFonts w:cs="David"/>
          <w:color w:val="FF0000"/>
          <w:rtl/>
        </w:rPr>
      </w:pPr>
      <w:r w:rsidRPr="00E16DE1">
        <w:rPr>
          <w:rFonts w:cs="David" w:hint="cs"/>
          <w:color w:val="FF0000"/>
          <w:rtl/>
        </w:rPr>
        <w:t xml:space="preserve">מציאת נפח </w:t>
      </w:r>
      <w:proofErr w:type="spellStart"/>
      <w:r w:rsidRPr="00E16DE1">
        <w:rPr>
          <w:rFonts w:cs="David" w:hint="cs"/>
          <w:color w:val="FF0000"/>
          <w:rtl/>
        </w:rPr>
        <w:t>מולרי</w:t>
      </w:r>
      <w:proofErr w:type="spellEnd"/>
      <w:r w:rsidRPr="00E16DE1">
        <w:rPr>
          <w:rFonts w:cs="David" w:hint="cs"/>
          <w:color w:val="FF0000"/>
          <w:rtl/>
        </w:rPr>
        <w:t xml:space="preserve"> של גז המימן והקשר לכדור פורח</w:t>
      </w:r>
    </w:p>
    <w:p w:rsidR="00E16DE1" w:rsidRDefault="00E16DE1" w:rsidP="00E16DE1">
      <w:pPr>
        <w:rPr>
          <w:rtl/>
        </w:rPr>
      </w:pPr>
    </w:p>
    <w:p w:rsidR="00E16DE1" w:rsidRDefault="00E16DE1" w:rsidP="00E16DE1">
      <w:pPr>
        <w:rPr>
          <w:rtl/>
        </w:rPr>
      </w:pPr>
    </w:p>
    <w:p w:rsidR="00E16DE1" w:rsidRDefault="00E16DE1" w:rsidP="00E16DE1">
      <w:pPr>
        <w:rPr>
          <w:rtl/>
        </w:rPr>
      </w:pPr>
    </w:p>
    <w:p w:rsidR="00E16DE1" w:rsidRDefault="00E16DE1" w:rsidP="00E16DE1">
      <w:pPr>
        <w:jc w:val="center"/>
        <w:rPr>
          <w:noProof/>
        </w:rPr>
      </w:pPr>
    </w:p>
    <w:p w:rsidR="00E16DE1" w:rsidRDefault="00E16DE1" w:rsidP="00E16DE1">
      <w:pPr>
        <w:jc w:val="center"/>
        <w:rPr>
          <w:noProof/>
        </w:rPr>
      </w:pPr>
    </w:p>
    <w:p w:rsidR="00E16DE1" w:rsidRDefault="00E16DE1" w:rsidP="00E16DE1">
      <w:pPr>
        <w:jc w:val="center"/>
        <w:rPr>
          <w:noProof/>
        </w:rPr>
      </w:pPr>
    </w:p>
    <w:p w:rsidR="00E16DE1" w:rsidRDefault="00E16DE1" w:rsidP="00E16DE1">
      <w:pPr>
        <w:jc w:val="center"/>
      </w:pPr>
      <w:r>
        <w:rPr>
          <w:noProof/>
        </w:rPr>
        <w:drawing>
          <wp:inline distT="0" distB="0" distL="0" distR="0">
            <wp:extent cx="5274310" cy="3485431"/>
            <wp:effectExtent l="0" t="0" r="2540" b="1270"/>
            <wp:docPr id="2" name="תמונה 2" descr="http://www.zimmer.co.il/kador2/71017442zimmer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immer.co.il/kador2/71017442zimmerbi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485431"/>
                    </a:xfrm>
                    <a:prstGeom prst="rect">
                      <a:avLst/>
                    </a:prstGeom>
                    <a:noFill/>
                    <a:ln>
                      <a:noFill/>
                    </a:ln>
                  </pic:spPr>
                </pic:pic>
              </a:graphicData>
            </a:graphic>
          </wp:inline>
        </w:drawing>
      </w:r>
    </w:p>
    <w:p w:rsidR="00E16DE1" w:rsidRPr="00E16DE1" w:rsidRDefault="00E16DE1" w:rsidP="00E16DE1"/>
    <w:p w:rsidR="00E16DE1" w:rsidRDefault="00E16DE1" w:rsidP="00E16DE1">
      <w:pPr>
        <w:rPr>
          <w:rFonts w:hint="cs"/>
          <w:rtl/>
        </w:rPr>
      </w:pPr>
    </w:p>
    <w:p w:rsidR="00AA2217" w:rsidRDefault="00AA2217" w:rsidP="00E16DE1">
      <w:pPr>
        <w:rPr>
          <w:rFonts w:hint="cs"/>
          <w:rtl/>
        </w:rPr>
      </w:pPr>
    </w:p>
    <w:p w:rsidR="00AA2217" w:rsidRDefault="00AA2217" w:rsidP="00E16DE1">
      <w:pPr>
        <w:rPr>
          <w:rFonts w:hint="cs"/>
          <w:rtl/>
        </w:rPr>
      </w:pPr>
    </w:p>
    <w:p w:rsidR="00AA2217" w:rsidRDefault="00AA2217" w:rsidP="00E16DE1">
      <w:pPr>
        <w:rPr>
          <w:rtl/>
        </w:rPr>
      </w:pPr>
    </w:p>
    <w:p w:rsidR="00F03795" w:rsidRPr="00E16DE1" w:rsidRDefault="00F03795" w:rsidP="00E16DE1"/>
    <w:p w:rsidR="00E16DE1" w:rsidRPr="00E16DE1" w:rsidRDefault="00E16DE1" w:rsidP="00E16DE1"/>
    <w:p w:rsidR="00E16DE1" w:rsidRDefault="00E16DE1" w:rsidP="00E16DE1"/>
    <w:p w:rsidR="00E16DE1" w:rsidRDefault="00E16DE1" w:rsidP="00F32D33">
      <w:pPr>
        <w:jc w:val="both"/>
        <w:rPr>
          <w:rFonts w:cs="David"/>
          <w:b/>
          <w:bCs/>
          <w:i/>
          <w:iCs w:val="0"/>
          <w:color w:val="FF0000"/>
          <w:sz w:val="24"/>
          <w:szCs w:val="24"/>
          <w:u w:val="single"/>
          <w:rtl/>
        </w:rPr>
      </w:pPr>
      <w:r w:rsidRPr="00E16DE1">
        <w:rPr>
          <w:rFonts w:cs="David" w:hint="cs"/>
          <w:b/>
          <w:bCs/>
          <w:i/>
          <w:iCs w:val="0"/>
          <w:color w:val="FF0000"/>
          <w:sz w:val="24"/>
          <w:szCs w:val="24"/>
          <w:u w:val="single"/>
          <w:rtl/>
        </w:rPr>
        <w:lastRenderedPageBreak/>
        <w:t>מטרת הניסוי</w:t>
      </w:r>
      <w:r>
        <w:rPr>
          <w:rFonts w:cs="David" w:hint="cs"/>
          <w:b/>
          <w:bCs/>
          <w:i/>
          <w:iCs w:val="0"/>
          <w:color w:val="FF0000"/>
          <w:sz w:val="24"/>
          <w:szCs w:val="24"/>
          <w:u w:val="single"/>
          <w:rtl/>
        </w:rPr>
        <w:t>:</w:t>
      </w:r>
    </w:p>
    <w:p w:rsidR="00E16DE1" w:rsidRDefault="00E16DE1" w:rsidP="00F32D33">
      <w:pPr>
        <w:jc w:val="both"/>
        <w:rPr>
          <w:rFonts w:cs="David"/>
          <w:b/>
          <w:bCs/>
          <w:i/>
          <w:iCs w:val="0"/>
          <w:sz w:val="24"/>
          <w:szCs w:val="24"/>
          <w:rtl/>
        </w:rPr>
      </w:pPr>
      <w:r>
        <w:rPr>
          <w:rFonts w:cs="David" w:hint="cs"/>
          <w:b/>
          <w:bCs/>
          <w:i/>
          <w:iCs w:val="0"/>
          <w:sz w:val="24"/>
          <w:szCs w:val="24"/>
          <w:rtl/>
        </w:rPr>
        <w:t xml:space="preserve">בניסוי זה אנו רוצים לקבוע את הנפח </w:t>
      </w:r>
      <w:proofErr w:type="spellStart"/>
      <w:r>
        <w:rPr>
          <w:rFonts w:cs="David" w:hint="cs"/>
          <w:b/>
          <w:bCs/>
          <w:i/>
          <w:iCs w:val="0"/>
          <w:sz w:val="24"/>
          <w:szCs w:val="24"/>
          <w:rtl/>
        </w:rPr>
        <w:t>המולרי</w:t>
      </w:r>
      <w:proofErr w:type="spellEnd"/>
      <w:r>
        <w:rPr>
          <w:rFonts w:cs="David" w:hint="cs"/>
          <w:b/>
          <w:bCs/>
          <w:i/>
          <w:iCs w:val="0"/>
          <w:sz w:val="24"/>
          <w:szCs w:val="24"/>
          <w:rtl/>
        </w:rPr>
        <w:t xml:space="preserve"> של גז מימין בתנאי החדר.</w:t>
      </w:r>
    </w:p>
    <w:p w:rsidR="00E16DE1" w:rsidRPr="00637965" w:rsidRDefault="00E16DE1" w:rsidP="00F32D33">
      <w:pPr>
        <w:jc w:val="both"/>
        <w:rPr>
          <w:rFonts w:cs="TapuzMF-Black"/>
          <w:sz w:val="20"/>
          <w:szCs w:val="20"/>
          <w:rtl/>
        </w:rPr>
      </w:pPr>
      <w:r>
        <w:rPr>
          <w:rFonts w:cs="David" w:hint="cs"/>
          <w:b/>
          <w:bCs/>
          <w:i/>
          <w:iCs w:val="0"/>
          <w:sz w:val="24"/>
          <w:szCs w:val="24"/>
          <w:rtl/>
        </w:rPr>
        <w:t xml:space="preserve">פירושו של נפח </w:t>
      </w:r>
      <w:proofErr w:type="spellStart"/>
      <w:r>
        <w:rPr>
          <w:rFonts w:cs="David" w:hint="cs"/>
          <w:b/>
          <w:bCs/>
          <w:i/>
          <w:iCs w:val="0"/>
          <w:sz w:val="24"/>
          <w:szCs w:val="24"/>
          <w:rtl/>
        </w:rPr>
        <w:t>מולרי</w:t>
      </w:r>
      <w:proofErr w:type="spellEnd"/>
      <w:r>
        <w:rPr>
          <w:rFonts w:cs="David" w:hint="cs"/>
          <w:b/>
          <w:bCs/>
          <w:i/>
          <w:iCs w:val="0"/>
          <w:sz w:val="24"/>
          <w:szCs w:val="24"/>
          <w:rtl/>
        </w:rPr>
        <w:t xml:space="preserve"> הוא הנפח של מול אחד של גז. גודלו של הנפח </w:t>
      </w:r>
      <w:proofErr w:type="spellStart"/>
      <w:r>
        <w:rPr>
          <w:rFonts w:cs="David" w:hint="cs"/>
          <w:b/>
          <w:bCs/>
          <w:i/>
          <w:iCs w:val="0"/>
          <w:sz w:val="24"/>
          <w:szCs w:val="24"/>
          <w:rtl/>
        </w:rPr>
        <w:t>המולרי</w:t>
      </w:r>
      <w:proofErr w:type="spellEnd"/>
      <w:r>
        <w:rPr>
          <w:rFonts w:cs="David" w:hint="cs"/>
          <w:b/>
          <w:bCs/>
          <w:i/>
          <w:iCs w:val="0"/>
          <w:sz w:val="24"/>
          <w:szCs w:val="24"/>
          <w:rtl/>
        </w:rPr>
        <w:t xml:space="preserve"> תלוי בתנאי הטמפרטורה והלחץ של הגז. באותם תנאי לחץ וטמפרטורה הנפחים </w:t>
      </w:r>
      <w:proofErr w:type="spellStart"/>
      <w:r>
        <w:rPr>
          <w:rFonts w:cs="David" w:hint="cs"/>
          <w:b/>
          <w:bCs/>
          <w:i/>
          <w:iCs w:val="0"/>
          <w:sz w:val="24"/>
          <w:szCs w:val="24"/>
          <w:rtl/>
        </w:rPr>
        <w:t>המולרים</w:t>
      </w:r>
      <w:proofErr w:type="spellEnd"/>
      <w:r>
        <w:rPr>
          <w:rFonts w:cs="David" w:hint="cs"/>
          <w:b/>
          <w:bCs/>
          <w:i/>
          <w:iCs w:val="0"/>
          <w:sz w:val="24"/>
          <w:szCs w:val="24"/>
          <w:rtl/>
        </w:rPr>
        <w:t xml:space="preserve"> של כל הגזים שווים. </w:t>
      </w:r>
    </w:p>
    <w:p w:rsidR="00E16DE1" w:rsidRDefault="00E16DE1" w:rsidP="00E16DE1">
      <w:pPr>
        <w:rPr>
          <w:rFonts w:cs="David"/>
          <w:b/>
          <w:bCs/>
          <w:i/>
          <w:iCs w:val="0"/>
          <w:color w:val="FF0000"/>
          <w:sz w:val="24"/>
          <w:szCs w:val="24"/>
          <w:u w:val="single"/>
          <w:rtl/>
        </w:rPr>
      </w:pPr>
      <w:r w:rsidRPr="00E16DE1">
        <w:rPr>
          <w:rFonts w:cs="David" w:hint="cs"/>
          <w:b/>
          <w:bCs/>
          <w:i/>
          <w:iCs w:val="0"/>
          <w:color w:val="FF0000"/>
          <w:sz w:val="24"/>
          <w:szCs w:val="24"/>
          <w:u w:val="single"/>
          <w:rtl/>
        </w:rPr>
        <w:t>מבוא:</w:t>
      </w:r>
    </w:p>
    <w:p w:rsidR="00F32D33" w:rsidRDefault="00F32D33" w:rsidP="00F32D33">
      <w:pPr>
        <w:jc w:val="both"/>
        <w:rPr>
          <w:rFonts w:cs="TapuzMF-Black"/>
          <w:sz w:val="20"/>
          <w:szCs w:val="20"/>
          <w:rtl/>
        </w:rPr>
      </w:pPr>
      <w:r>
        <w:rPr>
          <w:rFonts w:cs="David" w:hint="cs"/>
          <w:b/>
          <w:bCs/>
          <w:i/>
          <w:iCs w:val="0"/>
          <w:sz w:val="24"/>
          <w:szCs w:val="24"/>
          <w:rtl/>
        </w:rPr>
        <w:t xml:space="preserve">בניסוי זה אנו מבקשים לקבוע את הנפח </w:t>
      </w:r>
      <w:proofErr w:type="spellStart"/>
      <w:r>
        <w:rPr>
          <w:rFonts w:cs="David" w:hint="cs"/>
          <w:b/>
          <w:bCs/>
          <w:i/>
          <w:iCs w:val="0"/>
          <w:sz w:val="24"/>
          <w:szCs w:val="24"/>
          <w:rtl/>
        </w:rPr>
        <w:t>המולרי</w:t>
      </w:r>
      <w:proofErr w:type="spellEnd"/>
      <w:r>
        <w:rPr>
          <w:rFonts w:cs="David" w:hint="cs"/>
          <w:b/>
          <w:bCs/>
          <w:i/>
          <w:iCs w:val="0"/>
          <w:sz w:val="24"/>
          <w:szCs w:val="24"/>
          <w:rtl/>
        </w:rPr>
        <w:t xml:space="preserve"> של גז מימן בתנאי החדר. ישנם סוגי מתכות </w:t>
      </w:r>
      <w:bookmarkStart w:id="0" w:name="_GoBack"/>
      <w:bookmarkEnd w:id="0"/>
      <w:r>
        <w:rPr>
          <w:rFonts w:cs="David" w:hint="cs"/>
          <w:b/>
          <w:bCs/>
          <w:i/>
          <w:iCs w:val="0"/>
          <w:sz w:val="24"/>
          <w:szCs w:val="24"/>
          <w:rtl/>
        </w:rPr>
        <w:t xml:space="preserve">שמגיבות עם חומצה תוך כדי שחרור גז מימן. אחת המתכות הפעילות ביותר בתגובה עם חומצת מלח </w:t>
      </w:r>
      <w:r w:rsidRPr="00F32D33">
        <w:rPr>
          <w:rFonts w:cs="David"/>
          <w:b/>
          <w:bCs/>
          <w:sz w:val="24"/>
          <w:szCs w:val="24"/>
        </w:rPr>
        <w:t>HCI</w:t>
      </w:r>
      <w:r>
        <w:rPr>
          <w:rFonts w:cs="David"/>
          <w:b/>
          <w:bCs/>
          <w:i/>
          <w:iCs w:val="0"/>
          <w:sz w:val="24"/>
          <w:szCs w:val="24"/>
        </w:rPr>
        <w:t xml:space="preserve"> </w:t>
      </w:r>
      <w:r>
        <w:rPr>
          <w:rFonts w:cs="David" w:hint="cs"/>
          <w:b/>
          <w:bCs/>
          <w:sz w:val="24"/>
          <w:szCs w:val="24"/>
          <w:rtl/>
        </w:rPr>
        <w:t xml:space="preserve"> </w:t>
      </w:r>
      <w:r w:rsidRPr="00F32D33">
        <w:rPr>
          <w:rFonts w:cs="David" w:hint="cs"/>
          <w:b/>
          <w:bCs/>
          <w:i/>
          <w:iCs w:val="0"/>
          <w:sz w:val="24"/>
          <w:szCs w:val="24"/>
          <w:rtl/>
        </w:rPr>
        <w:t>היא</w:t>
      </w:r>
      <w:r>
        <w:rPr>
          <w:rFonts w:cs="David" w:hint="cs"/>
          <w:b/>
          <w:bCs/>
          <w:i/>
          <w:iCs w:val="0"/>
          <w:sz w:val="24"/>
          <w:szCs w:val="24"/>
          <w:rtl/>
        </w:rPr>
        <w:t xml:space="preserve"> מגנזיום</w:t>
      </w:r>
      <w:r>
        <w:rPr>
          <w:rFonts w:cs="David"/>
          <w:b/>
          <w:bCs/>
          <w:i/>
          <w:iCs w:val="0"/>
          <w:sz w:val="24"/>
          <w:szCs w:val="24"/>
        </w:rPr>
        <w:t>Mg</w:t>
      </w:r>
      <w:r>
        <w:rPr>
          <w:rFonts w:cs="David"/>
          <w:b/>
          <w:bCs/>
          <w:sz w:val="24"/>
          <w:szCs w:val="24"/>
        </w:rPr>
        <w:t xml:space="preserve"> </w:t>
      </w:r>
      <w:r>
        <w:rPr>
          <w:rFonts w:cs="TapuzMF-Black"/>
          <w:sz w:val="20"/>
          <w:szCs w:val="20"/>
        </w:rPr>
        <w:t xml:space="preserve"> </w:t>
      </w:r>
      <w:r>
        <w:rPr>
          <w:rFonts w:cs="TapuzMF-Black" w:hint="cs"/>
          <w:sz w:val="20"/>
          <w:szCs w:val="20"/>
          <w:rtl/>
        </w:rPr>
        <w:t xml:space="preserve">. </w:t>
      </w:r>
    </w:p>
    <w:p w:rsidR="00F32D33" w:rsidRPr="00F32D33" w:rsidRDefault="00F32D33" w:rsidP="00F32D33">
      <w:pPr>
        <w:rPr>
          <w:rFonts w:cs="David"/>
          <w:b/>
          <w:bCs/>
          <w:i/>
          <w:iCs w:val="0"/>
          <w:color w:val="FF0000"/>
          <w:sz w:val="24"/>
          <w:szCs w:val="24"/>
          <w:rtl/>
        </w:rPr>
      </w:pPr>
      <w:r w:rsidRPr="00F32D33">
        <w:rPr>
          <w:rFonts w:cs="David" w:hint="cs"/>
          <w:b/>
          <w:bCs/>
          <w:i/>
          <w:iCs w:val="0"/>
          <w:color w:val="FF0000"/>
          <w:sz w:val="24"/>
          <w:szCs w:val="24"/>
          <w:rtl/>
        </w:rPr>
        <w:t xml:space="preserve"> נוסחה המתארת את התגובה:</w:t>
      </w:r>
    </w:p>
    <w:p w:rsidR="00E16DE1" w:rsidRPr="00637965" w:rsidRDefault="00E16DE1" w:rsidP="00E16DE1">
      <w:pPr>
        <w:tabs>
          <w:tab w:val="left" w:pos="2280"/>
          <w:tab w:val="left" w:pos="3120"/>
          <w:tab w:val="left" w:pos="3480"/>
          <w:tab w:val="left" w:pos="4680"/>
          <w:tab w:val="left" w:pos="5640"/>
          <w:tab w:val="left" w:pos="6960"/>
          <w:tab w:val="left" w:pos="7320"/>
        </w:tabs>
        <w:spacing w:line="240" w:lineRule="atLeast"/>
        <w:rPr>
          <w:rFonts w:ascii="Comic Sans MS" w:hAnsi="Comic Sans MS" w:cs="TapuzMF-Black"/>
          <w:sz w:val="20"/>
          <w:szCs w:val="20"/>
          <w:rtl/>
        </w:rPr>
      </w:pPr>
      <w:r>
        <w:rPr>
          <w:rFonts w:ascii="Comic Sans MS" w:hAnsi="Comic Sans MS" w:cs="TapuzMF-Black"/>
          <w:noProof/>
          <w:sz w:val="20"/>
          <w:szCs w:val="20"/>
          <w:rtl/>
        </w:rPr>
        <mc:AlternateContent>
          <mc:Choice Requires="wps">
            <w:drawing>
              <wp:anchor distT="0" distB="0" distL="114300" distR="114300" simplePos="0" relativeHeight="251659264" behindDoc="0" locked="0" layoutInCell="1" allowOverlap="1">
                <wp:simplePos x="0" y="0"/>
                <wp:positionH relativeFrom="column">
                  <wp:posOffset>3456305</wp:posOffset>
                </wp:positionH>
                <wp:positionV relativeFrom="paragraph">
                  <wp:posOffset>110490</wp:posOffset>
                </wp:positionV>
                <wp:extent cx="685800" cy="0"/>
                <wp:effectExtent l="8255" t="58420" r="20320" b="5588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66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8.7pt" to="32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" strokecolor="#06c">
                <v:stroke endarrow="block"/>
              </v:line>
            </w:pict>
          </mc:Fallback>
        </mc:AlternateContent>
      </w:r>
      <w:r w:rsidRPr="00637965">
        <w:rPr>
          <w:rFonts w:ascii="Comic Sans MS" w:hAnsi="Comic Sans MS" w:cs="TapuzMF-Black"/>
          <w:sz w:val="20"/>
          <w:szCs w:val="20"/>
        </w:rPr>
        <w:t>Mg</w:t>
      </w:r>
      <w:r w:rsidRPr="00637965">
        <w:rPr>
          <w:rFonts w:ascii="Comic Sans MS" w:hAnsi="Comic Sans MS" w:cs="TapuzMF-Black"/>
          <w:sz w:val="20"/>
          <w:szCs w:val="20"/>
          <w:vertAlign w:val="subscript"/>
        </w:rPr>
        <w:t>(s</w:t>
      </w:r>
      <w:proofErr w:type="gramStart"/>
      <w:r w:rsidRPr="00637965">
        <w:rPr>
          <w:rFonts w:ascii="Comic Sans MS" w:hAnsi="Comic Sans MS" w:cs="TapuzMF-Black"/>
          <w:sz w:val="20"/>
          <w:szCs w:val="20"/>
          <w:vertAlign w:val="subscript"/>
        </w:rPr>
        <w:t>)</w:t>
      </w:r>
      <w:r w:rsidRPr="00637965">
        <w:rPr>
          <w:rFonts w:ascii="Comic Sans MS" w:hAnsi="Comic Sans MS" w:cs="TapuzMF-Black"/>
          <w:sz w:val="20"/>
          <w:szCs w:val="20"/>
        </w:rPr>
        <w:t xml:space="preserve">  +</w:t>
      </w:r>
      <w:proofErr w:type="gramEnd"/>
      <w:r w:rsidRPr="00637965">
        <w:rPr>
          <w:rFonts w:ascii="Comic Sans MS" w:hAnsi="Comic Sans MS" w:cs="TapuzMF-Black"/>
          <w:sz w:val="20"/>
          <w:szCs w:val="20"/>
        </w:rPr>
        <w:t xml:space="preserve">  2HCl</w:t>
      </w:r>
      <w:r w:rsidRPr="00637965">
        <w:rPr>
          <w:rFonts w:ascii="Comic Sans MS" w:hAnsi="Comic Sans MS" w:cs="TapuzMF-Black"/>
          <w:sz w:val="20"/>
          <w:szCs w:val="20"/>
          <w:vertAlign w:val="subscript"/>
        </w:rPr>
        <w:t>(</w:t>
      </w:r>
      <w:proofErr w:type="spellStart"/>
      <w:r w:rsidRPr="00637965">
        <w:rPr>
          <w:rFonts w:ascii="Comic Sans MS" w:hAnsi="Comic Sans MS" w:cs="TapuzMF-Black"/>
          <w:sz w:val="20"/>
          <w:szCs w:val="20"/>
          <w:vertAlign w:val="subscript"/>
        </w:rPr>
        <w:t>aq</w:t>
      </w:r>
      <w:proofErr w:type="spellEnd"/>
      <w:r w:rsidRPr="00637965">
        <w:rPr>
          <w:rFonts w:ascii="Comic Sans MS" w:hAnsi="Comic Sans MS" w:cs="TapuzMF-Black"/>
          <w:sz w:val="20"/>
          <w:szCs w:val="20"/>
          <w:vertAlign w:val="subscript"/>
        </w:rPr>
        <w:t>)</w:t>
      </w:r>
      <w:r w:rsidRPr="00637965">
        <w:rPr>
          <w:rFonts w:ascii="Comic Sans MS" w:hAnsi="Comic Sans MS" w:cs="TapuzMF-Black"/>
          <w:sz w:val="20"/>
          <w:szCs w:val="20"/>
        </w:rPr>
        <w:t xml:space="preserve">                         </w:t>
      </w:r>
      <w:proofErr w:type="spellStart"/>
      <w:r w:rsidRPr="00637965">
        <w:rPr>
          <w:rFonts w:ascii="Comic Sans MS" w:hAnsi="Comic Sans MS" w:cs="TapuzMF-Black"/>
          <w:sz w:val="20"/>
          <w:szCs w:val="20"/>
        </w:rPr>
        <w:t>MgCl</w:t>
      </w:r>
      <w:proofErr w:type="spellEnd"/>
      <w:r w:rsidRPr="00637965">
        <w:rPr>
          <w:rFonts w:ascii="Comic Sans MS" w:hAnsi="Comic Sans MS" w:cs="TapuzMF-Black"/>
          <w:position w:val="-6"/>
          <w:sz w:val="20"/>
          <w:szCs w:val="20"/>
        </w:rPr>
        <w:t>2</w:t>
      </w:r>
      <w:r w:rsidRPr="00637965">
        <w:rPr>
          <w:rFonts w:ascii="Comic Sans MS" w:hAnsi="Comic Sans MS" w:cs="TapuzMF-Black"/>
          <w:sz w:val="20"/>
          <w:szCs w:val="20"/>
          <w:vertAlign w:val="subscript"/>
        </w:rPr>
        <w:t>(</w:t>
      </w:r>
      <w:proofErr w:type="spellStart"/>
      <w:r w:rsidRPr="00637965">
        <w:rPr>
          <w:rFonts w:ascii="Comic Sans MS" w:hAnsi="Comic Sans MS" w:cs="TapuzMF-Black"/>
          <w:sz w:val="20"/>
          <w:szCs w:val="20"/>
          <w:vertAlign w:val="subscript"/>
        </w:rPr>
        <w:t>aq</w:t>
      </w:r>
      <w:proofErr w:type="spellEnd"/>
      <w:r w:rsidRPr="00637965">
        <w:rPr>
          <w:rFonts w:ascii="Comic Sans MS" w:hAnsi="Comic Sans MS" w:cs="TapuzMF-Black"/>
          <w:sz w:val="20"/>
          <w:szCs w:val="20"/>
          <w:vertAlign w:val="subscript"/>
        </w:rPr>
        <w:t>)</w:t>
      </w:r>
      <w:r w:rsidRPr="00637965">
        <w:rPr>
          <w:rFonts w:ascii="Comic Sans MS" w:hAnsi="Comic Sans MS" w:cs="TapuzMF-Black"/>
          <w:sz w:val="20"/>
          <w:szCs w:val="20"/>
        </w:rPr>
        <w:t xml:space="preserve">  +  H</w:t>
      </w:r>
      <w:r w:rsidRPr="00637965">
        <w:rPr>
          <w:rFonts w:ascii="Comic Sans MS" w:hAnsi="Comic Sans MS" w:cs="TapuzMF-Black"/>
          <w:position w:val="-6"/>
          <w:sz w:val="20"/>
          <w:szCs w:val="20"/>
        </w:rPr>
        <w:t>2</w:t>
      </w:r>
      <w:r w:rsidRPr="00637965">
        <w:rPr>
          <w:rFonts w:ascii="Comic Sans MS" w:hAnsi="Comic Sans MS" w:cs="TapuzMF-Black"/>
          <w:position w:val="-6"/>
          <w:sz w:val="20"/>
          <w:szCs w:val="20"/>
          <w:vertAlign w:val="subscript"/>
        </w:rPr>
        <w:t>(g)</w:t>
      </w:r>
    </w:p>
    <w:p w:rsidR="00F32D33" w:rsidRPr="00F32D33" w:rsidRDefault="00F32D33" w:rsidP="00F32D33">
      <w:pPr>
        <w:jc w:val="both"/>
        <w:rPr>
          <w:rFonts w:cs="David"/>
          <w:b/>
          <w:bCs/>
          <w:i/>
          <w:iCs w:val="0"/>
          <w:sz w:val="24"/>
          <w:szCs w:val="24"/>
          <w:rtl/>
        </w:rPr>
      </w:pPr>
      <w:r>
        <w:rPr>
          <w:rFonts w:cs="David" w:hint="cs"/>
          <w:b/>
          <w:bCs/>
          <w:i/>
          <w:iCs w:val="0"/>
          <w:sz w:val="24"/>
          <w:szCs w:val="24"/>
          <w:rtl/>
        </w:rPr>
        <w:t xml:space="preserve">את הניסוי עורכים בצורה כזו שגז המימן המשתחרר מתגובת מסה נתונה של מגנזיום נשאר כלוא בתוך המזרק ועל ידי כך ניתן למדוד את נפחו. באמצעות חישובים פשוטים ניתן לקבוע את הנפח </w:t>
      </w:r>
      <w:proofErr w:type="spellStart"/>
      <w:r>
        <w:rPr>
          <w:rFonts w:cs="David" w:hint="cs"/>
          <w:b/>
          <w:bCs/>
          <w:i/>
          <w:iCs w:val="0"/>
          <w:sz w:val="24"/>
          <w:szCs w:val="24"/>
          <w:rtl/>
        </w:rPr>
        <w:t>המולרי</w:t>
      </w:r>
      <w:proofErr w:type="spellEnd"/>
      <w:r>
        <w:rPr>
          <w:rFonts w:cs="David" w:hint="cs"/>
          <w:b/>
          <w:bCs/>
          <w:i/>
          <w:iCs w:val="0"/>
          <w:sz w:val="24"/>
          <w:szCs w:val="24"/>
          <w:rtl/>
        </w:rPr>
        <w:t>.</w:t>
      </w:r>
    </w:p>
    <w:p w:rsidR="00E16DE1" w:rsidRDefault="00F32D33" w:rsidP="00F32D33">
      <w:pPr>
        <w:jc w:val="both"/>
        <w:rPr>
          <w:rFonts w:cs="David"/>
          <w:b/>
          <w:bCs/>
          <w:i/>
          <w:iCs w:val="0"/>
          <w:color w:val="FF0000"/>
          <w:sz w:val="24"/>
          <w:szCs w:val="24"/>
          <w:u w:val="single"/>
          <w:rtl/>
        </w:rPr>
      </w:pPr>
      <w:r w:rsidRPr="00F32D33">
        <w:rPr>
          <w:rFonts w:cs="David" w:hint="cs"/>
          <w:b/>
          <w:bCs/>
          <w:i/>
          <w:iCs w:val="0"/>
          <w:color w:val="FF0000"/>
          <w:sz w:val="24"/>
          <w:szCs w:val="24"/>
          <w:u w:val="single"/>
          <w:rtl/>
        </w:rPr>
        <w:t>ציוד וחומרים:</w:t>
      </w:r>
    </w:p>
    <w:p w:rsidR="00F32D33" w:rsidRDefault="00F32D33" w:rsidP="00E16DE1">
      <w:pPr>
        <w:rPr>
          <w:rFonts w:cs="David"/>
          <w:b/>
          <w:bCs/>
          <w:i/>
          <w:iCs w:val="0"/>
          <w:sz w:val="24"/>
          <w:szCs w:val="24"/>
          <w:rtl/>
        </w:rPr>
      </w:pPr>
      <w:r>
        <w:rPr>
          <w:rFonts w:cs="David" w:hint="cs"/>
          <w:b/>
          <w:bCs/>
          <w:i/>
          <w:iCs w:val="0"/>
          <w:sz w:val="24"/>
          <w:szCs w:val="24"/>
          <w:rtl/>
        </w:rPr>
        <w:t>מזרק 5 מ"ל (עם סימוני נפח) שהפתח הצר שלו חתוך.</w:t>
      </w:r>
    </w:p>
    <w:p w:rsidR="00F32D33" w:rsidRDefault="00F32D33" w:rsidP="00E16DE1">
      <w:pPr>
        <w:rPr>
          <w:rFonts w:cs="David"/>
          <w:b/>
          <w:bCs/>
          <w:i/>
          <w:iCs w:val="0"/>
          <w:sz w:val="24"/>
          <w:szCs w:val="24"/>
          <w:rtl/>
        </w:rPr>
      </w:pPr>
      <w:r>
        <w:rPr>
          <w:rFonts w:cs="David" w:hint="cs"/>
          <w:b/>
          <w:bCs/>
          <w:i/>
          <w:iCs w:val="0"/>
          <w:sz w:val="24"/>
          <w:szCs w:val="24"/>
          <w:rtl/>
        </w:rPr>
        <w:t>סרט מגנזיום נקי במשקל ידוע ומשויף על ידי נייר זכוכית</w:t>
      </w:r>
    </w:p>
    <w:p w:rsidR="00E16DE1" w:rsidRDefault="00F32D33" w:rsidP="00F32D33">
      <w:pPr>
        <w:rPr>
          <w:rFonts w:cs="TapuzMF-Black"/>
          <w:sz w:val="20"/>
          <w:szCs w:val="20"/>
          <w:rtl/>
        </w:rPr>
      </w:pPr>
      <w:r>
        <w:rPr>
          <w:rFonts w:cs="David" w:hint="cs"/>
          <w:b/>
          <w:bCs/>
          <w:i/>
          <w:iCs w:val="0"/>
          <w:sz w:val="24"/>
          <w:szCs w:val="24"/>
          <w:rtl/>
        </w:rPr>
        <w:t xml:space="preserve">כ-10 מ"ל </w:t>
      </w:r>
      <w:proofErr w:type="spellStart"/>
      <w:r w:rsidR="00E16DE1" w:rsidRPr="00F32D33">
        <w:rPr>
          <w:rFonts w:cs="David"/>
          <w:b/>
          <w:bCs/>
          <w:i/>
          <w:iCs w:val="0"/>
          <w:sz w:val="24"/>
          <w:szCs w:val="24"/>
        </w:rPr>
        <w:t>HCl</w:t>
      </w:r>
      <w:proofErr w:type="spellEnd"/>
      <w:r w:rsidR="00E16DE1" w:rsidRPr="00F32D33">
        <w:rPr>
          <w:rFonts w:cs="David"/>
          <w:b/>
          <w:bCs/>
          <w:i/>
          <w:iCs w:val="0"/>
          <w:sz w:val="24"/>
          <w:szCs w:val="24"/>
        </w:rPr>
        <w:t xml:space="preserve"> </w:t>
      </w:r>
      <w:r w:rsidR="00E16DE1" w:rsidRPr="00F32D33">
        <w:rPr>
          <w:rFonts w:cs="David" w:hint="cs"/>
          <w:b/>
          <w:bCs/>
          <w:i/>
          <w:iCs w:val="0"/>
          <w:sz w:val="24"/>
          <w:szCs w:val="24"/>
          <w:rtl/>
        </w:rPr>
        <w:t xml:space="preserve"> </w:t>
      </w:r>
      <w:r w:rsidR="00E16DE1" w:rsidRPr="00F32D33">
        <w:rPr>
          <w:rFonts w:cs="David" w:hint="cs"/>
          <w:b/>
          <w:bCs/>
          <w:i/>
          <w:iCs w:val="0"/>
          <w:sz w:val="24"/>
          <w:szCs w:val="24"/>
        </w:rPr>
        <w:t>1M</w:t>
      </w:r>
      <w:r>
        <w:rPr>
          <w:rFonts w:cs="TapuzMF-Black" w:hint="cs"/>
          <w:sz w:val="20"/>
          <w:szCs w:val="20"/>
          <w:rtl/>
        </w:rPr>
        <w:t xml:space="preserve"> </w:t>
      </w:r>
    </w:p>
    <w:p w:rsidR="00F32D33" w:rsidRPr="00F32D33" w:rsidRDefault="00F32D33" w:rsidP="00F32D33">
      <w:pPr>
        <w:rPr>
          <w:rFonts w:cs="David"/>
          <w:b/>
          <w:bCs/>
          <w:i/>
          <w:iCs w:val="0"/>
          <w:sz w:val="24"/>
          <w:szCs w:val="24"/>
        </w:rPr>
      </w:pPr>
      <w:r w:rsidRPr="00F32D33">
        <w:rPr>
          <w:rFonts w:cs="David" w:hint="cs"/>
          <w:b/>
          <w:bCs/>
          <w:i/>
          <w:iCs w:val="0"/>
          <w:sz w:val="24"/>
          <w:szCs w:val="24"/>
          <w:rtl/>
        </w:rPr>
        <w:t>סרגל</w:t>
      </w:r>
    </w:p>
    <w:p w:rsidR="00E16DE1" w:rsidRPr="00F32D33" w:rsidRDefault="00E16DE1" w:rsidP="00E16DE1">
      <w:pPr>
        <w:rPr>
          <w:rFonts w:cs="David"/>
          <w:b/>
          <w:bCs/>
          <w:i/>
          <w:iCs w:val="0"/>
          <w:color w:val="FF0000"/>
          <w:sz w:val="22"/>
          <w:szCs w:val="22"/>
          <w:u w:val="single"/>
          <w:rtl/>
        </w:rPr>
      </w:pPr>
      <w:r w:rsidRPr="00F32D33">
        <w:rPr>
          <w:rFonts w:cs="David" w:hint="cs"/>
          <w:b/>
          <w:bCs/>
          <w:i/>
          <w:iCs w:val="0"/>
          <w:color w:val="FF0000"/>
          <w:sz w:val="22"/>
          <w:szCs w:val="22"/>
          <w:u w:val="single"/>
          <w:rtl/>
        </w:rPr>
        <w:t>מהלך הניסוי :</w:t>
      </w:r>
    </w:p>
    <w:p w:rsidR="006E267B" w:rsidRDefault="00C75213" w:rsidP="00C75213">
      <w:pPr>
        <w:rPr>
          <w:rFonts w:cs="David"/>
          <w:b/>
          <w:bCs/>
          <w:i/>
          <w:iCs w:val="0"/>
          <w:sz w:val="24"/>
          <w:szCs w:val="24"/>
          <w:rtl/>
        </w:rPr>
      </w:pPr>
      <w:r w:rsidRPr="00C75213">
        <w:rPr>
          <w:rFonts w:cs="David" w:hint="cs"/>
          <w:b/>
          <w:bCs/>
          <w:i/>
          <w:iCs w:val="0"/>
          <w:sz w:val="24"/>
          <w:szCs w:val="24"/>
          <w:rtl/>
        </w:rPr>
        <w:t xml:space="preserve">כאשר </w:t>
      </w:r>
      <w:r>
        <w:rPr>
          <w:rFonts w:cs="David" w:hint="cs"/>
          <w:b/>
          <w:bCs/>
          <w:i/>
          <w:iCs w:val="0"/>
          <w:sz w:val="24"/>
          <w:szCs w:val="24"/>
          <w:rtl/>
        </w:rPr>
        <w:t xml:space="preserve">המאזניים היו מאופסים שקלנו את המזרק שמסתו הייתה 7.18 גרם. לאחר מכן, גזרנו מן הסרט הארוך חתיכות של מגנזיום באורך של כ-3-4 מ"מ והכנסנו אותו לתוך המזרק וביצענו שקילה נוספת. </w:t>
      </w:r>
    </w:p>
    <w:p w:rsidR="00C75213" w:rsidRDefault="00C75213" w:rsidP="00C75213">
      <w:pPr>
        <w:rPr>
          <w:rFonts w:cs="David"/>
          <w:b/>
          <w:bCs/>
          <w:i/>
          <w:iCs w:val="0"/>
          <w:sz w:val="24"/>
          <w:szCs w:val="24"/>
          <w:rtl/>
        </w:rPr>
      </w:pPr>
      <w:r>
        <w:rPr>
          <w:rFonts w:cs="David" w:hint="cs"/>
          <w:b/>
          <w:bCs/>
          <w:i/>
          <w:iCs w:val="0"/>
          <w:sz w:val="24"/>
          <w:szCs w:val="24"/>
          <w:rtl/>
        </w:rPr>
        <w:t xml:space="preserve">כעת מסת המזרק והמגנזיום הייתה 7.19 גרם כאשר מסת המגנזיום לבדה הייתה 0.01 </w:t>
      </w:r>
      <w:proofErr w:type="spellStart"/>
      <w:r>
        <w:rPr>
          <w:rFonts w:cs="David" w:hint="cs"/>
          <w:b/>
          <w:bCs/>
          <w:i/>
          <w:iCs w:val="0"/>
          <w:sz w:val="24"/>
          <w:szCs w:val="24"/>
          <w:rtl/>
        </w:rPr>
        <w:t>ג"ר</w:t>
      </w:r>
      <w:proofErr w:type="spellEnd"/>
      <w:r>
        <w:rPr>
          <w:rFonts w:cs="David" w:hint="cs"/>
          <w:b/>
          <w:bCs/>
          <w:i/>
          <w:iCs w:val="0"/>
          <w:sz w:val="24"/>
          <w:szCs w:val="24"/>
          <w:rtl/>
        </w:rPr>
        <w:t>.</w:t>
      </w:r>
    </w:p>
    <w:p w:rsidR="00C75213" w:rsidRDefault="00C75213" w:rsidP="00C75213">
      <w:pPr>
        <w:rPr>
          <w:rFonts w:cs="David"/>
          <w:b/>
          <w:bCs/>
          <w:i/>
          <w:iCs w:val="0"/>
          <w:sz w:val="24"/>
          <w:szCs w:val="24"/>
          <w:rtl/>
        </w:rPr>
      </w:pPr>
      <w:r>
        <w:rPr>
          <w:rFonts w:cs="David" w:hint="cs"/>
          <w:b/>
          <w:bCs/>
          <w:i/>
          <w:iCs w:val="0"/>
          <w:sz w:val="24"/>
          <w:szCs w:val="24"/>
          <w:rtl/>
        </w:rPr>
        <w:t xml:space="preserve">הכנסנו את </w:t>
      </w:r>
      <w:proofErr w:type="spellStart"/>
      <w:r>
        <w:rPr>
          <w:rFonts w:cs="David" w:hint="cs"/>
          <w:b/>
          <w:bCs/>
          <w:i/>
          <w:iCs w:val="0"/>
          <w:sz w:val="24"/>
          <w:szCs w:val="24"/>
          <w:rtl/>
        </w:rPr>
        <w:t>הבוחנה</w:t>
      </w:r>
      <w:proofErr w:type="spellEnd"/>
      <w:r>
        <w:rPr>
          <w:rFonts w:cs="David" w:hint="cs"/>
          <w:b/>
          <w:bCs/>
          <w:i/>
          <w:iCs w:val="0"/>
          <w:sz w:val="24"/>
          <w:szCs w:val="24"/>
          <w:rtl/>
        </w:rPr>
        <w:t xml:space="preserve"> למזרק עד הסוף ושאבנו לתוך המזרק כמות מדויקת של 20 מ"ל חומצה ודאגנו שלא יכנסו בועות אוויר אל המזרק. החזקנו את המזרק מעל הכוס לאורך כל זמן התגובה של המגנזיום. בסיום תגובת המגנזיום קראנו את נפחו של המימן שנוצר ואלו תוצאותיו:</w:t>
      </w:r>
    </w:p>
    <w:p w:rsidR="00C75213" w:rsidRDefault="00C75213" w:rsidP="00C75213">
      <w:pPr>
        <w:rPr>
          <w:rFonts w:cs="David"/>
          <w:b/>
          <w:bCs/>
          <w:i/>
          <w:iCs w:val="0"/>
          <w:sz w:val="24"/>
          <w:szCs w:val="24"/>
          <w:rtl/>
        </w:rPr>
      </w:pPr>
      <w:r w:rsidRPr="00C75213">
        <w:rPr>
          <w:rFonts w:cs="David" w:hint="cs"/>
          <w:b/>
          <w:bCs/>
          <w:i/>
          <w:iCs w:val="0"/>
          <w:color w:val="FF0000"/>
          <w:sz w:val="24"/>
          <w:szCs w:val="24"/>
          <w:rtl/>
        </w:rPr>
        <w:t>בפעם הראשונה</w:t>
      </w:r>
      <w:r>
        <w:rPr>
          <w:rFonts w:cs="David" w:hint="cs"/>
          <w:b/>
          <w:bCs/>
          <w:i/>
          <w:iCs w:val="0"/>
          <w:sz w:val="24"/>
          <w:szCs w:val="24"/>
          <w:rtl/>
        </w:rPr>
        <w:t>: 3.75 מ"ל.</w:t>
      </w:r>
    </w:p>
    <w:p w:rsidR="00C75213" w:rsidRDefault="00C75213" w:rsidP="00C75213">
      <w:pPr>
        <w:rPr>
          <w:rFonts w:cs="David"/>
          <w:b/>
          <w:bCs/>
          <w:i/>
          <w:iCs w:val="0"/>
          <w:sz w:val="24"/>
          <w:szCs w:val="24"/>
          <w:rtl/>
        </w:rPr>
      </w:pPr>
      <w:r w:rsidRPr="00C75213">
        <w:rPr>
          <w:rFonts w:cs="David" w:hint="cs"/>
          <w:b/>
          <w:bCs/>
          <w:i/>
          <w:iCs w:val="0"/>
          <w:color w:val="FF0000"/>
          <w:sz w:val="24"/>
          <w:szCs w:val="24"/>
          <w:rtl/>
        </w:rPr>
        <w:t xml:space="preserve">בפעם השנייה </w:t>
      </w:r>
      <w:r>
        <w:rPr>
          <w:rFonts w:cs="David" w:hint="cs"/>
          <w:b/>
          <w:bCs/>
          <w:i/>
          <w:iCs w:val="0"/>
          <w:sz w:val="24"/>
          <w:szCs w:val="24"/>
          <w:rtl/>
        </w:rPr>
        <w:t>3 מ"ל.</w:t>
      </w:r>
    </w:p>
    <w:p w:rsidR="00C75213" w:rsidRDefault="00C75213" w:rsidP="00C75213">
      <w:pPr>
        <w:rPr>
          <w:rFonts w:cs="David"/>
          <w:b/>
          <w:bCs/>
          <w:i/>
          <w:iCs w:val="0"/>
          <w:sz w:val="24"/>
          <w:szCs w:val="24"/>
          <w:rtl/>
        </w:rPr>
      </w:pPr>
      <w:r w:rsidRPr="00C75213">
        <w:rPr>
          <w:rFonts w:cs="David" w:hint="cs"/>
          <w:b/>
          <w:bCs/>
          <w:i/>
          <w:iCs w:val="0"/>
          <w:color w:val="FF0000"/>
          <w:sz w:val="24"/>
          <w:szCs w:val="24"/>
          <w:rtl/>
        </w:rPr>
        <w:t xml:space="preserve">בפעם השלישית </w:t>
      </w:r>
      <w:r>
        <w:rPr>
          <w:rFonts w:cs="David" w:hint="cs"/>
          <w:b/>
          <w:bCs/>
          <w:i/>
          <w:iCs w:val="0"/>
          <w:sz w:val="24"/>
          <w:szCs w:val="24"/>
          <w:rtl/>
        </w:rPr>
        <w:t>3 מ"ל</w:t>
      </w:r>
    </w:p>
    <w:p w:rsidR="00C75213" w:rsidRDefault="00C75213" w:rsidP="00C75213">
      <w:pPr>
        <w:rPr>
          <w:rFonts w:cs="David"/>
          <w:b/>
          <w:bCs/>
          <w:i/>
          <w:iCs w:val="0"/>
          <w:sz w:val="24"/>
          <w:szCs w:val="24"/>
          <w:rtl/>
        </w:rPr>
      </w:pPr>
      <w:r w:rsidRPr="00C75213">
        <w:rPr>
          <w:rFonts w:cs="David" w:hint="cs"/>
          <w:b/>
          <w:bCs/>
          <w:i/>
          <w:iCs w:val="0"/>
          <w:color w:val="FF0000"/>
          <w:sz w:val="24"/>
          <w:szCs w:val="24"/>
          <w:rtl/>
        </w:rPr>
        <w:t>נפחו של המימן בממוצע</w:t>
      </w:r>
      <w:r>
        <w:rPr>
          <w:rFonts w:cs="David" w:hint="cs"/>
          <w:b/>
          <w:bCs/>
          <w:i/>
          <w:iCs w:val="0"/>
          <w:sz w:val="24"/>
          <w:szCs w:val="24"/>
          <w:rtl/>
        </w:rPr>
        <w:t xml:space="preserve"> היה 3.15  מ"ל.</w:t>
      </w:r>
    </w:p>
    <w:p w:rsidR="00C75213" w:rsidRDefault="00C75213" w:rsidP="00C75213">
      <w:pPr>
        <w:rPr>
          <w:rFonts w:cs="David"/>
          <w:b/>
          <w:bCs/>
          <w:i/>
          <w:iCs w:val="0"/>
          <w:sz w:val="24"/>
          <w:szCs w:val="24"/>
          <w:rtl/>
        </w:rPr>
      </w:pPr>
      <w:r w:rsidRPr="00C75213">
        <w:rPr>
          <w:rFonts w:cs="David" w:hint="cs"/>
          <w:b/>
          <w:bCs/>
          <w:i/>
          <w:iCs w:val="0"/>
          <w:color w:val="FF0000"/>
          <w:sz w:val="24"/>
          <w:szCs w:val="24"/>
          <w:rtl/>
        </w:rPr>
        <w:t xml:space="preserve">טמפרטורת החדר </w:t>
      </w:r>
      <w:r>
        <w:rPr>
          <w:rFonts w:cs="David" w:hint="cs"/>
          <w:b/>
          <w:bCs/>
          <w:i/>
          <w:iCs w:val="0"/>
          <w:sz w:val="24"/>
          <w:szCs w:val="24"/>
          <w:rtl/>
        </w:rPr>
        <w:t>25 מעלות צלזיוס.</w:t>
      </w:r>
    </w:p>
    <w:p w:rsidR="00C75213" w:rsidRDefault="00C75213" w:rsidP="00C75213">
      <w:pPr>
        <w:rPr>
          <w:rFonts w:cs="David"/>
          <w:b/>
          <w:bCs/>
          <w:i/>
          <w:iCs w:val="0"/>
          <w:color w:val="FF0000"/>
          <w:sz w:val="24"/>
          <w:szCs w:val="24"/>
          <w:u w:val="single"/>
          <w:rtl/>
        </w:rPr>
      </w:pPr>
      <w:r w:rsidRPr="00C75213">
        <w:rPr>
          <w:rFonts w:cs="David" w:hint="cs"/>
          <w:b/>
          <w:bCs/>
          <w:i/>
          <w:iCs w:val="0"/>
          <w:color w:val="FF0000"/>
          <w:sz w:val="24"/>
          <w:szCs w:val="24"/>
          <w:u w:val="single"/>
          <w:rtl/>
        </w:rPr>
        <w:lastRenderedPageBreak/>
        <w:t>תצפיות</w:t>
      </w:r>
    </w:p>
    <w:p w:rsidR="00C75213" w:rsidRDefault="00C75213" w:rsidP="0020010A">
      <w:pPr>
        <w:rPr>
          <w:rFonts w:cs="David"/>
          <w:b/>
          <w:bCs/>
          <w:i/>
          <w:iCs w:val="0"/>
          <w:sz w:val="24"/>
          <w:szCs w:val="24"/>
          <w:rtl/>
        </w:rPr>
      </w:pPr>
      <w:r w:rsidRPr="00C75213">
        <w:rPr>
          <w:rFonts w:cs="David" w:hint="cs"/>
          <w:b/>
          <w:bCs/>
          <w:i/>
          <w:iCs w:val="0"/>
          <w:color w:val="FF0000"/>
          <w:sz w:val="24"/>
          <w:szCs w:val="24"/>
          <w:u w:val="single"/>
          <w:rtl/>
        </w:rPr>
        <w:t>לפני הניסוי</w:t>
      </w:r>
      <w:r>
        <w:rPr>
          <w:rFonts w:cs="David" w:hint="cs"/>
          <w:b/>
          <w:bCs/>
          <w:i/>
          <w:iCs w:val="0"/>
          <w:sz w:val="24"/>
          <w:szCs w:val="24"/>
          <w:rtl/>
        </w:rPr>
        <w:t xml:space="preserve">: לקחנו תמיסת </w:t>
      </w:r>
      <w:r w:rsidR="0020010A">
        <w:rPr>
          <w:rFonts w:cs="David"/>
          <w:b/>
          <w:bCs/>
          <w:i/>
          <w:iCs w:val="0"/>
          <w:sz w:val="24"/>
          <w:szCs w:val="24"/>
        </w:rPr>
        <w:t>(</w:t>
      </w:r>
      <w:proofErr w:type="spellStart"/>
      <w:r w:rsidR="0020010A">
        <w:rPr>
          <w:rFonts w:cs="David"/>
          <w:b/>
          <w:bCs/>
          <w:i/>
          <w:iCs w:val="0"/>
          <w:sz w:val="24"/>
          <w:szCs w:val="24"/>
        </w:rPr>
        <w:t>aq</w:t>
      </w:r>
      <w:proofErr w:type="spellEnd"/>
      <w:r w:rsidR="0020010A">
        <w:rPr>
          <w:rFonts w:cs="David"/>
          <w:b/>
          <w:bCs/>
          <w:i/>
          <w:iCs w:val="0"/>
          <w:sz w:val="24"/>
          <w:szCs w:val="24"/>
        </w:rPr>
        <w:t xml:space="preserve">) </w:t>
      </w:r>
      <w:r w:rsidR="0020010A">
        <w:rPr>
          <w:rFonts w:cs="David" w:hint="cs"/>
          <w:b/>
          <w:bCs/>
          <w:i/>
          <w:iCs w:val="0"/>
          <w:sz w:val="24"/>
          <w:szCs w:val="24"/>
          <w:rtl/>
        </w:rPr>
        <w:t xml:space="preserve"> </w:t>
      </w:r>
      <w:proofErr w:type="spellStart"/>
      <w:r w:rsidR="0020010A">
        <w:rPr>
          <w:rFonts w:cs="David"/>
          <w:b/>
          <w:bCs/>
          <w:i/>
          <w:iCs w:val="0"/>
          <w:sz w:val="24"/>
          <w:szCs w:val="24"/>
        </w:rPr>
        <w:t>HCl</w:t>
      </w:r>
      <w:proofErr w:type="spellEnd"/>
      <w:r w:rsidR="0020010A">
        <w:rPr>
          <w:rFonts w:cs="David" w:hint="cs"/>
          <w:b/>
          <w:bCs/>
          <w:i/>
          <w:iCs w:val="0"/>
          <w:sz w:val="24"/>
          <w:szCs w:val="24"/>
          <w:rtl/>
        </w:rPr>
        <w:t xml:space="preserve"> צלולה מגנזיום </w:t>
      </w:r>
      <w:r w:rsidR="0020010A">
        <w:rPr>
          <w:rFonts w:cs="David"/>
          <w:b/>
          <w:bCs/>
          <w:i/>
          <w:iCs w:val="0"/>
          <w:sz w:val="24"/>
          <w:szCs w:val="24"/>
        </w:rPr>
        <w:t xml:space="preserve">(s) </w:t>
      </w:r>
      <w:r w:rsidR="0020010A">
        <w:rPr>
          <w:rFonts w:cs="David" w:hint="cs"/>
          <w:b/>
          <w:bCs/>
          <w:i/>
          <w:iCs w:val="0"/>
          <w:sz w:val="24"/>
          <w:szCs w:val="24"/>
          <w:rtl/>
        </w:rPr>
        <w:t xml:space="preserve">  </w:t>
      </w:r>
      <w:r w:rsidR="0020010A">
        <w:rPr>
          <w:rFonts w:cs="David"/>
          <w:b/>
          <w:bCs/>
          <w:i/>
          <w:iCs w:val="0"/>
          <w:sz w:val="24"/>
          <w:szCs w:val="24"/>
        </w:rPr>
        <w:t xml:space="preserve">Mg </w:t>
      </w:r>
      <w:r w:rsidR="0020010A">
        <w:rPr>
          <w:rFonts w:cs="David" w:hint="cs"/>
          <w:b/>
          <w:bCs/>
          <w:i/>
          <w:iCs w:val="0"/>
          <w:sz w:val="24"/>
          <w:szCs w:val="24"/>
          <w:rtl/>
        </w:rPr>
        <w:t xml:space="preserve">  בצבע אפור.</w:t>
      </w:r>
    </w:p>
    <w:p w:rsidR="0020010A" w:rsidRDefault="0020010A" w:rsidP="0020010A">
      <w:pPr>
        <w:rPr>
          <w:rFonts w:cs="David"/>
          <w:b/>
          <w:bCs/>
          <w:i/>
          <w:iCs w:val="0"/>
          <w:sz w:val="24"/>
          <w:szCs w:val="24"/>
          <w:rtl/>
        </w:rPr>
      </w:pPr>
      <w:r w:rsidRPr="0020010A">
        <w:rPr>
          <w:rFonts w:cs="David" w:hint="cs"/>
          <w:b/>
          <w:bCs/>
          <w:i/>
          <w:iCs w:val="0"/>
          <w:color w:val="FF0000"/>
          <w:sz w:val="24"/>
          <w:szCs w:val="24"/>
          <w:u w:val="single"/>
          <w:rtl/>
        </w:rPr>
        <w:t>בזמן הניסוי:</w:t>
      </w:r>
      <w:r>
        <w:rPr>
          <w:rFonts w:cs="David" w:hint="cs"/>
          <w:b/>
          <w:bCs/>
          <w:i/>
          <w:iCs w:val="0"/>
          <w:sz w:val="24"/>
          <w:szCs w:val="24"/>
          <w:rtl/>
        </w:rPr>
        <w:t xml:space="preserve"> בתוך נראו בועות גז, חתיכות ה-</w:t>
      </w:r>
      <w:r>
        <w:rPr>
          <w:rFonts w:cs="David"/>
          <w:b/>
          <w:bCs/>
          <w:i/>
          <w:iCs w:val="0"/>
          <w:sz w:val="24"/>
          <w:szCs w:val="24"/>
        </w:rPr>
        <w:t xml:space="preserve">(s) </w:t>
      </w:r>
      <w:r>
        <w:rPr>
          <w:rFonts w:cs="David" w:hint="cs"/>
          <w:b/>
          <w:bCs/>
          <w:i/>
          <w:iCs w:val="0"/>
          <w:sz w:val="24"/>
          <w:szCs w:val="24"/>
          <w:rtl/>
        </w:rPr>
        <w:t xml:space="preserve">  </w:t>
      </w:r>
      <w:r>
        <w:rPr>
          <w:rFonts w:cs="David"/>
          <w:b/>
          <w:bCs/>
          <w:i/>
          <w:iCs w:val="0"/>
          <w:sz w:val="24"/>
          <w:szCs w:val="24"/>
        </w:rPr>
        <w:t xml:space="preserve">Mg </w:t>
      </w:r>
      <w:r>
        <w:rPr>
          <w:rFonts w:cs="David" w:hint="cs"/>
          <w:b/>
          <w:bCs/>
          <w:i/>
          <w:iCs w:val="0"/>
          <w:sz w:val="24"/>
          <w:szCs w:val="24"/>
          <w:rtl/>
        </w:rPr>
        <w:t xml:space="preserve">  נעה בתוך תמיסת ה-</w:t>
      </w:r>
      <w:r>
        <w:rPr>
          <w:rFonts w:cs="David"/>
          <w:b/>
          <w:bCs/>
          <w:i/>
          <w:iCs w:val="0"/>
          <w:sz w:val="24"/>
          <w:szCs w:val="24"/>
        </w:rPr>
        <w:t>(</w:t>
      </w:r>
      <w:proofErr w:type="spellStart"/>
      <w:r>
        <w:rPr>
          <w:rFonts w:cs="David"/>
          <w:b/>
          <w:bCs/>
          <w:i/>
          <w:iCs w:val="0"/>
          <w:sz w:val="24"/>
          <w:szCs w:val="24"/>
        </w:rPr>
        <w:t>aq</w:t>
      </w:r>
      <w:proofErr w:type="spellEnd"/>
      <w:r>
        <w:rPr>
          <w:rFonts w:cs="David"/>
          <w:b/>
          <w:bCs/>
          <w:i/>
          <w:iCs w:val="0"/>
          <w:sz w:val="24"/>
          <w:szCs w:val="24"/>
        </w:rPr>
        <w:t xml:space="preserve">) </w:t>
      </w:r>
      <w:r>
        <w:rPr>
          <w:rFonts w:cs="David" w:hint="cs"/>
          <w:b/>
          <w:bCs/>
          <w:i/>
          <w:iCs w:val="0"/>
          <w:sz w:val="24"/>
          <w:szCs w:val="24"/>
          <w:rtl/>
        </w:rPr>
        <w:t xml:space="preserve"> </w:t>
      </w:r>
      <w:proofErr w:type="spellStart"/>
      <w:r>
        <w:rPr>
          <w:rFonts w:cs="David"/>
          <w:b/>
          <w:bCs/>
          <w:i/>
          <w:iCs w:val="0"/>
          <w:sz w:val="24"/>
          <w:szCs w:val="24"/>
        </w:rPr>
        <w:t>HCl</w:t>
      </w:r>
      <w:proofErr w:type="spellEnd"/>
      <w:r>
        <w:rPr>
          <w:rFonts w:cs="David" w:hint="cs"/>
          <w:b/>
          <w:bCs/>
          <w:i/>
          <w:iCs w:val="0"/>
          <w:sz w:val="24"/>
          <w:szCs w:val="24"/>
          <w:rtl/>
        </w:rPr>
        <w:t>, בהדרגה נעלמה. תמיסה שבמזרק טפטפה החוצה וחזרה אל תוך הכוס.</w:t>
      </w:r>
    </w:p>
    <w:p w:rsidR="0020010A" w:rsidRDefault="0020010A" w:rsidP="0020010A">
      <w:pPr>
        <w:rPr>
          <w:rFonts w:cs="David"/>
          <w:b/>
          <w:bCs/>
          <w:i/>
          <w:iCs w:val="0"/>
          <w:sz w:val="24"/>
          <w:szCs w:val="24"/>
          <w:rtl/>
        </w:rPr>
      </w:pPr>
      <w:r w:rsidRPr="0020010A">
        <w:rPr>
          <w:rFonts w:cs="David" w:hint="cs"/>
          <w:b/>
          <w:bCs/>
          <w:i/>
          <w:iCs w:val="0"/>
          <w:color w:val="FF0000"/>
          <w:sz w:val="24"/>
          <w:szCs w:val="24"/>
          <w:u w:val="single"/>
          <w:rtl/>
        </w:rPr>
        <w:t>אחרי הניסוי:</w:t>
      </w:r>
      <w:r>
        <w:rPr>
          <w:rFonts w:cs="David" w:hint="cs"/>
          <w:b/>
          <w:bCs/>
          <w:i/>
          <w:iCs w:val="0"/>
          <w:sz w:val="24"/>
          <w:szCs w:val="24"/>
          <w:rtl/>
        </w:rPr>
        <w:t xml:space="preserve"> המזרק התמלא בגז ונשאר עדין במזרק </w:t>
      </w:r>
      <w:r>
        <w:rPr>
          <w:rFonts w:cs="David"/>
          <w:b/>
          <w:bCs/>
          <w:i/>
          <w:iCs w:val="0"/>
          <w:sz w:val="24"/>
          <w:szCs w:val="24"/>
        </w:rPr>
        <w:t>(</w:t>
      </w:r>
      <w:proofErr w:type="spellStart"/>
      <w:r>
        <w:rPr>
          <w:rFonts w:cs="David"/>
          <w:b/>
          <w:bCs/>
          <w:i/>
          <w:iCs w:val="0"/>
          <w:sz w:val="24"/>
          <w:szCs w:val="24"/>
        </w:rPr>
        <w:t>aq</w:t>
      </w:r>
      <w:proofErr w:type="spellEnd"/>
      <w:r>
        <w:rPr>
          <w:rFonts w:cs="David"/>
          <w:b/>
          <w:bCs/>
          <w:i/>
          <w:iCs w:val="0"/>
          <w:sz w:val="24"/>
          <w:szCs w:val="24"/>
        </w:rPr>
        <w:t xml:space="preserve">) </w:t>
      </w:r>
      <w:r>
        <w:rPr>
          <w:rFonts w:cs="David" w:hint="cs"/>
          <w:b/>
          <w:bCs/>
          <w:i/>
          <w:iCs w:val="0"/>
          <w:sz w:val="24"/>
          <w:szCs w:val="24"/>
          <w:rtl/>
        </w:rPr>
        <w:t xml:space="preserve"> </w:t>
      </w:r>
      <w:proofErr w:type="spellStart"/>
      <w:r>
        <w:rPr>
          <w:rFonts w:cs="David"/>
          <w:b/>
          <w:bCs/>
          <w:i/>
          <w:iCs w:val="0"/>
          <w:sz w:val="24"/>
          <w:szCs w:val="24"/>
        </w:rPr>
        <w:t>HCl</w:t>
      </w:r>
      <w:proofErr w:type="spellEnd"/>
      <w:r>
        <w:rPr>
          <w:rFonts w:cs="David" w:hint="cs"/>
          <w:b/>
          <w:bCs/>
          <w:i/>
          <w:iCs w:val="0"/>
          <w:sz w:val="24"/>
          <w:szCs w:val="24"/>
          <w:rtl/>
        </w:rPr>
        <w:t>,</w:t>
      </w:r>
    </w:p>
    <w:p w:rsidR="0020010A" w:rsidRDefault="0020010A" w:rsidP="0020010A">
      <w:pPr>
        <w:rPr>
          <w:rFonts w:cs="David"/>
          <w:b/>
          <w:bCs/>
          <w:i/>
          <w:iCs w:val="0"/>
          <w:sz w:val="24"/>
          <w:szCs w:val="24"/>
          <w:rtl/>
        </w:rPr>
      </w:pPr>
    </w:p>
    <w:p w:rsidR="0020010A" w:rsidRDefault="0020010A" w:rsidP="0020010A">
      <w:pPr>
        <w:jc w:val="center"/>
        <w:rPr>
          <w:rFonts w:cs="David"/>
          <w:b/>
          <w:bCs/>
          <w:i/>
          <w:iCs w:val="0"/>
          <w:color w:val="C00000"/>
          <w:sz w:val="28"/>
          <w:szCs w:val="28"/>
          <w:rtl/>
        </w:rPr>
      </w:pPr>
      <w:r w:rsidRPr="0020010A">
        <w:rPr>
          <w:rFonts w:cs="David" w:hint="cs"/>
          <w:b/>
          <w:bCs/>
          <w:i/>
          <w:iCs w:val="0"/>
          <w:color w:val="C00000"/>
          <w:sz w:val="28"/>
          <w:szCs w:val="28"/>
          <w:rtl/>
        </w:rPr>
        <w:t>טבלת תוצאות</w:t>
      </w:r>
    </w:p>
    <w:tbl>
      <w:tblPr>
        <w:tblStyle w:val="afc"/>
        <w:bidiVisual/>
        <w:tblW w:w="0" w:type="auto"/>
        <w:tblLook w:val="04A0" w:firstRow="1" w:lastRow="0" w:firstColumn="1" w:lastColumn="0" w:noHBand="0" w:noVBand="1"/>
      </w:tblPr>
      <w:tblGrid>
        <w:gridCol w:w="4261"/>
        <w:gridCol w:w="4261"/>
      </w:tblGrid>
      <w:tr w:rsidR="0020010A" w:rsidTr="0020010A">
        <w:tc>
          <w:tcPr>
            <w:tcW w:w="4261" w:type="dxa"/>
          </w:tcPr>
          <w:p w:rsidR="0020010A" w:rsidRPr="0020010A" w:rsidRDefault="0020010A" w:rsidP="0020010A">
            <w:pPr>
              <w:spacing w:after="200" w:line="288" w:lineRule="auto"/>
              <w:rPr>
                <w:rFonts w:cs="David"/>
                <w:b/>
                <w:bCs/>
                <w:i/>
                <w:iCs w:val="0"/>
                <w:sz w:val="28"/>
                <w:szCs w:val="28"/>
                <w:rtl/>
              </w:rPr>
            </w:pPr>
            <w:r w:rsidRPr="0020010A">
              <w:rPr>
                <w:rFonts w:cs="David" w:hint="cs"/>
                <w:b/>
                <w:bCs/>
                <w:i/>
                <w:iCs w:val="0"/>
                <w:sz w:val="28"/>
                <w:szCs w:val="28"/>
                <w:rtl/>
              </w:rPr>
              <w:t>מסת המזרק</w:t>
            </w:r>
          </w:p>
        </w:tc>
        <w:tc>
          <w:tcPr>
            <w:tcW w:w="4261" w:type="dxa"/>
          </w:tcPr>
          <w:p w:rsidR="0020010A" w:rsidRDefault="0020010A" w:rsidP="0020010A">
            <w:pPr>
              <w:rPr>
                <w:rFonts w:cs="David"/>
                <w:b/>
                <w:bCs/>
                <w:i/>
                <w:iCs w:val="0"/>
                <w:color w:val="C00000"/>
                <w:sz w:val="28"/>
                <w:szCs w:val="28"/>
                <w:rtl/>
              </w:rPr>
            </w:pPr>
            <w:r w:rsidRPr="0020010A">
              <w:rPr>
                <w:rFonts w:cs="David" w:hint="cs"/>
                <w:b/>
                <w:bCs/>
                <w:i/>
                <w:iCs w:val="0"/>
                <w:sz w:val="28"/>
                <w:szCs w:val="28"/>
                <w:rtl/>
              </w:rPr>
              <w:t>7.18  גרם</w:t>
            </w:r>
          </w:p>
        </w:tc>
      </w:tr>
      <w:tr w:rsidR="0020010A" w:rsidTr="0020010A">
        <w:tc>
          <w:tcPr>
            <w:tcW w:w="4261" w:type="dxa"/>
          </w:tcPr>
          <w:p w:rsidR="0020010A" w:rsidRDefault="0020010A" w:rsidP="0020010A">
            <w:pPr>
              <w:rPr>
                <w:rFonts w:cs="David"/>
                <w:b/>
                <w:bCs/>
                <w:i/>
                <w:iCs w:val="0"/>
                <w:color w:val="C00000"/>
                <w:sz w:val="28"/>
                <w:szCs w:val="28"/>
                <w:rtl/>
              </w:rPr>
            </w:pPr>
            <w:r w:rsidRPr="0020010A">
              <w:rPr>
                <w:rFonts w:cs="David" w:hint="cs"/>
                <w:b/>
                <w:bCs/>
                <w:i/>
                <w:iCs w:val="0"/>
                <w:sz w:val="28"/>
                <w:szCs w:val="28"/>
                <w:rtl/>
              </w:rPr>
              <w:t xml:space="preserve">מסת מזרק + </w:t>
            </w:r>
            <w:r w:rsidRPr="0020010A">
              <w:rPr>
                <w:rFonts w:cs="David"/>
                <w:b/>
                <w:bCs/>
                <w:i/>
                <w:iCs w:val="0"/>
                <w:sz w:val="24"/>
                <w:szCs w:val="24"/>
              </w:rPr>
              <w:t xml:space="preserve">(s) </w:t>
            </w:r>
            <w:r w:rsidRPr="0020010A">
              <w:rPr>
                <w:rFonts w:cs="David" w:hint="cs"/>
                <w:b/>
                <w:bCs/>
                <w:i/>
                <w:iCs w:val="0"/>
                <w:sz w:val="24"/>
                <w:szCs w:val="24"/>
                <w:rtl/>
              </w:rPr>
              <w:t xml:space="preserve">  </w:t>
            </w:r>
            <w:r w:rsidRPr="0020010A">
              <w:rPr>
                <w:rFonts w:cs="David"/>
                <w:b/>
                <w:bCs/>
                <w:i/>
                <w:iCs w:val="0"/>
                <w:sz w:val="24"/>
                <w:szCs w:val="24"/>
              </w:rPr>
              <w:t xml:space="preserve">Mg </w:t>
            </w:r>
            <w:r w:rsidRPr="0020010A">
              <w:rPr>
                <w:rFonts w:cs="David" w:hint="cs"/>
                <w:b/>
                <w:bCs/>
                <w:i/>
                <w:iCs w:val="0"/>
                <w:sz w:val="24"/>
                <w:szCs w:val="24"/>
                <w:rtl/>
              </w:rPr>
              <w:t xml:space="preserve">  </w:t>
            </w:r>
          </w:p>
        </w:tc>
        <w:tc>
          <w:tcPr>
            <w:tcW w:w="4261" w:type="dxa"/>
          </w:tcPr>
          <w:p w:rsidR="0020010A" w:rsidRDefault="0020010A" w:rsidP="0020010A">
            <w:pPr>
              <w:rPr>
                <w:rFonts w:cs="David"/>
                <w:b/>
                <w:bCs/>
                <w:i/>
                <w:iCs w:val="0"/>
                <w:color w:val="C00000"/>
                <w:sz w:val="28"/>
                <w:szCs w:val="28"/>
                <w:rtl/>
              </w:rPr>
            </w:pPr>
            <w:r w:rsidRPr="0020010A">
              <w:rPr>
                <w:rFonts w:cs="David" w:hint="cs"/>
                <w:b/>
                <w:bCs/>
                <w:i/>
                <w:iCs w:val="0"/>
                <w:sz w:val="28"/>
                <w:szCs w:val="28"/>
                <w:rtl/>
              </w:rPr>
              <w:t>7.19 גרם</w:t>
            </w:r>
          </w:p>
        </w:tc>
      </w:tr>
      <w:tr w:rsidR="0020010A" w:rsidRPr="0020010A" w:rsidTr="0020010A">
        <w:tc>
          <w:tcPr>
            <w:tcW w:w="4261" w:type="dxa"/>
          </w:tcPr>
          <w:p w:rsidR="0020010A" w:rsidRPr="0020010A" w:rsidRDefault="0020010A" w:rsidP="0020010A">
            <w:pPr>
              <w:rPr>
                <w:rFonts w:cs="David"/>
                <w:b/>
                <w:bCs/>
                <w:i/>
                <w:iCs w:val="0"/>
                <w:sz w:val="28"/>
                <w:szCs w:val="28"/>
                <w:rtl/>
              </w:rPr>
            </w:pPr>
            <w:r w:rsidRPr="0020010A">
              <w:rPr>
                <w:rFonts w:cs="David" w:hint="cs"/>
                <w:b/>
                <w:bCs/>
                <w:i/>
                <w:iCs w:val="0"/>
                <w:sz w:val="28"/>
                <w:szCs w:val="28"/>
                <w:rtl/>
              </w:rPr>
              <w:t>מסת ה-</w:t>
            </w:r>
            <w:r w:rsidRPr="0020010A">
              <w:rPr>
                <w:rFonts w:cs="David"/>
                <w:b/>
                <w:bCs/>
                <w:i/>
                <w:iCs w:val="0"/>
                <w:sz w:val="24"/>
                <w:szCs w:val="24"/>
              </w:rPr>
              <w:t xml:space="preserve">(s) </w:t>
            </w:r>
            <w:r w:rsidRPr="0020010A">
              <w:rPr>
                <w:rFonts w:cs="David" w:hint="cs"/>
                <w:b/>
                <w:bCs/>
                <w:i/>
                <w:iCs w:val="0"/>
                <w:sz w:val="24"/>
                <w:szCs w:val="24"/>
                <w:rtl/>
              </w:rPr>
              <w:t xml:space="preserve">  </w:t>
            </w:r>
            <w:r w:rsidRPr="0020010A">
              <w:rPr>
                <w:rFonts w:cs="David"/>
                <w:b/>
                <w:bCs/>
                <w:i/>
                <w:iCs w:val="0"/>
                <w:sz w:val="24"/>
                <w:szCs w:val="24"/>
              </w:rPr>
              <w:t xml:space="preserve">Mg </w:t>
            </w:r>
            <w:r w:rsidRPr="0020010A">
              <w:rPr>
                <w:rFonts w:cs="David" w:hint="cs"/>
                <w:b/>
                <w:bCs/>
                <w:i/>
                <w:iCs w:val="0"/>
                <w:sz w:val="24"/>
                <w:szCs w:val="24"/>
                <w:rtl/>
              </w:rPr>
              <w:t xml:space="preserve">  </w:t>
            </w:r>
          </w:p>
        </w:tc>
        <w:tc>
          <w:tcPr>
            <w:tcW w:w="4261" w:type="dxa"/>
          </w:tcPr>
          <w:p w:rsidR="0020010A" w:rsidRPr="0020010A" w:rsidRDefault="0020010A" w:rsidP="0020010A">
            <w:pPr>
              <w:rPr>
                <w:rFonts w:cs="David"/>
                <w:b/>
                <w:bCs/>
                <w:i/>
                <w:iCs w:val="0"/>
                <w:sz w:val="28"/>
                <w:szCs w:val="28"/>
                <w:rtl/>
              </w:rPr>
            </w:pPr>
            <w:r w:rsidRPr="0020010A">
              <w:rPr>
                <w:rFonts w:cs="David" w:hint="cs"/>
                <w:b/>
                <w:bCs/>
                <w:i/>
                <w:iCs w:val="0"/>
                <w:sz w:val="28"/>
                <w:szCs w:val="28"/>
                <w:rtl/>
              </w:rPr>
              <w:t>0.01 גרם</w:t>
            </w:r>
          </w:p>
        </w:tc>
      </w:tr>
      <w:tr w:rsidR="0020010A" w:rsidRPr="0020010A" w:rsidTr="0020010A">
        <w:tc>
          <w:tcPr>
            <w:tcW w:w="4261" w:type="dxa"/>
          </w:tcPr>
          <w:p w:rsidR="0020010A" w:rsidRPr="0020010A" w:rsidRDefault="0020010A" w:rsidP="0020010A">
            <w:pPr>
              <w:rPr>
                <w:rFonts w:cs="David"/>
                <w:b/>
                <w:bCs/>
                <w:i/>
                <w:iCs w:val="0"/>
                <w:sz w:val="28"/>
                <w:szCs w:val="28"/>
                <w:rtl/>
              </w:rPr>
            </w:pPr>
            <w:r w:rsidRPr="0020010A">
              <w:rPr>
                <w:rFonts w:cs="David" w:hint="cs"/>
                <w:b/>
                <w:bCs/>
                <w:i/>
                <w:iCs w:val="0"/>
                <w:sz w:val="28"/>
                <w:szCs w:val="28"/>
                <w:rtl/>
              </w:rPr>
              <w:t>נפח המימן שנוצר</w:t>
            </w:r>
          </w:p>
        </w:tc>
        <w:tc>
          <w:tcPr>
            <w:tcW w:w="4261" w:type="dxa"/>
          </w:tcPr>
          <w:p w:rsidR="0020010A" w:rsidRPr="0020010A" w:rsidRDefault="0020010A" w:rsidP="0020010A">
            <w:pPr>
              <w:rPr>
                <w:rFonts w:cs="David"/>
                <w:b/>
                <w:bCs/>
                <w:i/>
                <w:iCs w:val="0"/>
                <w:sz w:val="28"/>
                <w:szCs w:val="28"/>
                <w:rtl/>
              </w:rPr>
            </w:pPr>
            <w:r>
              <w:rPr>
                <w:rFonts w:cs="David" w:hint="cs"/>
                <w:b/>
                <w:bCs/>
                <w:i/>
                <w:iCs w:val="0"/>
                <w:sz w:val="28"/>
                <w:szCs w:val="28"/>
                <w:rtl/>
              </w:rPr>
              <w:t>3.15 מ"ל</w:t>
            </w:r>
          </w:p>
        </w:tc>
      </w:tr>
    </w:tbl>
    <w:p w:rsidR="0020010A" w:rsidRDefault="0020010A" w:rsidP="00E16DE1">
      <w:pPr>
        <w:rPr>
          <w:rFonts w:cs="TapuzMF-Black"/>
          <w:sz w:val="20"/>
          <w:szCs w:val="20"/>
          <w:rtl/>
        </w:rPr>
      </w:pPr>
    </w:p>
    <w:p w:rsidR="00E16DE1" w:rsidRDefault="00E16DE1" w:rsidP="0020010A">
      <w:pPr>
        <w:rPr>
          <w:rFonts w:cs="David"/>
          <w:b/>
          <w:bCs/>
          <w:i/>
          <w:iCs w:val="0"/>
          <w:color w:val="FF0000"/>
          <w:sz w:val="24"/>
          <w:szCs w:val="24"/>
          <w:u w:val="single"/>
          <w:rtl/>
        </w:rPr>
      </w:pPr>
      <w:r w:rsidRPr="0020010A">
        <w:rPr>
          <w:rFonts w:cs="David" w:hint="cs"/>
          <w:b/>
          <w:bCs/>
          <w:i/>
          <w:iCs w:val="0"/>
          <w:color w:val="FF0000"/>
          <w:sz w:val="24"/>
          <w:szCs w:val="24"/>
          <w:u w:val="single"/>
          <w:rtl/>
        </w:rPr>
        <w:t xml:space="preserve">חישוב הנפח </w:t>
      </w:r>
      <w:proofErr w:type="spellStart"/>
      <w:r w:rsidRPr="0020010A">
        <w:rPr>
          <w:rFonts w:cs="David" w:hint="cs"/>
          <w:b/>
          <w:bCs/>
          <w:i/>
          <w:iCs w:val="0"/>
          <w:color w:val="FF0000"/>
          <w:sz w:val="24"/>
          <w:szCs w:val="24"/>
          <w:u w:val="single"/>
          <w:rtl/>
        </w:rPr>
        <w:t>המולרי</w:t>
      </w:r>
      <w:proofErr w:type="spellEnd"/>
      <w:r w:rsidRPr="0020010A">
        <w:rPr>
          <w:rFonts w:cs="David" w:hint="cs"/>
          <w:b/>
          <w:bCs/>
          <w:i/>
          <w:iCs w:val="0"/>
          <w:color w:val="FF0000"/>
          <w:sz w:val="24"/>
          <w:szCs w:val="24"/>
          <w:u w:val="single"/>
          <w:rtl/>
        </w:rPr>
        <w:t>:</w:t>
      </w:r>
    </w:p>
    <w:p w:rsidR="0020010A" w:rsidRPr="0020010A" w:rsidRDefault="0020010A" w:rsidP="0020010A">
      <w:pPr>
        <w:rPr>
          <w:rFonts w:cs="David"/>
          <w:b/>
          <w:bCs/>
          <w:i/>
          <w:iCs w:val="0"/>
          <w:sz w:val="24"/>
          <w:szCs w:val="24"/>
          <w:rtl/>
        </w:rPr>
      </w:pPr>
      <w:r>
        <w:rPr>
          <w:rFonts w:cs="David" w:hint="cs"/>
          <w:b/>
          <w:bCs/>
          <w:i/>
          <w:iCs w:val="0"/>
          <w:sz w:val="24"/>
          <w:szCs w:val="24"/>
          <w:rtl/>
        </w:rPr>
        <w:t>בכמה מולי מגנזיום השתמשתם? פרטו חישוביכם.</w:t>
      </w:r>
    </w:p>
    <w:p w:rsidR="00E16DE1" w:rsidRPr="00637965" w:rsidRDefault="00E16DE1" w:rsidP="00E16DE1">
      <w:pPr>
        <w:rPr>
          <w:rFonts w:ascii="39 Smooth" w:hAnsi="39 Smooth" w:cs="TapuzMF-Black"/>
          <w:sz w:val="20"/>
          <w:szCs w:val="20"/>
          <w:rtl/>
        </w:rPr>
      </w:pPr>
      <w:proofErr w:type="gramStart"/>
      <w:r w:rsidRPr="00637965">
        <w:rPr>
          <w:rFonts w:ascii="39 Smooth" w:hAnsi="39 Smooth" w:cs="TapuzMF-Black"/>
          <w:sz w:val="20"/>
          <w:szCs w:val="20"/>
        </w:rPr>
        <w:t>n(</w:t>
      </w:r>
      <w:proofErr w:type="gramEnd"/>
      <w:r w:rsidRPr="00637965">
        <w:rPr>
          <w:rFonts w:ascii="39 Smooth" w:hAnsi="39 Smooth" w:cs="TapuzMF-Black"/>
          <w:sz w:val="20"/>
          <w:szCs w:val="20"/>
        </w:rPr>
        <w:t>Mg)=m/M=0.01/24.31=0.00041</w:t>
      </w:r>
      <w:r w:rsidR="004A54B5">
        <w:rPr>
          <w:rFonts w:ascii="39 Smooth" w:hAnsi="39 Smooth" w:cs="TapuzMF-Black"/>
          <w:sz w:val="20"/>
          <w:szCs w:val="20"/>
        </w:rPr>
        <w:t>135</w:t>
      </w:r>
      <w:r w:rsidRPr="00637965">
        <w:rPr>
          <w:rFonts w:ascii="39 Smooth" w:hAnsi="39 Smooth" w:cs="TapuzMF-Black"/>
          <w:sz w:val="20"/>
          <w:szCs w:val="20"/>
        </w:rPr>
        <w:t xml:space="preserve"> </w:t>
      </w:r>
      <w:proofErr w:type="spellStart"/>
      <w:r w:rsidRPr="00637965">
        <w:rPr>
          <w:rFonts w:ascii="39 Smooth" w:hAnsi="39 Smooth" w:cs="TapuzMF-Black"/>
          <w:sz w:val="20"/>
          <w:szCs w:val="20"/>
        </w:rPr>
        <w:t>mol</w:t>
      </w:r>
      <w:proofErr w:type="spellEnd"/>
    </w:p>
    <w:p w:rsidR="004A54B5" w:rsidRPr="0020010A" w:rsidRDefault="004A54B5" w:rsidP="004A54B5">
      <w:pPr>
        <w:rPr>
          <w:rFonts w:cs="David"/>
          <w:b/>
          <w:bCs/>
          <w:i/>
          <w:iCs w:val="0"/>
          <w:sz w:val="24"/>
          <w:szCs w:val="24"/>
          <w:rtl/>
        </w:rPr>
      </w:pPr>
      <w:r>
        <w:rPr>
          <w:rFonts w:cs="David" w:hint="cs"/>
          <w:b/>
          <w:bCs/>
          <w:i/>
          <w:iCs w:val="0"/>
          <w:sz w:val="24"/>
          <w:szCs w:val="24"/>
          <w:rtl/>
        </w:rPr>
        <w:t>כמה מולי מימן התקבלו בתגובה? הסבירו.</w:t>
      </w:r>
    </w:p>
    <w:p w:rsidR="00E16DE1" w:rsidRPr="00637965" w:rsidRDefault="00E16DE1" w:rsidP="00E16DE1">
      <w:pPr>
        <w:pStyle w:val="21"/>
        <w:ind w:left="360"/>
        <w:jc w:val="left"/>
        <w:rPr>
          <w:rFonts w:ascii="Comic Sans MS" w:hAnsi="Comic Sans MS" w:cs="TapuzMF-Black"/>
          <w:szCs w:val="20"/>
          <w:rtl/>
          <w:lang w:eastAsia="en-US"/>
        </w:rPr>
      </w:pPr>
    </w:p>
    <w:p w:rsidR="00E16DE1" w:rsidRPr="00637965" w:rsidRDefault="00E16DE1" w:rsidP="00E16DE1">
      <w:pPr>
        <w:pStyle w:val="21"/>
        <w:ind w:left="720"/>
        <w:jc w:val="left"/>
        <w:rPr>
          <w:rFonts w:ascii="Comic Sans MS" w:hAnsi="Comic Sans MS" w:cs="TapuzMF-Black"/>
          <w:szCs w:val="20"/>
          <w:lang w:eastAsia="en-US"/>
        </w:rPr>
      </w:pPr>
      <w:r>
        <w:rPr>
          <w:rFonts w:ascii="Comic Sans MS" w:hAnsi="Comic Sans MS" w:cs="TapuzMF-Black"/>
          <w:noProof/>
          <w:szCs w:val="20"/>
          <w:lang w:eastAsia="en-US"/>
        </w:rPr>
        <mc:AlternateContent>
          <mc:Choice Requires="wps">
            <w:drawing>
              <wp:anchor distT="0" distB="0" distL="114300" distR="114300" simplePos="0" relativeHeight="251660288" behindDoc="0" locked="0" layoutInCell="1" allowOverlap="1">
                <wp:simplePos x="0" y="0"/>
                <wp:positionH relativeFrom="column">
                  <wp:posOffset>3155950</wp:posOffset>
                </wp:positionH>
                <wp:positionV relativeFrom="paragraph">
                  <wp:posOffset>74295</wp:posOffset>
                </wp:positionV>
                <wp:extent cx="753110" cy="635"/>
                <wp:effectExtent l="12700" t="60325" r="15240" b="53340"/>
                <wp:wrapNone/>
                <wp:docPr id="4" name="מחבר חץ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4" o:spid="_x0000_s1026" type="#_x0000_t32" style="position:absolute;left:0;text-align:left;margin-left:248.5pt;margin-top:5.85pt;width:59.3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">
                <v:stroke endarrow="block"/>
              </v:shape>
            </w:pict>
          </mc:Fallback>
        </mc:AlternateContent>
      </w:r>
      <w:r w:rsidRPr="00637965">
        <w:rPr>
          <w:rFonts w:ascii="Comic Sans MS" w:hAnsi="Comic Sans MS" w:cs="TapuzMF-Black"/>
          <w:szCs w:val="20"/>
          <w:lang w:eastAsia="en-US"/>
        </w:rPr>
        <w:t>Mg</w:t>
      </w:r>
      <w:r w:rsidRPr="00637965">
        <w:rPr>
          <w:rFonts w:ascii="Comic Sans MS" w:hAnsi="Comic Sans MS" w:cs="TapuzMF-Black"/>
          <w:szCs w:val="20"/>
          <w:vertAlign w:val="subscript"/>
          <w:lang w:eastAsia="en-US"/>
        </w:rPr>
        <w:t>(S)</w:t>
      </w:r>
      <w:r w:rsidRPr="00637965">
        <w:rPr>
          <w:rFonts w:ascii="Comic Sans MS" w:hAnsi="Comic Sans MS" w:cs="TapuzMF-Black"/>
          <w:szCs w:val="20"/>
          <w:lang w:eastAsia="en-US"/>
        </w:rPr>
        <w:t xml:space="preserve"> + </w:t>
      </w:r>
      <w:proofErr w:type="gramStart"/>
      <w:r w:rsidRPr="00637965">
        <w:rPr>
          <w:rFonts w:ascii="Comic Sans MS" w:hAnsi="Comic Sans MS" w:cs="TapuzMF-Black"/>
          <w:szCs w:val="20"/>
          <w:lang w:eastAsia="en-US"/>
        </w:rPr>
        <w:t>2HCl</w:t>
      </w:r>
      <w:r w:rsidRPr="00637965">
        <w:rPr>
          <w:rFonts w:ascii="Comic Sans MS" w:hAnsi="Comic Sans MS" w:cs="TapuzMF-Black"/>
          <w:szCs w:val="20"/>
          <w:vertAlign w:val="subscript"/>
          <w:lang w:eastAsia="en-US"/>
        </w:rPr>
        <w:t>(</w:t>
      </w:r>
      <w:proofErr w:type="gramEnd"/>
      <w:r w:rsidRPr="00637965">
        <w:rPr>
          <w:rFonts w:ascii="Comic Sans MS" w:hAnsi="Comic Sans MS" w:cs="TapuzMF-Black"/>
          <w:szCs w:val="20"/>
          <w:vertAlign w:val="subscript"/>
          <w:lang w:eastAsia="en-US"/>
        </w:rPr>
        <w:t>l)</w:t>
      </w:r>
      <w:r w:rsidRPr="00637965">
        <w:rPr>
          <w:rFonts w:ascii="Comic Sans MS" w:hAnsi="Comic Sans MS" w:cs="TapuzMF-Black"/>
          <w:szCs w:val="20"/>
          <w:lang w:eastAsia="en-US"/>
        </w:rPr>
        <w:t xml:space="preserve">                        </w:t>
      </w:r>
      <w:proofErr w:type="spellStart"/>
      <w:r w:rsidRPr="00637965">
        <w:rPr>
          <w:rFonts w:ascii="Comic Sans MS" w:hAnsi="Comic Sans MS" w:cs="TapuzMF-Black"/>
          <w:szCs w:val="20"/>
          <w:lang w:eastAsia="en-US"/>
        </w:rPr>
        <w:t>MgCl</w:t>
      </w:r>
      <w:proofErr w:type="spellEnd"/>
      <w:r w:rsidRPr="00637965">
        <w:rPr>
          <w:rFonts w:ascii="Comic Sans MS" w:hAnsi="Comic Sans MS" w:cs="TapuzMF-Black"/>
          <w:szCs w:val="20"/>
          <w:vertAlign w:val="subscript"/>
          <w:lang w:eastAsia="en-US"/>
        </w:rPr>
        <w:t>(</w:t>
      </w:r>
      <w:proofErr w:type="spellStart"/>
      <w:r w:rsidRPr="00637965">
        <w:rPr>
          <w:rFonts w:ascii="Comic Sans MS" w:hAnsi="Comic Sans MS" w:cs="TapuzMF-Black"/>
          <w:szCs w:val="20"/>
          <w:vertAlign w:val="subscript"/>
          <w:lang w:eastAsia="en-US"/>
        </w:rPr>
        <w:t>aq</w:t>
      </w:r>
      <w:proofErr w:type="spellEnd"/>
      <w:r w:rsidRPr="00637965">
        <w:rPr>
          <w:rFonts w:ascii="Comic Sans MS" w:hAnsi="Comic Sans MS" w:cs="TapuzMF-Black"/>
          <w:szCs w:val="20"/>
          <w:vertAlign w:val="subscript"/>
          <w:lang w:eastAsia="en-US"/>
        </w:rPr>
        <w:t>)</w:t>
      </w:r>
      <w:r w:rsidRPr="00637965">
        <w:rPr>
          <w:rFonts w:ascii="Comic Sans MS" w:hAnsi="Comic Sans MS" w:cs="TapuzMF-Black"/>
          <w:szCs w:val="20"/>
          <w:lang w:eastAsia="en-US"/>
        </w:rPr>
        <w:t xml:space="preserve"> + H2</w:t>
      </w:r>
      <w:r w:rsidRPr="00637965">
        <w:rPr>
          <w:rFonts w:ascii="Comic Sans MS" w:hAnsi="Comic Sans MS" w:cs="TapuzMF-Black"/>
          <w:szCs w:val="20"/>
          <w:vertAlign w:val="subscript"/>
          <w:lang w:eastAsia="en-US"/>
        </w:rPr>
        <w:t>(g)</w:t>
      </w:r>
    </w:p>
    <w:p w:rsidR="00E16DE1" w:rsidRPr="00637965" w:rsidRDefault="00E16DE1" w:rsidP="00E16DE1">
      <w:pPr>
        <w:pStyle w:val="21"/>
        <w:ind w:left="720"/>
        <w:jc w:val="left"/>
        <w:rPr>
          <w:rFonts w:ascii="Comic Sans MS" w:hAnsi="Comic Sans MS" w:cs="TapuzMF-Black"/>
          <w:szCs w:val="20"/>
          <w:rtl/>
          <w:lang w:eastAsia="en-US"/>
        </w:rPr>
      </w:pPr>
    </w:p>
    <w:p w:rsidR="00E16DE1" w:rsidRPr="00637965" w:rsidRDefault="00E16DE1" w:rsidP="00E16DE1">
      <w:pPr>
        <w:pStyle w:val="21"/>
        <w:ind w:left="720"/>
        <w:jc w:val="left"/>
        <w:rPr>
          <w:rFonts w:ascii="Comic Sans MS" w:hAnsi="Comic Sans MS" w:cs="TapuzMF-Black"/>
          <w:szCs w:val="20"/>
          <w:rtl/>
          <w:lang w:eastAsia="en-US"/>
        </w:rPr>
      </w:pPr>
      <w:r w:rsidRPr="00637965">
        <w:rPr>
          <w:rFonts w:ascii="Comic Sans MS" w:hAnsi="Comic Sans MS" w:cs="TapuzMF-Black"/>
          <w:szCs w:val="20"/>
          <w:lang w:eastAsia="en-US"/>
        </w:rPr>
        <w:t>1   :     2                :                  1     :    1</w:t>
      </w:r>
    </w:p>
    <w:p w:rsidR="00E16DE1" w:rsidRPr="00637965" w:rsidRDefault="00E16DE1" w:rsidP="00E16DE1">
      <w:pPr>
        <w:pStyle w:val="21"/>
        <w:ind w:left="720"/>
        <w:jc w:val="left"/>
        <w:rPr>
          <w:rFonts w:ascii="Comic Sans MS" w:hAnsi="Comic Sans MS" w:cs="TapuzMF-Black"/>
          <w:szCs w:val="20"/>
          <w:rtl/>
          <w:lang w:eastAsia="en-US"/>
        </w:rPr>
      </w:pPr>
      <w:proofErr w:type="gramStart"/>
      <w:r w:rsidRPr="00637965">
        <w:rPr>
          <w:rFonts w:ascii="Comic Sans MS" w:hAnsi="Comic Sans MS" w:cs="TapuzMF-Black"/>
          <w:szCs w:val="20"/>
          <w:lang w:eastAsia="en-US"/>
        </w:rPr>
        <w:t>n(</w:t>
      </w:r>
      <w:proofErr w:type="gramEnd"/>
      <w:r w:rsidRPr="00637965">
        <w:rPr>
          <w:rFonts w:ascii="Comic Sans MS" w:hAnsi="Comic Sans MS" w:cs="TapuzMF-Black" w:hint="cs"/>
          <w:szCs w:val="20"/>
          <w:lang w:eastAsia="en-US"/>
        </w:rPr>
        <w:t>M</w:t>
      </w:r>
      <w:r w:rsidRPr="00637965">
        <w:rPr>
          <w:rFonts w:ascii="Comic Sans MS" w:hAnsi="Comic Sans MS" w:cs="TapuzMF-Black"/>
          <w:szCs w:val="20"/>
          <w:lang w:eastAsia="en-US"/>
        </w:rPr>
        <w:t>g)=0.00</w:t>
      </w:r>
      <w:r w:rsidR="004A54B5">
        <w:rPr>
          <w:rFonts w:ascii="Comic Sans MS" w:hAnsi="Comic Sans MS" w:cs="TapuzMF-Black"/>
          <w:szCs w:val="20"/>
          <w:lang w:eastAsia="en-US"/>
        </w:rPr>
        <w:t>041135</w:t>
      </w:r>
      <w:r>
        <w:rPr>
          <w:rFonts w:ascii="Comic Sans MS" w:hAnsi="Comic Sans MS" w:cs="TapuzMF-Black"/>
          <w:szCs w:val="20"/>
          <w:lang w:eastAsia="en-US"/>
        </w:rPr>
        <w:t xml:space="preserve">                           n</w:t>
      </w:r>
      <w:r w:rsidRPr="00637965">
        <w:rPr>
          <w:rFonts w:ascii="Comic Sans MS" w:hAnsi="Comic Sans MS" w:cs="TapuzMF-Black"/>
          <w:szCs w:val="20"/>
          <w:lang w:eastAsia="en-US"/>
        </w:rPr>
        <w:t>(H2)=0.00041</w:t>
      </w:r>
      <w:r w:rsidR="004A54B5">
        <w:rPr>
          <w:rFonts w:ascii="Comic Sans MS" w:hAnsi="Comic Sans MS" w:cs="TapuzMF-Black"/>
          <w:szCs w:val="20"/>
          <w:lang w:eastAsia="en-US"/>
        </w:rPr>
        <w:t>135</w:t>
      </w:r>
    </w:p>
    <w:p w:rsidR="00E16DE1" w:rsidRDefault="00E16DE1" w:rsidP="00E16DE1">
      <w:pPr>
        <w:pStyle w:val="21"/>
        <w:ind w:left="720"/>
        <w:jc w:val="left"/>
        <w:rPr>
          <w:rFonts w:ascii="Comic Sans MS" w:hAnsi="Comic Sans MS" w:cs="TapuzMF-Black"/>
          <w:szCs w:val="20"/>
          <w:rtl/>
          <w:lang w:eastAsia="en-US"/>
        </w:rPr>
      </w:pPr>
    </w:p>
    <w:p w:rsidR="004A54B5" w:rsidRDefault="004A54B5" w:rsidP="00E16DE1">
      <w:pPr>
        <w:pStyle w:val="21"/>
        <w:ind w:left="720"/>
        <w:jc w:val="left"/>
        <w:rPr>
          <w:rFonts w:ascii="Comic Sans MS" w:hAnsi="Comic Sans MS" w:cs="TapuzMF-Black"/>
          <w:szCs w:val="20"/>
          <w:rtl/>
          <w:lang w:eastAsia="en-US"/>
        </w:rPr>
      </w:pPr>
    </w:p>
    <w:p w:rsidR="004A54B5" w:rsidRDefault="004A54B5" w:rsidP="004A54B5">
      <w:pPr>
        <w:rPr>
          <w:rFonts w:cs="David"/>
          <w:b/>
          <w:bCs/>
          <w:i/>
          <w:iCs w:val="0"/>
          <w:sz w:val="24"/>
          <w:szCs w:val="24"/>
          <w:rtl/>
        </w:rPr>
      </w:pPr>
      <w:r>
        <w:rPr>
          <w:rFonts w:cs="David" w:hint="cs"/>
          <w:b/>
          <w:bCs/>
          <w:i/>
          <w:iCs w:val="0"/>
          <w:sz w:val="24"/>
          <w:szCs w:val="24"/>
          <w:rtl/>
        </w:rPr>
        <w:t xml:space="preserve">מהו הנפח </w:t>
      </w:r>
      <w:proofErr w:type="spellStart"/>
      <w:r>
        <w:rPr>
          <w:rFonts w:cs="David" w:hint="cs"/>
          <w:b/>
          <w:bCs/>
          <w:i/>
          <w:iCs w:val="0"/>
          <w:sz w:val="24"/>
          <w:szCs w:val="24"/>
          <w:rtl/>
        </w:rPr>
        <w:t>המולרי</w:t>
      </w:r>
      <w:proofErr w:type="spellEnd"/>
      <w:r>
        <w:rPr>
          <w:rFonts w:cs="David" w:hint="cs"/>
          <w:b/>
          <w:bCs/>
          <w:i/>
          <w:iCs w:val="0"/>
          <w:sz w:val="24"/>
          <w:szCs w:val="24"/>
          <w:rtl/>
        </w:rPr>
        <w:t xml:space="preserve"> של גז המימון בתנאי התגובה (תנאי החדר) כפי שמתקבל מתוצאות הניסוי? הראו חישוביכם (1 ליטר = 1000)</w:t>
      </w:r>
    </w:p>
    <w:p w:rsidR="004A54B5" w:rsidRDefault="004A54B5" w:rsidP="004A54B5">
      <w:pPr>
        <w:rPr>
          <w:rFonts w:cs="David"/>
          <w:b/>
          <w:bCs/>
          <w:i/>
          <w:iCs w:val="0"/>
          <w:sz w:val="24"/>
          <w:szCs w:val="24"/>
          <w:rtl/>
        </w:rPr>
      </w:pPr>
      <w:r>
        <w:rPr>
          <w:rFonts w:cs="David"/>
          <w:b/>
          <w:bCs/>
          <w:i/>
          <w:iCs w:val="0"/>
          <w:sz w:val="24"/>
          <w:szCs w:val="24"/>
        </w:rPr>
        <w:t>V=</w:t>
      </w:r>
      <w:proofErr w:type="spellStart"/>
      <w:r>
        <w:rPr>
          <w:rFonts w:cs="David"/>
          <w:b/>
          <w:bCs/>
          <w:i/>
          <w:iCs w:val="0"/>
          <w:sz w:val="24"/>
          <w:szCs w:val="24"/>
        </w:rPr>
        <w:t>v</w:t>
      </w:r>
      <w:proofErr w:type="gramStart"/>
      <w:r>
        <w:rPr>
          <w:rFonts w:cs="David"/>
          <w:b/>
          <w:bCs/>
          <w:i/>
          <w:iCs w:val="0"/>
          <w:sz w:val="24"/>
          <w:szCs w:val="24"/>
        </w:rPr>
        <w:t>:n</w:t>
      </w:r>
      <w:proofErr w:type="spellEnd"/>
      <w:proofErr w:type="gramEnd"/>
      <w:r>
        <w:rPr>
          <w:rFonts w:cs="David"/>
          <w:b/>
          <w:bCs/>
          <w:i/>
          <w:iCs w:val="0"/>
          <w:sz w:val="24"/>
          <w:szCs w:val="24"/>
        </w:rPr>
        <w:t>=0.00315:0.00041135=7.65 liter</w:t>
      </w:r>
    </w:p>
    <w:p w:rsidR="004A54B5" w:rsidRDefault="004A54B5" w:rsidP="004A54B5">
      <w:pPr>
        <w:rPr>
          <w:rFonts w:cs="David"/>
          <w:b/>
          <w:bCs/>
          <w:i/>
          <w:iCs w:val="0"/>
          <w:sz w:val="24"/>
          <w:szCs w:val="24"/>
          <w:rtl/>
        </w:rPr>
      </w:pPr>
      <w:r>
        <w:rPr>
          <w:rFonts w:cs="David" w:hint="cs"/>
          <w:b/>
          <w:bCs/>
          <w:i/>
          <w:iCs w:val="0"/>
          <w:sz w:val="24"/>
          <w:szCs w:val="24"/>
          <w:rtl/>
        </w:rPr>
        <w:t xml:space="preserve">רשמו את הנפח </w:t>
      </w:r>
      <w:proofErr w:type="spellStart"/>
      <w:r>
        <w:rPr>
          <w:rFonts w:cs="David" w:hint="cs"/>
          <w:b/>
          <w:bCs/>
          <w:i/>
          <w:iCs w:val="0"/>
          <w:sz w:val="24"/>
          <w:szCs w:val="24"/>
          <w:rtl/>
        </w:rPr>
        <w:t>המולרי</w:t>
      </w:r>
      <w:proofErr w:type="spellEnd"/>
      <w:r>
        <w:rPr>
          <w:rFonts w:cs="David" w:hint="cs"/>
          <w:b/>
          <w:bCs/>
          <w:i/>
          <w:iCs w:val="0"/>
          <w:sz w:val="24"/>
          <w:szCs w:val="24"/>
          <w:rtl/>
        </w:rPr>
        <w:t xml:space="preserve"> שקיבלתם וחשבו את הממוצע הכ</w:t>
      </w:r>
      <w:r w:rsidR="0009548B">
        <w:rPr>
          <w:rFonts w:cs="David" w:hint="cs"/>
          <w:b/>
          <w:bCs/>
          <w:i/>
          <w:iCs w:val="0"/>
          <w:sz w:val="24"/>
          <w:szCs w:val="24"/>
          <w:rtl/>
        </w:rPr>
        <w:t>י</w:t>
      </w:r>
      <w:r>
        <w:rPr>
          <w:rFonts w:cs="David" w:hint="cs"/>
          <w:b/>
          <w:bCs/>
          <w:i/>
          <w:iCs w:val="0"/>
          <w:sz w:val="24"/>
          <w:szCs w:val="24"/>
          <w:rtl/>
        </w:rPr>
        <w:t>תתי:</w:t>
      </w:r>
    </w:p>
    <w:p w:rsidR="004A54B5" w:rsidRDefault="004A54B5" w:rsidP="004A54B5">
      <w:pPr>
        <w:rPr>
          <w:rFonts w:cs="David"/>
          <w:b/>
          <w:bCs/>
          <w:i/>
          <w:iCs w:val="0"/>
          <w:sz w:val="24"/>
          <w:szCs w:val="24"/>
          <w:rtl/>
        </w:rPr>
      </w:pPr>
      <w:r w:rsidRPr="004A54B5">
        <w:rPr>
          <w:rFonts w:cs="David" w:hint="cs"/>
          <w:b/>
          <w:bCs/>
          <w:i/>
          <w:iCs w:val="0"/>
          <w:color w:val="FF0000"/>
          <w:sz w:val="24"/>
          <w:szCs w:val="24"/>
          <w:rtl/>
        </w:rPr>
        <w:t xml:space="preserve">קבוצה 1 </w:t>
      </w:r>
      <w:r>
        <w:rPr>
          <w:rFonts w:cs="David" w:hint="cs"/>
          <w:b/>
          <w:bCs/>
          <w:i/>
          <w:iCs w:val="0"/>
          <w:sz w:val="24"/>
          <w:szCs w:val="24"/>
          <w:rtl/>
        </w:rPr>
        <w:t>- 21.8</w:t>
      </w:r>
    </w:p>
    <w:p w:rsidR="004A54B5" w:rsidRDefault="004A54B5" w:rsidP="004A54B5">
      <w:pPr>
        <w:rPr>
          <w:rFonts w:cs="David"/>
          <w:b/>
          <w:bCs/>
          <w:i/>
          <w:iCs w:val="0"/>
          <w:sz w:val="24"/>
          <w:szCs w:val="24"/>
          <w:rtl/>
        </w:rPr>
      </w:pPr>
      <w:r w:rsidRPr="004A54B5">
        <w:rPr>
          <w:rFonts w:cs="David" w:hint="cs"/>
          <w:b/>
          <w:bCs/>
          <w:i/>
          <w:iCs w:val="0"/>
          <w:color w:val="FF0000"/>
          <w:sz w:val="24"/>
          <w:szCs w:val="24"/>
          <w:rtl/>
        </w:rPr>
        <w:t xml:space="preserve">קבוצה 2 </w:t>
      </w:r>
      <w:r>
        <w:rPr>
          <w:rFonts w:cs="David" w:hint="cs"/>
          <w:b/>
          <w:bCs/>
          <w:i/>
          <w:iCs w:val="0"/>
          <w:color w:val="FF0000"/>
          <w:sz w:val="24"/>
          <w:szCs w:val="24"/>
          <w:rtl/>
        </w:rPr>
        <w:t>-</w:t>
      </w:r>
      <w:r>
        <w:rPr>
          <w:rFonts w:cs="David" w:hint="cs"/>
          <w:b/>
          <w:bCs/>
          <w:i/>
          <w:iCs w:val="0"/>
          <w:sz w:val="24"/>
          <w:szCs w:val="24"/>
          <w:rtl/>
        </w:rPr>
        <w:t xml:space="preserve"> 7.65</w:t>
      </w:r>
    </w:p>
    <w:p w:rsidR="004A54B5" w:rsidRDefault="004A54B5" w:rsidP="004A54B5">
      <w:pPr>
        <w:rPr>
          <w:rFonts w:cs="David"/>
          <w:b/>
          <w:bCs/>
          <w:i/>
          <w:iCs w:val="0"/>
          <w:sz w:val="24"/>
          <w:szCs w:val="24"/>
          <w:rtl/>
        </w:rPr>
      </w:pPr>
      <w:r w:rsidRPr="004A54B5">
        <w:rPr>
          <w:rFonts w:cs="David" w:hint="cs"/>
          <w:b/>
          <w:bCs/>
          <w:i/>
          <w:iCs w:val="0"/>
          <w:color w:val="FF0000"/>
          <w:sz w:val="24"/>
          <w:szCs w:val="24"/>
          <w:rtl/>
        </w:rPr>
        <w:t xml:space="preserve">קבוצה 3 </w:t>
      </w:r>
      <w:r>
        <w:rPr>
          <w:rFonts w:cs="David" w:hint="cs"/>
          <w:b/>
          <w:bCs/>
          <w:i/>
          <w:iCs w:val="0"/>
          <w:color w:val="FF0000"/>
          <w:sz w:val="24"/>
          <w:szCs w:val="24"/>
          <w:rtl/>
        </w:rPr>
        <w:t>-</w:t>
      </w:r>
      <w:r>
        <w:rPr>
          <w:rFonts w:cs="David" w:hint="cs"/>
          <w:b/>
          <w:bCs/>
          <w:i/>
          <w:iCs w:val="0"/>
          <w:sz w:val="24"/>
          <w:szCs w:val="24"/>
          <w:rtl/>
        </w:rPr>
        <w:t xml:space="preserve"> 15.22</w:t>
      </w:r>
    </w:p>
    <w:p w:rsidR="004A54B5" w:rsidRPr="0020010A" w:rsidRDefault="004A54B5" w:rsidP="004A54B5">
      <w:pPr>
        <w:rPr>
          <w:rFonts w:cs="David"/>
          <w:b/>
          <w:bCs/>
          <w:i/>
          <w:iCs w:val="0"/>
          <w:sz w:val="24"/>
          <w:szCs w:val="24"/>
          <w:rtl/>
        </w:rPr>
      </w:pPr>
      <w:r w:rsidRPr="004A54B5">
        <w:rPr>
          <w:rFonts w:cs="David" w:hint="cs"/>
          <w:b/>
          <w:bCs/>
          <w:i/>
          <w:iCs w:val="0"/>
          <w:color w:val="FF0000"/>
          <w:sz w:val="24"/>
          <w:szCs w:val="24"/>
          <w:rtl/>
        </w:rPr>
        <w:t xml:space="preserve">קבוצה 4 </w:t>
      </w:r>
      <w:r>
        <w:rPr>
          <w:rFonts w:cs="David" w:hint="cs"/>
          <w:b/>
          <w:bCs/>
          <w:i/>
          <w:iCs w:val="0"/>
          <w:sz w:val="24"/>
          <w:szCs w:val="24"/>
          <w:rtl/>
        </w:rPr>
        <w:t>- 21.9</w:t>
      </w:r>
    </w:p>
    <w:p w:rsidR="004A54B5" w:rsidRDefault="00EB4AF1" w:rsidP="004A54B5">
      <w:pPr>
        <w:pStyle w:val="21"/>
        <w:jc w:val="left"/>
        <w:rPr>
          <w:rFonts w:ascii="Comic Sans MS" w:hAnsi="Comic Sans MS" w:cs="TapuzMF-Black"/>
          <w:szCs w:val="20"/>
          <w:rtl/>
          <w:lang w:eastAsia="en-US"/>
        </w:rPr>
      </w:pPr>
      <w:r>
        <w:rPr>
          <w:rFonts w:ascii="Comic Sans MS" w:hAnsi="Comic Sans MS" w:cs="TapuzMF-Black"/>
          <w:szCs w:val="20"/>
          <w:lang w:eastAsia="en-US"/>
        </w:rPr>
        <w:t>21.8 + 7.65 + 16.22 + 21.9 + 64.57</w:t>
      </w:r>
      <w:proofErr w:type="gramStart"/>
      <w:r w:rsidR="00A6058B">
        <w:rPr>
          <w:rFonts w:ascii="Comic Sans MS" w:hAnsi="Comic Sans MS" w:cs="TapuzMF-Black"/>
          <w:szCs w:val="20"/>
          <w:lang w:eastAsia="en-US"/>
        </w:rPr>
        <w:t>)</w:t>
      </w:r>
      <w:r>
        <w:rPr>
          <w:rFonts w:ascii="Comic Sans MS" w:hAnsi="Comic Sans MS" w:cs="TapuzMF-Black"/>
          <w:szCs w:val="20"/>
          <w:lang w:eastAsia="en-US"/>
        </w:rPr>
        <w:t xml:space="preserve"> :</w:t>
      </w:r>
      <w:proofErr w:type="gramEnd"/>
      <w:r>
        <w:rPr>
          <w:rFonts w:ascii="Comic Sans MS" w:hAnsi="Comic Sans MS" w:cs="TapuzMF-Black"/>
          <w:szCs w:val="20"/>
          <w:lang w:eastAsia="en-US"/>
        </w:rPr>
        <w:t xml:space="preserve"> 4 = 16.4 LITER</w:t>
      </w:r>
      <w:r w:rsidR="00A6058B">
        <w:rPr>
          <w:rFonts w:ascii="Comic Sans MS" w:hAnsi="Comic Sans MS" w:cs="TapuzMF-Black" w:hint="cs"/>
          <w:szCs w:val="20"/>
          <w:rtl/>
          <w:lang w:eastAsia="en-US"/>
        </w:rPr>
        <w:t>)</w:t>
      </w:r>
    </w:p>
    <w:p w:rsidR="00EB4AF1" w:rsidRDefault="00EB4AF1" w:rsidP="004A54B5">
      <w:pPr>
        <w:pStyle w:val="21"/>
        <w:jc w:val="left"/>
        <w:rPr>
          <w:rFonts w:ascii="Comic Sans MS" w:hAnsi="Comic Sans MS" w:cs="TapuzMF-Black"/>
          <w:szCs w:val="20"/>
          <w:lang w:eastAsia="en-US"/>
        </w:rPr>
      </w:pPr>
    </w:p>
    <w:p w:rsidR="00EB4AF1" w:rsidRDefault="00EB4AF1" w:rsidP="004A54B5">
      <w:pPr>
        <w:pStyle w:val="21"/>
        <w:jc w:val="left"/>
        <w:rPr>
          <w:rFonts w:ascii="Comic Sans MS" w:hAnsi="Comic Sans MS" w:cs="David"/>
          <w:b/>
          <w:bCs/>
          <w:sz w:val="24"/>
          <w:rtl/>
          <w:lang w:eastAsia="en-US"/>
        </w:rPr>
      </w:pPr>
      <w:r w:rsidRPr="00EB4AF1">
        <w:rPr>
          <w:rFonts w:ascii="Comic Sans MS" w:hAnsi="Comic Sans MS" w:cs="David" w:hint="cs"/>
          <w:b/>
          <w:bCs/>
          <w:color w:val="FF0000"/>
          <w:sz w:val="24"/>
          <w:u w:val="single"/>
          <w:rtl/>
          <w:lang w:eastAsia="en-US"/>
        </w:rPr>
        <w:t>נפח ממוצע:</w:t>
      </w:r>
      <w:r>
        <w:rPr>
          <w:rFonts w:ascii="Comic Sans MS" w:hAnsi="Comic Sans MS" w:cs="David" w:hint="cs"/>
          <w:b/>
          <w:bCs/>
          <w:color w:val="FF0000"/>
          <w:sz w:val="24"/>
          <w:u w:val="single"/>
          <w:rtl/>
          <w:lang w:eastAsia="en-US"/>
        </w:rPr>
        <w:t xml:space="preserve"> </w:t>
      </w:r>
      <w:r>
        <w:rPr>
          <w:rFonts w:ascii="Comic Sans MS" w:hAnsi="Comic Sans MS" w:cs="David" w:hint="cs"/>
          <w:b/>
          <w:bCs/>
          <w:sz w:val="24"/>
          <w:rtl/>
          <w:lang w:eastAsia="en-US"/>
        </w:rPr>
        <w:t>16.14 ליטר</w:t>
      </w:r>
    </w:p>
    <w:p w:rsidR="00EB4AF1" w:rsidRDefault="00EB4AF1" w:rsidP="004A54B5">
      <w:pPr>
        <w:pStyle w:val="21"/>
        <w:jc w:val="left"/>
        <w:rPr>
          <w:rFonts w:ascii="Comic Sans MS" w:hAnsi="Comic Sans MS" w:cs="David"/>
          <w:b/>
          <w:bCs/>
          <w:sz w:val="24"/>
          <w:rtl/>
          <w:lang w:eastAsia="en-US"/>
        </w:rPr>
      </w:pPr>
    </w:p>
    <w:p w:rsidR="00EB4AF1" w:rsidRDefault="00EB4AF1" w:rsidP="00EB4AF1">
      <w:pPr>
        <w:pStyle w:val="21"/>
        <w:jc w:val="left"/>
        <w:rPr>
          <w:rFonts w:ascii="Comic Sans MS" w:hAnsi="Comic Sans MS" w:cs="David"/>
          <w:b/>
          <w:bCs/>
          <w:color w:val="FF0000"/>
          <w:sz w:val="24"/>
          <w:u w:val="single"/>
          <w:rtl/>
          <w:lang w:eastAsia="en-US"/>
        </w:rPr>
      </w:pPr>
      <w:r w:rsidRPr="00EB4AF1">
        <w:rPr>
          <w:rFonts w:ascii="Comic Sans MS" w:hAnsi="Comic Sans MS" w:cs="David" w:hint="cs"/>
          <w:b/>
          <w:bCs/>
          <w:color w:val="FF0000"/>
          <w:sz w:val="24"/>
          <w:u w:val="single"/>
          <w:rtl/>
          <w:lang w:eastAsia="en-US"/>
        </w:rPr>
        <w:lastRenderedPageBreak/>
        <w:t>שאלות סיכום</w:t>
      </w:r>
      <w:r>
        <w:rPr>
          <w:rFonts w:ascii="Comic Sans MS" w:hAnsi="Comic Sans MS" w:cs="David" w:hint="cs"/>
          <w:b/>
          <w:bCs/>
          <w:color w:val="FF0000"/>
          <w:sz w:val="24"/>
          <w:u w:val="single"/>
          <w:rtl/>
          <w:lang w:eastAsia="en-US"/>
        </w:rPr>
        <w:t>:</w:t>
      </w:r>
    </w:p>
    <w:p w:rsidR="00EB4AF1" w:rsidRDefault="00EB4AF1" w:rsidP="00EB4AF1">
      <w:pPr>
        <w:pStyle w:val="21"/>
        <w:jc w:val="left"/>
        <w:rPr>
          <w:rFonts w:ascii="Comic Sans MS" w:hAnsi="Comic Sans MS" w:cs="David"/>
          <w:b/>
          <w:bCs/>
          <w:color w:val="FF0000"/>
          <w:sz w:val="24"/>
          <w:u w:val="single"/>
          <w:rtl/>
          <w:lang w:eastAsia="en-US"/>
        </w:rPr>
      </w:pPr>
    </w:p>
    <w:p w:rsidR="00EB4AF1" w:rsidRPr="00EB4AF1" w:rsidRDefault="00EB4AF1" w:rsidP="00EB4AF1">
      <w:pPr>
        <w:pStyle w:val="21"/>
        <w:jc w:val="left"/>
        <w:rPr>
          <w:rFonts w:ascii="Comic Sans MS" w:hAnsi="Comic Sans MS" w:cs="David"/>
          <w:b/>
          <w:bCs/>
          <w:color w:val="002060"/>
          <w:sz w:val="24"/>
          <w:rtl/>
          <w:lang w:eastAsia="en-US"/>
        </w:rPr>
      </w:pPr>
      <w:r>
        <w:rPr>
          <w:rFonts w:ascii="Comic Sans MS" w:hAnsi="Comic Sans MS" w:cs="David" w:hint="cs"/>
          <w:b/>
          <w:bCs/>
          <w:sz w:val="24"/>
          <w:rtl/>
          <w:lang w:eastAsia="en-US"/>
        </w:rPr>
        <w:t>1.</w:t>
      </w:r>
      <w:r>
        <w:rPr>
          <w:rFonts w:ascii="Comic Sans MS" w:hAnsi="Comic Sans MS" w:cs="David" w:hint="cs"/>
          <w:b/>
          <w:bCs/>
          <w:sz w:val="24"/>
          <w:rtl/>
          <w:lang w:eastAsia="en-US"/>
        </w:rPr>
        <w:tab/>
      </w:r>
      <w:r w:rsidRPr="00EB4AF1">
        <w:rPr>
          <w:rFonts w:ascii="Comic Sans MS" w:hAnsi="Comic Sans MS" w:cs="David" w:hint="cs"/>
          <w:b/>
          <w:bCs/>
          <w:color w:val="002060"/>
          <w:sz w:val="24"/>
          <w:rtl/>
          <w:lang w:eastAsia="en-US"/>
        </w:rPr>
        <w:t>מדוע מרגע שהמגנזיום מגיב, נשפכת החומצה בחזרה אל הכוס?</w:t>
      </w:r>
    </w:p>
    <w:p w:rsidR="00EB4AF1" w:rsidRDefault="00EB4AF1" w:rsidP="00EB4AF1">
      <w:pPr>
        <w:pStyle w:val="21"/>
        <w:jc w:val="left"/>
        <w:rPr>
          <w:rFonts w:ascii="Comic Sans MS" w:hAnsi="Comic Sans MS" w:cs="David"/>
          <w:b/>
          <w:bCs/>
          <w:sz w:val="24"/>
          <w:rtl/>
          <w:lang w:eastAsia="en-US"/>
        </w:rPr>
      </w:pPr>
    </w:p>
    <w:p w:rsidR="00EB4AF1" w:rsidRDefault="00EB4AF1" w:rsidP="00EB4AF1">
      <w:pPr>
        <w:pStyle w:val="21"/>
        <w:spacing w:line="360" w:lineRule="auto"/>
        <w:ind w:left="720"/>
        <w:jc w:val="left"/>
        <w:rPr>
          <w:rFonts w:ascii="Comic Sans MS" w:hAnsi="Comic Sans MS" w:cs="David"/>
          <w:b/>
          <w:bCs/>
          <w:sz w:val="24"/>
          <w:rtl/>
          <w:lang w:eastAsia="en-US"/>
        </w:rPr>
      </w:pPr>
      <w:r>
        <w:rPr>
          <w:rFonts w:ascii="Comic Sans MS" w:hAnsi="Comic Sans MS" w:cs="David" w:hint="cs"/>
          <w:b/>
          <w:bCs/>
          <w:sz w:val="24"/>
          <w:rtl/>
          <w:lang w:eastAsia="en-US"/>
        </w:rPr>
        <w:t>מפני שבעת התגובה בין החומצה למגנזיום נוצר גז מימן שמפעיל לחץ ודוחף את התמיסה החוצה, מחוץ למזרק, והיא נשפכת חזרה אל הכוס.</w:t>
      </w:r>
    </w:p>
    <w:p w:rsidR="00EB4AF1" w:rsidRDefault="00EB4AF1" w:rsidP="00EB4AF1">
      <w:pPr>
        <w:pStyle w:val="21"/>
        <w:rPr>
          <w:rFonts w:ascii="Comic Sans MS" w:hAnsi="Comic Sans MS" w:cs="David"/>
          <w:b/>
          <w:bCs/>
          <w:sz w:val="24"/>
          <w:rtl/>
          <w:lang w:eastAsia="en-US"/>
        </w:rPr>
      </w:pPr>
      <w:r>
        <w:rPr>
          <w:rFonts w:ascii="Comic Sans MS" w:hAnsi="Comic Sans MS" w:cs="David" w:hint="cs"/>
          <w:b/>
          <w:bCs/>
          <w:sz w:val="24"/>
          <w:rtl/>
          <w:lang w:eastAsia="en-US"/>
        </w:rPr>
        <w:t>2.</w:t>
      </w:r>
      <w:r>
        <w:rPr>
          <w:rFonts w:ascii="Comic Sans MS" w:hAnsi="Comic Sans MS" w:cs="David" w:hint="cs"/>
          <w:b/>
          <w:bCs/>
          <w:sz w:val="24"/>
          <w:rtl/>
          <w:lang w:eastAsia="en-US"/>
        </w:rPr>
        <w:tab/>
      </w:r>
      <w:r w:rsidRPr="00EB4AF1">
        <w:rPr>
          <w:rFonts w:ascii="Comic Sans MS" w:hAnsi="Comic Sans MS" w:cs="David" w:hint="cs"/>
          <w:b/>
          <w:bCs/>
          <w:color w:val="002060"/>
          <w:sz w:val="24"/>
          <w:rtl/>
          <w:lang w:eastAsia="en-US"/>
        </w:rPr>
        <w:t>מהו לחץ המימן במזרק בתום התגובה?</w:t>
      </w:r>
    </w:p>
    <w:p w:rsidR="00EB4AF1" w:rsidRDefault="00EB4AF1" w:rsidP="00EB4AF1">
      <w:pPr>
        <w:pStyle w:val="21"/>
        <w:rPr>
          <w:rFonts w:ascii="Comic Sans MS" w:hAnsi="Comic Sans MS" w:cs="David"/>
          <w:b/>
          <w:bCs/>
          <w:sz w:val="24"/>
          <w:rtl/>
          <w:lang w:eastAsia="en-US"/>
        </w:rPr>
      </w:pPr>
    </w:p>
    <w:p w:rsidR="00EB4AF1" w:rsidRDefault="00EB4AF1" w:rsidP="00EB4AF1">
      <w:pPr>
        <w:pStyle w:val="21"/>
        <w:rPr>
          <w:rFonts w:ascii="Comic Sans MS" w:hAnsi="Comic Sans MS" w:cs="David"/>
          <w:b/>
          <w:bCs/>
          <w:sz w:val="24"/>
          <w:rtl/>
          <w:lang w:eastAsia="en-US"/>
        </w:rPr>
      </w:pPr>
      <w:r>
        <w:rPr>
          <w:rFonts w:ascii="Comic Sans MS" w:hAnsi="Comic Sans MS" w:cs="David" w:hint="cs"/>
          <w:b/>
          <w:bCs/>
          <w:sz w:val="24"/>
          <w:rtl/>
          <w:lang w:eastAsia="en-US"/>
        </w:rPr>
        <w:tab/>
        <w:t>לחץ בתום התגובה הוא: 1 אטמוספירה.</w:t>
      </w:r>
    </w:p>
    <w:p w:rsidR="00EB4AF1" w:rsidRDefault="00EB4AF1" w:rsidP="00EB4AF1">
      <w:pPr>
        <w:pStyle w:val="21"/>
        <w:rPr>
          <w:rFonts w:ascii="Comic Sans MS" w:hAnsi="Comic Sans MS" w:cs="David"/>
          <w:b/>
          <w:bCs/>
          <w:sz w:val="24"/>
          <w:rtl/>
          <w:lang w:eastAsia="en-US"/>
        </w:rPr>
      </w:pPr>
    </w:p>
    <w:p w:rsidR="00EB4AF1" w:rsidRDefault="00EB4AF1" w:rsidP="00EB4AF1">
      <w:pPr>
        <w:pStyle w:val="21"/>
        <w:rPr>
          <w:rFonts w:ascii="Comic Sans MS" w:hAnsi="Comic Sans MS" w:cs="David"/>
          <w:b/>
          <w:bCs/>
          <w:sz w:val="24"/>
          <w:rtl/>
          <w:lang w:eastAsia="en-US"/>
        </w:rPr>
      </w:pPr>
      <w:r>
        <w:rPr>
          <w:rFonts w:ascii="Comic Sans MS" w:hAnsi="Comic Sans MS" w:cs="David" w:hint="cs"/>
          <w:b/>
          <w:bCs/>
          <w:sz w:val="24"/>
          <w:rtl/>
          <w:lang w:eastAsia="en-US"/>
        </w:rPr>
        <w:t>3.</w:t>
      </w:r>
      <w:r>
        <w:rPr>
          <w:rFonts w:ascii="Comic Sans MS" w:hAnsi="Comic Sans MS" w:cs="David" w:hint="cs"/>
          <w:b/>
          <w:bCs/>
          <w:sz w:val="24"/>
          <w:rtl/>
          <w:lang w:eastAsia="en-US"/>
        </w:rPr>
        <w:tab/>
      </w:r>
      <w:r w:rsidRPr="00EB4AF1">
        <w:rPr>
          <w:rFonts w:ascii="Comic Sans MS" w:hAnsi="Comic Sans MS" w:cs="David" w:hint="cs"/>
          <w:b/>
          <w:bCs/>
          <w:color w:val="002060"/>
          <w:sz w:val="24"/>
          <w:rtl/>
          <w:lang w:eastAsia="en-US"/>
        </w:rPr>
        <w:t>האם הגז בתוך המזרק בתום התגובה מורכב רק ממימן?</w:t>
      </w:r>
    </w:p>
    <w:p w:rsidR="00EB4AF1" w:rsidRDefault="00EB4AF1" w:rsidP="00EB4AF1">
      <w:pPr>
        <w:pStyle w:val="21"/>
        <w:rPr>
          <w:rFonts w:ascii="Comic Sans MS" w:hAnsi="Comic Sans MS" w:cs="David"/>
          <w:b/>
          <w:bCs/>
          <w:sz w:val="24"/>
          <w:rtl/>
          <w:lang w:eastAsia="en-US"/>
        </w:rPr>
      </w:pPr>
    </w:p>
    <w:p w:rsidR="00EB4AF1" w:rsidRDefault="00EB4AF1" w:rsidP="00EB4AF1">
      <w:pPr>
        <w:pStyle w:val="21"/>
        <w:spacing w:line="360" w:lineRule="auto"/>
        <w:ind w:left="720"/>
        <w:rPr>
          <w:rFonts w:ascii="Comic Sans MS" w:hAnsi="Comic Sans MS" w:cs="David"/>
          <w:b/>
          <w:bCs/>
          <w:sz w:val="24"/>
          <w:rtl/>
          <w:lang w:eastAsia="en-US"/>
        </w:rPr>
      </w:pPr>
      <w:r>
        <w:rPr>
          <w:rFonts w:ascii="Comic Sans MS" w:hAnsi="Comic Sans MS" w:cs="David" w:hint="cs"/>
          <w:b/>
          <w:bCs/>
          <w:sz w:val="24"/>
          <w:rtl/>
          <w:lang w:eastAsia="en-US"/>
        </w:rPr>
        <w:t xml:space="preserve">לא. מאחר ובמהלך התגובה נפלטים אדי מים שנכללים בגז הנפלט. מצב זה מתרחש כי השתמשנו בתמיסה מימית של חומצה </w:t>
      </w:r>
      <w:r>
        <w:rPr>
          <w:rFonts w:ascii="Comic Sans MS" w:hAnsi="Comic Sans MS" w:cs="David"/>
          <w:b/>
          <w:bCs/>
          <w:sz w:val="24"/>
          <w:lang w:eastAsia="en-US"/>
        </w:rPr>
        <w:t xml:space="preserve">HCI </w:t>
      </w:r>
      <w:r>
        <w:rPr>
          <w:rFonts w:ascii="Comic Sans MS" w:hAnsi="Comic Sans MS" w:cs="David" w:hint="cs"/>
          <w:b/>
          <w:bCs/>
          <w:sz w:val="24"/>
          <w:rtl/>
          <w:lang w:eastAsia="en-US"/>
        </w:rPr>
        <w:t xml:space="preserve"> והתגובה שהתחרשה הייתה תגובה </w:t>
      </w:r>
      <w:proofErr w:type="spellStart"/>
      <w:r>
        <w:rPr>
          <w:rFonts w:ascii="Comic Sans MS" w:hAnsi="Comic Sans MS" w:cs="David" w:hint="cs"/>
          <w:b/>
          <w:bCs/>
          <w:sz w:val="24"/>
          <w:rtl/>
          <w:lang w:eastAsia="en-US"/>
        </w:rPr>
        <w:t>אקסותרמית</w:t>
      </w:r>
      <w:proofErr w:type="spellEnd"/>
      <w:r>
        <w:rPr>
          <w:rFonts w:ascii="Comic Sans MS" w:hAnsi="Comic Sans MS" w:cs="David" w:hint="cs"/>
          <w:b/>
          <w:bCs/>
          <w:sz w:val="24"/>
          <w:rtl/>
          <w:lang w:eastAsia="en-US"/>
        </w:rPr>
        <w:t xml:space="preserve"> ולכן החום שנפלט בתגובה מחמם ומשנה את מצב הצבירה של המולקולות המימיות בתמיסה.</w:t>
      </w:r>
    </w:p>
    <w:p w:rsidR="00EB4AF1" w:rsidRDefault="00EB4AF1" w:rsidP="00EB4AF1">
      <w:pPr>
        <w:pStyle w:val="21"/>
        <w:rPr>
          <w:rFonts w:ascii="Comic Sans MS" w:hAnsi="Comic Sans MS" w:cs="David"/>
          <w:b/>
          <w:bCs/>
          <w:sz w:val="24"/>
          <w:rtl/>
          <w:lang w:eastAsia="en-US"/>
        </w:rPr>
      </w:pPr>
      <w:r>
        <w:rPr>
          <w:rFonts w:ascii="Comic Sans MS" w:hAnsi="Comic Sans MS" w:cs="David" w:hint="cs"/>
          <w:b/>
          <w:bCs/>
          <w:sz w:val="24"/>
          <w:rtl/>
          <w:lang w:eastAsia="en-US"/>
        </w:rPr>
        <w:t>4.</w:t>
      </w:r>
      <w:r>
        <w:rPr>
          <w:rFonts w:ascii="Comic Sans MS" w:hAnsi="Comic Sans MS" w:cs="David" w:hint="cs"/>
          <w:b/>
          <w:bCs/>
          <w:sz w:val="24"/>
          <w:rtl/>
          <w:lang w:eastAsia="en-US"/>
        </w:rPr>
        <w:tab/>
      </w:r>
      <w:r w:rsidRPr="00EB4AF1">
        <w:rPr>
          <w:rFonts w:ascii="Comic Sans MS" w:hAnsi="Comic Sans MS" w:cs="David" w:hint="cs"/>
          <w:b/>
          <w:bCs/>
          <w:color w:val="002060"/>
          <w:sz w:val="24"/>
          <w:rtl/>
          <w:lang w:eastAsia="en-US"/>
        </w:rPr>
        <w:t>כיצד ניתן להוכיח שהגז שמתקבל בתגובה הוא גז מימן?</w:t>
      </w:r>
    </w:p>
    <w:p w:rsidR="00EB4AF1" w:rsidRDefault="00EB4AF1" w:rsidP="00EB4AF1">
      <w:pPr>
        <w:pStyle w:val="21"/>
        <w:rPr>
          <w:rFonts w:ascii="Comic Sans MS" w:hAnsi="Comic Sans MS" w:cs="David"/>
          <w:b/>
          <w:bCs/>
          <w:sz w:val="24"/>
          <w:rtl/>
          <w:lang w:eastAsia="en-US"/>
        </w:rPr>
      </w:pPr>
    </w:p>
    <w:p w:rsidR="00EB4AF1" w:rsidRDefault="00EB4AF1" w:rsidP="00EB4AF1">
      <w:pPr>
        <w:pStyle w:val="21"/>
        <w:rPr>
          <w:rFonts w:ascii="Comic Sans MS" w:hAnsi="Comic Sans MS" w:cs="David"/>
          <w:b/>
          <w:bCs/>
          <w:sz w:val="24"/>
          <w:rtl/>
          <w:lang w:eastAsia="en-US"/>
        </w:rPr>
      </w:pPr>
      <w:r>
        <w:rPr>
          <w:rFonts w:ascii="Comic Sans MS" w:hAnsi="Comic Sans MS" w:cs="David" w:hint="cs"/>
          <w:b/>
          <w:bCs/>
          <w:sz w:val="24"/>
          <w:rtl/>
          <w:lang w:eastAsia="en-US"/>
        </w:rPr>
        <w:tab/>
        <w:t>גז מימן הוא גז דליק וכאשר שורפים אותו ניתן לשמוע צליל שאופייני לשריפת מימן.</w:t>
      </w:r>
    </w:p>
    <w:p w:rsidR="00EB4AF1" w:rsidRDefault="00EB4AF1" w:rsidP="00EB4AF1">
      <w:pPr>
        <w:pStyle w:val="21"/>
        <w:rPr>
          <w:rFonts w:ascii="Comic Sans MS" w:hAnsi="Comic Sans MS" w:cs="David"/>
          <w:b/>
          <w:bCs/>
          <w:sz w:val="24"/>
          <w:rtl/>
          <w:lang w:eastAsia="en-US"/>
        </w:rPr>
      </w:pPr>
    </w:p>
    <w:p w:rsidR="00EB4AF1" w:rsidRDefault="00EB4AF1" w:rsidP="00EB4AF1">
      <w:pPr>
        <w:pStyle w:val="21"/>
        <w:rPr>
          <w:rFonts w:ascii="Comic Sans MS" w:hAnsi="Comic Sans MS" w:cs="David"/>
          <w:b/>
          <w:bCs/>
          <w:color w:val="002060"/>
          <w:sz w:val="24"/>
          <w:rtl/>
          <w:lang w:eastAsia="en-US"/>
        </w:rPr>
      </w:pPr>
      <w:r>
        <w:rPr>
          <w:rFonts w:ascii="Comic Sans MS" w:hAnsi="Comic Sans MS" w:cs="David" w:hint="cs"/>
          <w:b/>
          <w:bCs/>
          <w:sz w:val="24"/>
          <w:rtl/>
          <w:lang w:eastAsia="en-US"/>
        </w:rPr>
        <w:t>5.</w:t>
      </w:r>
      <w:r>
        <w:rPr>
          <w:rFonts w:ascii="Comic Sans MS" w:hAnsi="Comic Sans MS" w:cs="David" w:hint="cs"/>
          <w:b/>
          <w:bCs/>
          <w:sz w:val="24"/>
          <w:rtl/>
          <w:lang w:eastAsia="en-US"/>
        </w:rPr>
        <w:tab/>
      </w:r>
      <w:r w:rsidRPr="00EB4AF1">
        <w:rPr>
          <w:rFonts w:ascii="Comic Sans MS" w:hAnsi="Comic Sans MS" w:cs="David" w:hint="cs"/>
          <w:b/>
          <w:bCs/>
          <w:color w:val="002060"/>
          <w:sz w:val="24"/>
          <w:rtl/>
          <w:lang w:eastAsia="en-US"/>
        </w:rPr>
        <w:t xml:space="preserve">מדוע </w:t>
      </w:r>
      <w:r w:rsidR="0009548B">
        <w:rPr>
          <w:rFonts w:ascii="Comic Sans MS" w:hAnsi="Comic Sans MS" w:cs="David" w:hint="cs"/>
          <w:b/>
          <w:bCs/>
          <w:color w:val="002060"/>
          <w:sz w:val="24"/>
          <w:rtl/>
          <w:lang w:eastAsia="en-US"/>
        </w:rPr>
        <w:t xml:space="preserve">חישבת ממוצע כיתתי של הנפח </w:t>
      </w:r>
      <w:proofErr w:type="spellStart"/>
      <w:r w:rsidR="0009548B">
        <w:rPr>
          <w:rFonts w:ascii="Comic Sans MS" w:hAnsi="Comic Sans MS" w:cs="David" w:hint="cs"/>
          <w:b/>
          <w:bCs/>
          <w:color w:val="002060"/>
          <w:sz w:val="24"/>
          <w:rtl/>
          <w:lang w:eastAsia="en-US"/>
        </w:rPr>
        <w:t>המולרי</w:t>
      </w:r>
      <w:proofErr w:type="spellEnd"/>
      <w:r w:rsidR="0009548B">
        <w:rPr>
          <w:rFonts w:ascii="Comic Sans MS" w:hAnsi="Comic Sans MS" w:cs="David" w:hint="cs"/>
          <w:b/>
          <w:bCs/>
          <w:color w:val="002060"/>
          <w:sz w:val="24"/>
          <w:rtl/>
          <w:lang w:eastAsia="en-US"/>
        </w:rPr>
        <w:t>?</w:t>
      </w:r>
    </w:p>
    <w:p w:rsidR="0009548B" w:rsidRDefault="0009548B" w:rsidP="00EB4AF1">
      <w:pPr>
        <w:pStyle w:val="21"/>
        <w:rPr>
          <w:rFonts w:ascii="Comic Sans MS" w:hAnsi="Comic Sans MS" w:cs="David"/>
          <w:b/>
          <w:bCs/>
          <w:color w:val="002060"/>
          <w:sz w:val="24"/>
          <w:rtl/>
          <w:lang w:eastAsia="en-US"/>
        </w:rPr>
      </w:pPr>
    </w:p>
    <w:p w:rsidR="0009548B" w:rsidRDefault="0009548B" w:rsidP="00EB4AF1">
      <w:pPr>
        <w:pStyle w:val="21"/>
        <w:rPr>
          <w:rFonts w:ascii="Comic Sans MS" w:hAnsi="Comic Sans MS" w:cs="David"/>
          <w:b/>
          <w:bCs/>
          <w:sz w:val="24"/>
          <w:rtl/>
          <w:lang w:eastAsia="en-US"/>
        </w:rPr>
      </w:pPr>
      <w:r>
        <w:rPr>
          <w:rFonts w:ascii="Comic Sans MS" w:hAnsi="Comic Sans MS" w:cs="David" w:hint="cs"/>
          <w:b/>
          <w:bCs/>
          <w:color w:val="002060"/>
          <w:sz w:val="24"/>
          <w:rtl/>
          <w:lang w:eastAsia="en-US"/>
        </w:rPr>
        <w:tab/>
      </w:r>
      <w:r>
        <w:rPr>
          <w:rFonts w:ascii="Comic Sans MS" w:hAnsi="Comic Sans MS" w:cs="David" w:hint="cs"/>
          <w:b/>
          <w:bCs/>
          <w:sz w:val="24"/>
          <w:rtl/>
          <w:lang w:eastAsia="en-US"/>
        </w:rPr>
        <w:t>חישבנו ממוצע כיתתי כדי לקבל תוצאות מדויקות יותר.</w:t>
      </w:r>
    </w:p>
    <w:p w:rsidR="0009548B" w:rsidRDefault="0009548B" w:rsidP="00EB4AF1">
      <w:pPr>
        <w:pStyle w:val="21"/>
        <w:rPr>
          <w:rFonts w:ascii="Comic Sans MS" w:hAnsi="Comic Sans MS" w:cs="David"/>
          <w:b/>
          <w:bCs/>
          <w:sz w:val="24"/>
          <w:rtl/>
          <w:lang w:eastAsia="en-US"/>
        </w:rPr>
      </w:pPr>
    </w:p>
    <w:p w:rsidR="0009548B" w:rsidRPr="0009548B" w:rsidRDefault="0009548B" w:rsidP="00A6058B">
      <w:pPr>
        <w:pStyle w:val="21"/>
        <w:rPr>
          <w:rFonts w:ascii="Comic Sans MS" w:hAnsi="Comic Sans MS" w:cs="David"/>
          <w:b/>
          <w:bCs/>
          <w:color w:val="FF0000"/>
          <w:sz w:val="24"/>
          <w:rtl/>
          <w:lang w:eastAsia="en-US"/>
        </w:rPr>
      </w:pPr>
      <w:r w:rsidRPr="0009548B">
        <w:rPr>
          <w:rFonts w:ascii="Comic Sans MS" w:hAnsi="Comic Sans MS" w:cs="David" w:hint="cs"/>
          <w:b/>
          <w:bCs/>
          <w:color w:val="FF0000"/>
          <w:sz w:val="24"/>
          <w:rtl/>
          <w:lang w:eastAsia="en-US"/>
        </w:rPr>
        <w:t>הקטע הבא לקוח מתוך אנציקלופדיה:</w:t>
      </w:r>
    </w:p>
    <w:p w:rsidR="0009548B" w:rsidRDefault="0009548B" w:rsidP="0009548B">
      <w:pPr>
        <w:pStyle w:val="21"/>
        <w:spacing w:line="360" w:lineRule="auto"/>
        <w:rPr>
          <w:rFonts w:ascii="Comic Sans MS" w:hAnsi="Comic Sans MS" w:cs="David"/>
          <w:b/>
          <w:bCs/>
          <w:sz w:val="24"/>
          <w:rtl/>
          <w:lang w:eastAsia="en-US"/>
        </w:rPr>
      </w:pPr>
    </w:p>
    <w:p w:rsidR="0009548B" w:rsidRDefault="0009548B" w:rsidP="0009548B">
      <w:pPr>
        <w:pStyle w:val="21"/>
        <w:spacing w:line="360" w:lineRule="auto"/>
        <w:rPr>
          <w:rFonts w:cs="David"/>
          <w:b/>
          <w:bCs/>
          <w:sz w:val="24"/>
          <w:rtl/>
        </w:rPr>
      </w:pPr>
      <w:r>
        <w:rPr>
          <w:rFonts w:ascii="Comic Sans MS" w:hAnsi="Comic Sans MS" w:cs="David" w:hint="cs"/>
          <w:b/>
          <w:bCs/>
          <w:sz w:val="24"/>
          <w:rtl/>
          <w:lang w:eastAsia="en-US"/>
        </w:rPr>
        <w:t xml:space="preserve">כדור פורח הוא אמצעי תחבורה המבוסס על שימוש בבלון גדול המלא אוויר  חם או גז המחובר לתא לנשיאת נוסעים או מטען. הכדור מתרומם על ידי התגברות על כוח המשיכה תוך שימוש בחומרים הקלים מהאוויר (גז או אוויר חם). טכנולוגיה זו היא הטכנולוגיה הישנה ביותר עבור טיסות מאוישות, הטיסה </w:t>
      </w:r>
      <w:r w:rsidRPr="0009548B">
        <w:rPr>
          <w:rFonts w:ascii="Comic Sans MS" w:hAnsi="Comic Sans MS" w:cs="David" w:hint="cs"/>
          <w:b/>
          <w:bCs/>
          <w:sz w:val="24"/>
          <w:rtl/>
          <w:lang w:eastAsia="en-US"/>
        </w:rPr>
        <w:t>המיואשת הראשונה ה</w:t>
      </w:r>
      <w:r>
        <w:rPr>
          <w:rFonts w:ascii="Comic Sans MS" w:hAnsi="Comic Sans MS" w:cs="David" w:hint="cs"/>
          <w:b/>
          <w:bCs/>
          <w:sz w:val="24"/>
          <w:rtl/>
          <w:lang w:eastAsia="en-US"/>
        </w:rPr>
        <w:t xml:space="preserve">ייתה </w:t>
      </w:r>
      <w:r w:rsidRPr="0009548B">
        <w:rPr>
          <w:rFonts w:ascii="Comic Sans MS" w:hAnsi="Comic Sans MS" w:cs="David" w:hint="cs"/>
          <w:b/>
          <w:bCs/>
          <w:sz w:val="24"/>
          <w:rtl/>
          <w:lang w:eastAsia="en-US"/>
        </w:rPr>
        <w:t xml:space="preserve">ב-21 בדצמבר 1783 בפריס שבה הגז הקל היה גז המימן </w:t>
      </w:r>
      <w:r w:rsidRPr="0009548B">
        <w:rPr>
          <w:rFonts w:ascii="Comic Sans MS" w:hAnsi="Comic Sans MS" w:cs="David" w:hint="cs"/>
          <w:b/>
          <w:bCs/>
          <w:sz w:val="24"/>
          <w:vertAlign w:val="subscript"/>
          <w:rtl/>
          <w:lang w:eastAsia="en-US"/>
        </w:rPr>
        <w:t>ׁׁ</w:t>
      </w:r>
      <w:r w:rsidRPr="0009548B">
        <w:rPr>
          <w:rFonts w:cs="TapuzMF-Black"/>
          <w:b/>
          <w:bCs/>
          <w:szCs w:val="20"/>
        </w:rPr>
        <w:t xml:space="preserve"> H</w:t>
      </w:r>
      <w:r w:rsidRPr="0009548B">
        <w:rPr>
          <w:rFonts w:cs="TapuzMF-Black"/>
          <w:b/>
          <w:bCs/>
          <w:szCs w:val="20"/>
          <w:vertAlign w:val="subscript"/>
        </w:rPr>
        <w:t xml:space="preserve">2(g </w:t>
      </w:r>
      <w:r w:rsidRPr="0009548B">
        <w:rPr>
          <w:rFonts w:cs="David" w:hint="cs"/>
          <w:b/>
          <w:bCs/>
          <w:sz w:val="24"/>
          <w:rtl/>
        </w:rPr>
        <w:t>. כיום משתמשים בגז אצילי הליום</w:t>
      </w:r>
      <w:r>
        <w:rPr>
          <w:rFonts w:cs="David" w:hint="cs"/>
          <w:sz w:val="24"/>
          <w:rtl/>
        </w:rPr>
        <w:t xml:space="preserve"> </w:t>
      </w:r>
      <w:r w:rsidRPr="00637965">
        <w:rPr>
          <w:rFonts w:cs="TapuzMF-Black"/>
          <w:szCs w:val="20"/>
        </w:rPr>
        <w:t>He</w:t>
      </w:r>
      <w:r w:rsidRPr="00637965">
        <w:rPr>
          <w:rFonts w:cs="TapuzMF-Black"/>
          <w:szCs w:val="20"/>
          <w:vertAlign w:val="subscript"/>
        </w:rPr>
        <w:t>(g)</w:t>
      </w:r>
      <w:r w:rsidRPr="00637965">
        <w:rPr>
          <w:rFonts w:cs="TapuzMF-Black" w:hint="cs"/>
          <w:szCs w:val="20"/>
          <w:rtl/>
        </w:rPr>
        <w:t>.</w:t>
      </w:r>
      <w:r w:rsidRPr="0009548B">
        <w:rPr>
          <w:rFonts w:cs="David" w:hint="cs"/>
          <w:b/>
          <w:bCs/>
          <w:sz w:val="24"/>
          <w:rtl/>
        </w:rPr>
        <w:t>בעבר השתמשו</w:t>
      </w:r>
      <w:r>
        <w:rPr>
          <w:rFonts w:cs="David" w:hint="cs"/>
          <w:sz w:val="24"/>
          <w:rtl/>
        </w:rPr>
        <w:t xml:space="preserve"> בכלי תחבורה זה </w:t>
      </w:r>
      <w:r w:rsidRPr="0009548B">
        <w:rPr>
          <w:rFonts w:cs="David" w:hint="cs"/>
          <w:b/>
          <w:bCs/>
          <w:sz w:val="24"/>
          <w:rtl/>
        </w:rPr>
        <w:t xml:space="preserve">כדי לנוע ממקום למקום וכדי לחקור מקומות חדשים, כיום משמש הכלי בעיקר כסוג של ספורט בו מתחרים אנשים בבניה וטיסה בסוגים שונים של כדורים. נפח כדור פורח התמלא במימן הוא 1000 ליטר בתנאי החדר שבו הנפח </w:t>
      </w:r>
      <w:proofErr w:type="spellStart"/>
      <w:r w:rsidRPr="0009548B">
        <w:rPr>
          <w:rFonts w:cs="David" w:hint="cs"/>
          <w:b/>
          <w:bCs/>
          <w:sz w:val="24"/>
          <w:rtl/>
        </w:rPr>
        <w:t>המולרי</w:t>
      </w:r>
      <w:proofErr w:type="spellEnd"/>
      <w:r w:rsidRPr="0009548B">
        <w:rPr>
          <w:rFonts w:cs="David" w:hint="cs"/>
          <w:b/>
          <w:bCs/>
          <w:sz w:val="24"/>
          <w:rtl/>
        </w:rPr>
        <w:t xml:space="preserve"> הוא 25 ליטר.</w:t>
      </w:r>
    </w:p>
    <w:p w:rsidR="00EC2D5A" w:rsidRPr="0009548B" w:rsidRDefault="00EC2D5A" w:rsidP="0009548B">
      <w:pPr>
        <w:pStyle w:val="21"/>
        <w:spacing w:line="360" w:lineRule="auto"/>
        <w:rPr>
          <w:rFonts w:cs="David"/>
          <w:b/>
          <w:bCs/>
          <w:sz w:val="24"/>
          <w:rtl/>
        </w:rPr>
      </w:pPr>
    </w:p>
    <w:p w:rsidR="0009548B" w:rsidRDefault="00EC2D5A" w:rsidP="0009548B">
      <w:pPr>
        <w:pStyle w:val="21"/>
        <w:spacing w:line="360" w:lineRule="auto"/>
        <w:rPr>
          <w:rFonts w:ascii="Comic Sans MS" w:hAnsi="Comic Sans MS" w:cs="David"/>
          <w:b/>
          <w:bCs/>
          <w:color w:val="002060"/>
          <w:sz w:val="24"/>
          <w:rtl/>
          <w:lang w:eastAsia="en-US"/>
        </w:rPr>
      </w:pPr>
      <w:r w:rsidRPr="00EC2D5A">
        <w:rPr>
          <w:rFonts w:ascii="Comic Sans MS" w:hAnsi="Comic Sans MS" w:cs="David" w:hint="cs"/>
          <w:b/>
          <w:bCs/>
          <w:color w:val="002060"/>
          <w:sz w:val="24"/>
          <w:rtl/>
          <w:lang w:eastAsia="en-US"/>
        </w:rPr>
        <w:t>א.</w:t>
      </w:r>
      <w:r w:rsidRPr="00EC2D5A">
        <w:rPr>
          <w:rFonts w:ascii="Comic Sans MS" w:hAnsi="Comic Sans MS" w:cs="David" w:hint="cs"/>
          <w:b/>
          <w:bCs/>
          <w:color w:val="002060"/>
          <w:sz w:val="24"/>
          <w:rtl/>
          <w:lang w:eastAsia="en-US"/>
        </w:rPr>
        <w:tab/>
        <w:t>כמה גרם מגנזיום דרושים להפקת המימן הדרוש לכדור פורח? פרט חישוביך.</w:t>
      </w:r>
    </w:p>
    <w:p w:rsidR="00EC2D5A" w:rsidRPr="00EC2D5A" w:rsidRDefault="00EC2D5A" w:rsidP="0009548B">
      <w:pPr>
        <w:pStyle w:val="21"/>
        <w:spacing w:line="360" w:lineRule="auto"/>
        <w:rPr>
          <w:rFonts w:ascii="Comic Sans MS" w:hAnsi="Comic Sans MS" w:cs="David"/>
          <w:b/>
          <w:bCs/>
          <w:color w:val="002060"/>
          <w:sz w:val="24"/>
          <w:rtl/>
          <w:lang w:eastAsia="en-US"/>
        </w:rPr>
      </w:pPr>
      <w:r>
        <w:rPr>
          <w:rFonts w:ascii="Comic Sans MS" w:hAnsi="Comic Sans MS" w:cs="David" w:hint="cs"/>
          <w:b/>
          <w:bCs/>
          <w:color w:val="002060"/>
          <w:sz w:val="24"/>
          <w:rtl/>
          <w:lang w:eastAsia="en-US"/>
        </w:rPr>
        <w:tab/>
      </w:r>
    </w:p>
    <w:p w:rsidR="00EC2D5A" w:rsidRPr="00EC2D5A" w:rsidRDefault="00EC2D5A" w:rsidP="00EC2D5A">
      <w:pPr>
        <w:pStyle w:val="NormalWeb"/>
        <w:bidi/>
        <w:ind w:left="252" w:firstLine="468"/>
        <w:rPr>
          <w:rFonts w:cs="TapuzMF-Black"/>
          <w:b/>
          <w:bCs/>
          <w:sz w:val="20"/>
          <w:szCs w:val="20"/>
        </w:rPr>
      </w:pPr>
      <w:r w:rsidRPr="00EC2D5A">
        <w:rPr>
          <w:rFonts w:cs="TapuzMF-Black"/>
          <w:b/>
          <w:bCs/>
          <w:noProof/>
          <w:sz w:val="20"/>
          <w:szCs w:val="20"/>
          <w:lang w:eastAsia="en-US"/>
        </w:rPr>
        <mc:AlternateContent>
          <mc:Choice Requires="wps">
            <w:drawing>
              <wp:anchor distT="0" distB="0" distL="114300" distR="114300" simplePos="0" relativeHeight="251663360" behindDoc="0" locked="0" layoutInCell="1" allowOverlap="1" wp14:anchorId="6904DE9A" wp14:editId="7ADCB067">
                <wp:simplePos x="0" y="0"/>
                <wp:positionH relativeFrom="column">
                  <wp:posOffset>3087796</wp:posOffset>
                </wp:positionH>
                <wp:positionV relativeFrom="paragraph">
                  <wp:posOffset>259023</wp:posOffset>
                </wp:positionV>
                <wp:extent cx="782320" cy="635"/>
                <wp:effectExtent l="0" t="76200" r="17780" b="94615"/>
                <wp:wrapNone/>
                <wp:docPr id="6" name="מחבר חץ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6" o:spid="_x0000_s1026" type="#_x0000_t32" style="position:absolute;left:0;text-align:left;margin-left:243.15pt;margin-top:20.4pt;width:61.6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">
                <v:stroke endarrow="block"/>
              </v:shape>
            </w:pict>
          </mc:Fallback>
        </mc:AlternateContent>
      </w:r>
      <w:r w:rsidRPr="00EC2D5A">
        <w:rPr>
          <w:rFonts w:cs="TapuzMF-Black"/>
          <w:b/>
          <w:bCs/>
          <w:sz w:val="20"/>
          <w:szCs w:val="20"/>
        </w:rPr>
        <w:t>Mg</w:t>
      </w:r>
      <w:r w:rsidRPr="00EC2D5A">
        <w:rPr>
          <w:rFonts w:cs="TapuzMF-Black"/>
          <w:b/>
          <w:bCs/>
          <w:sz w:val="20"/>
          <w:szCs w:val="20"/>
          <w:vertAlign w:val="subscript"/>
        </w:rPr>
        <w:t xml:space="preserve"> (s)</w:t>
      </w:r>
      <w:r w:rsidRPr="00EC2D5A">
        <w:rPr>
          <w:rFonts w:cs="TapuzMF-Black"/>
          <w:b/>
          <w:bCs/>
          <w:sz w:val="20"/>
          <w:szCs w:val="20"/>
        </w:rPr>
        <w:t xml:space="preserve"> + 2HCl </w:t>
      </w:r>
      <w:r w:rsidRPr="00EC2D5A">
        <w:rPr>
          <w:rFonts w:cs="TapuzMF-Black"/>
          <w:b/>
          <w:bCs/>
          <w:sz w:val="20"/>
          <w:szCs w:val="20"/>
          <w:vertAlign w:val="subscript"/>
        </w:rPr>
        <w:t>(</w:t>
      </w:r>
      <w:proofErr w:type="spellStart"/>
      <w:r w:rsidRPr="00EC2D5A">
        <w:rPr>
          <w:rFonts w:cs="TapuzMF-Black"/>
          <w:b/>
          <w:bCs/>
          <w:sz w:val="20"/>
          <w:szCs w:val="20"/>
          <w:vertAlign w:val="subscript"/>
        </w:rPr>
        <w:t>aq</w:t>
      </w:r>
      <w:proofErr w:type="spellEnd"/>
      <w:r w:rsidRPr="00EC2D5A">
        <w:rPr>
          <w:rFonts w:cs="TapuzMF-Black"/>
          <w:b/>
          <w:bCs/>
          <w:sz w:val="20"/>
          <w:szCs w:val="20"/>
          <w:vertAlign w:val="subscript"/>
        </w:rPr>
        <w:t>)</w:t>
      </w:r>
      <w:r w:rsidRPr="00EC2D5A">
        <w:rPr>
          <w:rFonts w:cs="TapuzMF-Black"/>
          <w:b/>
          <w:bCs/>
          <w:sz w:val="20"/>
          <w:szCs w:val="20"/>
        </w:rPr>
        <w:t xml:space="preserve">                            </w:t>
      </w:r>
      <w:proofErr w:type="spellStart"/>
      <w:r w:rsidRPr="00EC2D5A">
        <w:rPr>
          <w:rFonts w:cs="TapuzMF-Black"/>
          <w:b/>
          <w:bCs/>
          <w:sz w:val="20"/>
          <w:szCs w:val="20"/>
        </w:rPr>
        <w:t>MgCl</w:t>
      </w:r>
      <w:proofErr w:type="spellEnd"/>
      <w:r w:rsidRPr="00EC2D5A">
        <w:rPr>
          <w:rFonts w:cs="TapuzMF-Black"/>
          <w:b/>
          <w:bCs/>
          <w:sz w:val="20"/>
          <w:szCs w:val="20"/>
        </w:rPr>
        <w:t xml:space="preserve"> </w:t>
      </w:r>
      <w:r w:rsidRPr="00EC2D5A">
        <w:rPr>
          <w:rFonts w:cs="TapuzMF-Black"/>
          <w:b/>
          <w:bCs/>
          <w:sz w:val="20"/>
          <w:szCs w:val="20"/>
          <w:vertAlign w:val="subscript"/>
        </w:rPr>
        <w:t>(</w:t>
      </w:r>
      <w:proofErr w:type="spellStart"/>
      <w:r w:rsidRPr="00EC2D5A">
        <w:rPr>
          <w:rFonts w:cs="TapuzMF-Black"/>
          <w:b/>
          <w:bCs/>
          <w:sz w:val="20"/>
          <w:szCs w:val="20"/>
          <w:vertAlign w:val="subscript"/>
        </w:rPr>
        <w:t>aq</w:t>
      </w:r>
      <w:proofErr w:type="spellEnd"/>
      <w:r w:rsidRPr="00EC2D5A">
        <w:rPr>
          <w:rFonts w:cs="TapuzMF-Black"/>
          <w:b/>
          <w:bCs/>
          <w:sz w:val="20"/>
          <w:szCs w:val="20"/>
          <w:vertAlign w:val="subscript"/>
        </w:rPr>
        <w:t>)</w:t>
      </w:r>
      <w:r w:rsidRPr="00EC2D5A">
        <w:rPr>
          <w:rFonts w:cs="TapuzMF-Black"/>
          <w:b/>
          <w:bCs/>
          <w:sz w:val="20"/>
          <w:szCs w:val="20"/>
        </w:rPr>
        <w:t xml:space="preserve"> + H</w:t>
      </w:r>
      <w:r w:rsidRPr="00EC2D5A">
        <w:rPr>
          <w:rFonts w:cs="TapuzMF-Black"/>
          <w:b/>
          <w:bCs/>
          <w:sz w:val="20"/>
          <w:szCs w:val="20"/>
          <w:vertAlign w:val="subscript"/>
        </w:rPr>
        <w:t>2</w:t>
      </w:r>
      <w:r w:rsidRPr="00EC2D5A">
        <w:rPr>
          <w:rFonts w:cs="TapuzMF-Black"/>
          <w:b/>
          <w:bCs/>
          <w:sz w:val="20"/>
          <w:szCs w:val="20"/>
        </w:rPr>
        <w:t xml:space="preserve"> </w:t>
      </w:r>
      <w:r w:rsidRPr="00EC2D5A">
        <w:rPr>
          <w:rFonts w:cs="TapuzMF-Black"/>
          <w:b/>
          <w:bCs/>
          <w:sz w:val="20"/>
          <w:szCs w:val="20"/>
          <w:vertAlign w:val="subscript"/>
        </w:rPr>
        <w:t>(g)</w:t>
      </w:r>
    </w:p>
    <w:p w:rsidR="00EC2D5A" w:rsidRPr="00637965" w:rsidRDefault="00EC2D5A" w:rsidP="00EC2D5A">
      <w:pPr>
        <w:pStyle w:val="NormalWeb"/>
        <w:bidi/>
        <w:ind w:left="252" w:firstLine="468"/>
        <w:rPr>
          <w:rFonts w:cs="TapuzMF-Black"/>
          <w:sz w:val="20"/>
          <w:szCs w:val="20"/>
          <w:rtl/>
        </w:rPr>
      </w:pPr>
      <w:r w:rsidRPr="00637965">
        <w:rPr>
          <w:rFonts w:cs="TapuzMF-Black"/>
          <w:sz w:val="20"/>
          <w:szCs w:val="20"/>
        </w:rPr>
        <w:t>1   :       2                       :                  1            :   1</w:t>
      </w:r>
    </w:p>
    <w:p w:rsidR="00EC2D5A" w:rsidRPr="00637965" w:rsidRDefault="00EC2D5A" w:rsidP="00EC2D5A">
      <w:pPr>
        <w:pStyle w:val="NormalWeb"/>
        <w:bidi/>
        <w:ind w:left="252" w:firstLine="468"/>
        <w:rPr>
          <w:rFonts w:cs="TapuzMF-Black"/>
          <w:sz w:val="20"/>
          <w:szCs w:val="20"/>
          <w:rtl/>
        </w:rPr>
      </w:pPr>
      <w:r w:rsidRPr="00637965">
        <w:rPr>
          <w:rFonts w:cs="TapuzMF-Black"/>
          <w:sz w:val="20"/>
          <w:szCs w:val="20"/>
        </w:rPr>
        <w:t>V=1000 liter</w:t>
      </w:r>
    </w:p>
    <w:p w:rsidR="00EC2D5A" w:rsidRPr="00637965" w:rsidRDefault="00EC2D5A" w:rsidP="00EC2D5A">
      <w:pPr>
        <w:pStyle w:val="NormalWeb"/>
        <w:bidi/>
        <w:ind w:left="252" w:firstLine="468"/>
        <w:rPr>
          <w:rFonts w:cs="TapuzMF-Black"/>
          <w:sz w:val="20"/>
          <w:szCs w:val="20"/>
          <w:rtl/>
        </w:rPr>
      </w:pPr>
      <w:r w:rsidRPr="00637965">
        <w:rPr>
          <w:rFonts w:cs="TapuzMF-Black"/>
          <w:sz w:val="20"/>
          <w:szCs w:val="20"/>
        </w:rPr>
        <w:t xml:space="preserve">25L ----- 1 </w:t>
      </w:r>
      <w:proofErr w:type="spellStart"/>
      <w:r w:rsidRPr="00637965">
        <w:rPr>
          <w:rFonts w:cs="TapuzMF-Black"/>
          <w:sz w:val="20"/>
          <w:szCs w:val="20"/>
        </w:rPr>
        <w:t>mol</w:t>
      </w:r>
      <w:proofErr w:type="spellEnd"/>
    </w:p>
    <w:p w:rsidR="00EC2D5A" w:rsidRPr="00637965" w:rsidRDefault="00EC2D5A" w:rsidP="00EC2D5A">
      <w:pPr>
        <w:pStyle w:val="NormalWeb"/>
        <w:bidi/>
        <w:ind w:left="252" w:firstLine="468"/>
        <w:rPr>
          <w:rFonts w:cs="TapuzMF-Black"/>
          <w:sz w:val="20"/>
          <w:szCs w:val="20"/>
          <w:rtl/>
        </w:rPr>
      </w:pPr>
      <w:r w:rsidRPr="00637965">
        <w:rPr>
          <w:rFonts w:cs="TapuzMF-Black" w:hint="cs"/>
          <w:sz w:val="20"/>
          <w:szCs w:val="20"/>
          <w:rtl/>
        </w:rPr>
        <w:t xml:space="preserve">? מול------1000 </w:t>
      </w:r>
      <w:r w:rsidRPr="00637965">
        <w:rPr>
          <w:rFonts w:cs="TapuzMF-Black"/>
          <w:sz w:val="20"/>
          <w:szCs w:val="20"/>
        </w:rPr>
        <w:t>L</w:t>
      </w:r>
    </w:p>
    <w:p w:rsidR="00EC2D5A" w:rsidRPr="00637965" w:rsidRDefault="00EC2D5A" w:rsidP="00EC2D5A">
      <w:pPr>
        <w:pStyle w:val="NormalWeb"/>
        <w:bidi/>
        <w:ind w:left="252" w:firstLine="468"/>
        <w:rPr>
          <w:rFonts w:cs="TapuzMF-Black"/>
          <w:sz w:val="20"/>
          <w:szCs w:val="20"/>
        </w:rPr>
      </w:pPr>
      <w:r w:rsidRPr="00637965">
        <w:rPr>
          <w:rFonts w:cs="TapuzMF-Black"/>
          <w:sz w:val="20"/>
          <w:szCs w:val="20"/>
        </w:rPr>
        <w:lastRenderedPageBreak/>
        <w:t xml:space="preserve">?= 1000:25= 40 </w:t>
      </w:r>
      <w:proofErr w:type="spellStart"/>
      <w:r w:rsidRPr="00637965">
        <w:rPr>
          <w:rFonts w:cs="TapuzMF-Black"/>
          <w:sz w:val="20"/>
          <w:szCs w:val="20"/>
        </w:rPr>
        <w:t>mol</w:t>
      </w:r>
      <w:proofErr w:type="spellEnd"/>
    </w:p>
    <w:p w:rsidR="00B13B5B" w:rsidRDefault="00EC2D5A" w:rsidP="00EC2D5A">
      <w:pPr>
        <w:pStyle w:val="NormalWeb"/>
        <w:bidi/>
        <w:ind w:left="252" w:firstLine="468"/>
        <w:rPr>
          <w:rFonts w:cs="TapuzMF-Black"/>
          <w:sz w:val="20"/>
          <w:szCs w:val="20"/>
          <w:rtl/>
        </w:rPr>
      </w:pPr>
      <w:r w:rsidRPr="00637965">
        <w:rPr>
          <w:rFonts w:cs="TapuzMF-Black"/>
          <w:sz w:val="20"/>
          <w:szCs w:val="20"/>
        </w:rPr>
        <w:t>N= m</w:t>
      </w:r>
      <w:proofErr w:type="gramStart"/>
      <w:r w:rsidRPr="00637965">
        <w:rPr>
          <w:rFonts w:cs="TapuzMF-Black"/>
          <w:sz w:val="20"/>
          <w:szCs w:val="20"/>
        </w:rPr>
        <w:t>:Mm</w:t>
      </w:r>
      <w:proofErr w:type="gramEnd"/>
      <w:r w:rsidRPr="00637965">
        <w:rPr>
          <w:rFonts w:cs="TapuzMF-Black"/>
          <w:sz w:val="20"/>
          <w:szCs w:val="20"/>
        </w:rPr>
        <w:t xml:space="preserve">    40 = m: 24.31=</w:t>
      </w:r>
    </w:p>
    <w:p w:rsidR="00B13B5B" w:rsidRDefault="00B13B5B" w:rsidP="00B13B5B">
      <w:pPr>
        <w:pStyle w:val="NormalWeb"/>
        <w:bidi/>
        <w:ind w:left="252" w:firstLine="468"/>
        <w:rPr>
          <w:rFonts w:cs="TapuzMF-Black"/>
          <w:sz w:val="20"/>
          <w:szCs w:val="20"/>
        </w:rPr>
      </w:pPr>
      <w:r>
        <w:rPr>
          <w:rFonts w:cs="TapuzMF-Black"/>
          <w:sz w:val="20"/>
          <w:szCs w:val="20"/>
        </w:rPr>
        <w:t xml:space="preserve">m=972.4 gr </w:t>
      </w:r>
    </w:p>
    <w:p w:rsidR="00EC2D5A" w:rsidRPr="00EC2D5A" w:rsidRDefault="00EC2D5A" w:rsidP="00EC2D5A">
      <w:pPr>
        <w:pStyle w:val="NormalWeb"/>
        <w:bidi/>
        <w:rPr>
          <w:rFonts w:cs="David"/>
          <w:b/>
          <w:bCs/>
          <w:rtl/>
        </w:rPr>
      </w:pPr>
      <w:r>
        <w:rPr>
          <w:rFonts w:cs="TapuzMF-Black" w:hint="cs"/>
          <w:sz w:val="20"/>
          <w:szCs w:val="20"/>
          <w:rtl/>
        </w:rPr>
        <w:tab/>
      </w:r>
      <w:r w:rsidRPr="00EC2D5A">
        <w:rPr>
          <w:rFonts w:cs="David" w:hint="cs"/>
          <w:b/>
          <w:bCs/>
          <w:rtl/>
        </w:rPr>
        <w:t>דרושים</w:t>
      </w:r>
      <w:r>
        <w:rPr>
          <w:rFonts w:cs="David" w:hint="cs"/>
          <w:b/>
          <w:bCs/>
          <w:rtl/>
        </w:rPr>
        <w:t xml:space="preserve"> 972.4 גרם מגנזיום להפקת המימן הדרוש לכדור פורח.</w:t>
      </w:r>
    </w:p>
    <w:p w:rsidR="0009548B" w:rsidRDefault="00EC2D5A" w:rsidP="0009548B">
      <w:pPr>
        <w:pStyle w:val="21"/>
        <w:spacing w:line="360" w:lineRule="auto"/>
        <w:rPr>
          <w:rFonts w:ascii="Comic Sans MS" w:hAnsi="Comic Sans MS" w:cs="David"/>
          <w:b/>
          <w:bCs/>
          <w:sz w:val="24"/>
          <w:rtl/>
          <w:lang w:eastAsia="en-US"/>
        </w:rPr>
      </w:pPr>
      <w:r>
        <w:rPr>
          <w:rFonts w:ascii="Comic Sans MS" w:hAnsi="Comic Sans MS" w:cs="David" w:hint="cs"/>
          <w:b/>
          <w:bCs/>
          <w:sz w:val="24"/>
          <w:rtl/>
          <w:lang w:eastAsia="en-US"/>
        </w:rPr>
        <w:t>ב.</w:t>
      </w:r>
      <w:r>
        <w:rPr>
          <w:rFonts w:ascii="Comic Sans MS" w:hAnsi="Comic Sans MS" w:cs="David" w:hint="cs"/>
          <w:b/>
          <w:bCs/>
          <w:sz w:val="24"/>
          <w:rtl/>
          <w:lang w:eastAsia="en-US"/>
        </w:rPr>
        <w:tab/>
      </w:r>
      <w:r w:rsidRPr="00EC2D5A">
        <w:rPr>
          <w:rFonts w:ascii="Comic Sans MS" w:hAnsi="Comic Sans MS" w:cs="David" w:hint="cs"/>
          <w:b/>
          <w:bCs/>
          <w:color w:val="002060"/>
          <w:sz w:val="24"/>
          <w:rtl/>
          <w:lang w:eastAsia="en-US"/>
        </w:rPr>
        <w:t>מדוע החליפו את המימן בהליום בכדורים הפורחים? הסבר.</w:t>
      </w:r>
    </w:p>
    <w:p w:rsidR="00EC2D5A" w:rsidRPr="00EC2D5A" w:rsidRDefault="00EC2D5A" w:rsidP="00EC2D5A">
      <w:pPr>
        <w:pStyle w:val="21"/>
        <w:spacing w:line="360" w:lineRule="auto"/>
        <w:ind w:left="720"/>
        <w:rPr>
          <w:rFonts w:ascii="Comic Sans MS" w:hAnsi="Comic Sans MS" w:cs="David"/>
          <w:b/>
          <w:bCs/>
          <w:sz w:val="24"/>
          <w:rtl/>
          <w:lang w:eastAsia="en-US"/>
        </w:rPr>
      </w:pPr>
      <w:r>
        <w:rPr>
          <w:rFonts w:ascii="Comic Sans MS" w:hAnsi="Comic Sans MS" w:cs="David" w:hint="cs"/>
          <w:b/>
          <w:bCs/>
          <w:sz w:val="24"/>
          <w:rtl/>
          <w:lang w:eastAsia="en-US"/>
        </w:rPr>
        <w:t>הליום הינו גז קל יותר מגז המימן ולכן יש לו אפשרות להטיס את הכדור הפורח גבוה יותר. זהו גז אציל שאינו מתכלה מהר כי הוא לא מגיב עם החמצן שבאוויר, ואף הוא בטוח יותר לשימוש מכיוון שהוא אינו דליק כמו גז המימן.</w:t>
      </w:r>
    </w:p>
    <w:p w:rsidR="00E16DE1" w:rsidRDefault="00E16DE1" w:rsidP="00E16DE1">
      <w:pPr>
        <w:pStyle w:val="NormalWeb"/>
        <w:bidi/>
        <w:rPr>
          <w:rFonts w:cs="David"/>
          <w:b/>
          <w:bCs/>
          <w:color w:val="FF0000"/>
          <w:u w:val="single"/>
          <w:rtl/>
        </w:rPr>
      </w:pPr>
      <w:r w:rsidRPr="00EC2D5A">
        <w:rPr>
          <w:rFonts w:cs="David" w:hint="cs"/>
          <w:b/>
          <w:bCs/>
          <w:color w:val="FF0000"/>
          <w:u w:val="single"/>
          <w:rtl/>
        </w:rPr>
        <w:t>לסיכום:</w:t>
      </w:r>
    </w:p>
    <w:p w:rsidR="00B13B5B" w:rsidRDefault="00EC2D5A" w:rsidP="004C0E5F">
      <w:pPr>
        <w:tabs>
          <w:tab w:val="left" w:pos="1805"/>
        </w:tabs>
        <w:jc w:val="both"/>
        <w:rPr>
          <w:rFonts w:cs="TapuzMF-Black"/>
          <w:i/>
          <w:iCs w:val="0"/>
          <w:sz w:val="20"/>
          <w:szCs w:val="20"/>
          <w:rtl/>
        </w:rPr>
      </w:pPr>
      <w:r w:rsidRPr="004C0E5F">
        <w:rPr>
          <w:rFonts w:cs="David" w:hint="cs"/>
          <w:b/>
          <w:bCs/>
          <w:i/>
          <w:iCs w:val="0"/>
          <w:rtl/>
        </w:rPr>
        <w:t xml:space="preserve">ניסוי מעבדה זה עוסק בנושאם </w:t>
      </w:r>
      <w:proofErr w:type="spellStart"/>
      <w:r w:rsidRPr="004C0E5F">
        <w:rPr>
          <w:rFonts w:cs="David" w:hint="cs"/>
          <w:b/>
          <w:bCs/>
          <w:i/>
          <w:iCs w:val="0"/>
          <w:rtl/>
        </w:rPr>
        <w:t>סטויכיומטרים</w:t>
      </w:r>
      <w:proofErr w:type="spellEnd"/>
      <w:r w:rsidRPr="004C0E5F">
        <w:rPr>
          <w:rFonts w:cs="David" w:hint="cs"/>
          <w:b/>
          <w:bCs/>
          <w:i/>
          <w:iCs w:val="0"/>
          <w:rtl/>
        </w:rPr>
        <w:t xml:space="preserve">, במהלך הניסוי חזרנו על מושגים חשובים בנושא חומצות ובסיסים ותכונות החומרים. ניסוי זה מבוסס על התגובה שבה החומצה </w:t>
      </w:r>
      <w:r w:rsidRPr="004C0E5F">
        <w:rPr>
          <w:rFonts w:cs="David"/>
          <w:b/>
          <w:bCs/>
          <w:i/>
          <w:iCs w:val="0"/>
        </w:rPr>
        <w:t>HCI</w:t>
      </w:r>
      <w:r w:rsidRPr="004C0E5F">
        <w:rPr>
          <w:rFonts w:cs="David" w:hint="cs"/>
          <w:b/>
          <w:bCs/>
          <w:i/>
          <w:iCs w:val="0"/>
          <w:rtl/>
        </w:rPr>
        <w:t xml:space="preserve"> מגיבה עם מתכת </w:t>
      </w:r>
      <w:r w:rsidRPr="004C0E5F">
        <w:rPr>
          <w:rFonts w:cs="TapuzMF-Black"/>
          <w:i/>
          <w:iCs w:val="0"/>
          <w:sz w:val="20"/>
          <w:szCs w:val="20"/>
        </w:rPr>
        <w:t>Mg</w:t>
      </w:r>
      <w:r w:rsidRPr="004C0E5F">
        <w:rPr>
          <w:rFonts w:cs="David" w:hint="cs"/>
          <w:b/>
          <w:bCs/>
          <w:i/>
          <w:iCs w:val="0"/>
          <w:rtl/>
        </w:rPr>
        <w:t xml:space="preserve"> ומשתחררת גז מימן. כדי למצוא את מסת המימן נעזרנו בכמה נוסחאות של חישובים סטיכי ומטרים ואף ביצענו את הניסוי מספר פעמים על מנת להגיע אל התוצאה המדויקת ביותר שיכולנו. מצאנו שמסת המימן בתנאי החדר היא 0.009. בעת הניסוי ראינו שחתיכות המגנזיום התמוססה בצורה איטית בחומצה </w:t>
      </w:r>
      <w:r w:rsidRPr="004C0E5F">
        <w:rPr>
          <w:rFonts w:cs="David"/>
          <w:b/>
          <w:bCs/>
          <w:i/>
          <w:iCs w:val="0"/>
        </w:rPr>
        <w:t xml:space="preserve">HCI </w:t>
      </w:r>
      <w:r w:rsidRPr="004C0E5F">
        <w:rPr>
          <w:rFonts w:cs="David" w:hint="cs"/>
          <w:b/>
          <w:bCs/>
          <w:i/>
          <w:iCs w:val="0"/>
          <w:rtl/>
        </w:rPr>
        <w:t xml:space="preserve"> ובחנו שהחומצה יצאה אל מהמזרק. הניסוי הצריך חזרה על החומר שלמדנו בעבר ו</w:t>
      </w:r>
      <w:r w:rsidR="004C0E5F" w:rsidRPr="004C0E5F">
        <w:rPr>
          <w:rFonts w:cs="David" w:hint="cs"/>
          <w:b/>
          <w:bCs/>
          <w:i/>
          <w:iCs w:val="0"/>
          <w:rtl/>
        </w:rPr>
        <w:t>את החומר יישמנו בצורה מעשית.</w:t>
      </w:r>
      <w:r w:rsidR="004C0E5F" w:rsidRPr="004C0E5F">
        <w:rPr>
          <w:rFonts w:cs="TapuzMF-Black" w:hint="cs"/>
          <w:i/>
          <w:iCs w:val="0"/>
          <w:sz w:val="20"/>
          <w:szCs w:val="20"/>
          <w:rtl/>
        </w:rPr>
        <w:t xml:space="preserve"> </w:t>
      </w:r>
      <w:r w:rsidRPr="004C0E5F">
        <w:rPr>
          <w:rFonts w:cs="TapuzMF-Black"/>
          <w:i/>
          <w:iCs w:val="0"/>
          <w:sz w:val="20"/>
          <w:szCs w:val="20"/>
          <w:rtl/>
        </w:rPr>
        <w:br/>
      </w:r>
    </w:p>
    <w:p w:rsidR="00B13B5B" w:rsidRPr="00B13B5B" w:rsidRDefault="00B13B5B" w:rsidP="00B13B5B">
      <w:pPr>
        <w:spacing w:line="360" w:lineRule="auto"/>
        <w:rPr>
          <w:rFonts w:cs="David"/>
          <w:b/>
          <w:bCs/>
          <w:i/>
          <w:iCs w:val="0"/>
          <w:sz w:val="24"/>
          <w:szCs w:val="24"/>
        </w:rPr>
      </w:pPr>
      <w:r w:rsidRPr="00B13B5B">
        <w:rPr>
          <w:rFonts w:cs="David" w:hint="cs"/>
          <w:b/>
          <w:bCs/>
          <w:i/>
          <w:iCs w:val="0"/>
          <w:color w:val="002060"/>
          <w:sz w:val="24"/>
          <w:szCs w:val="24"/>
          <w:rtl/>
        </w:rPr>
        <w:t>תוקף מסקנות:</w:t>
      </w:r>
      <w:r w:rsidRPr="00B13B5B">
        <w:rPr>
          <w:rFonts w:cs="David" w:hint="cs"/>
          <w:b/>
          <w:bCs/>
          <w:i/>
          <w:iCs w:val="0"/>
          <w:rtl/>
        </w:rPr>
        <w:t xml:space="preserve"> </w:t>
      </w:r>
      <w:r w:rsidRPr="00B13B5B">
        <w:rPr>
          <w:rFonts w:cs="David" w:hint="cs"/>
          <w:b/>
          <w:bCs/>
          <w:i/>
          <w:iCs w:val="0"/>
          <w:sz w:val="24"/>
          <w:szCs w:val="24"/>
          <w:rtl/>
        </w:rPr>
        <w:t>תלוי בטווח המדידות שבהן נעשתה הבדיקה ככל שנרחיב את טווח המדידות המסקנות כבר לא תהיינה תקפות.</w:t>
      </w:r>
    </w:p>
    <w:p w:rsidR="004C0E5F" w:rsidRPr="004C0E5F" w:rsidRDefault="00EC2D5A" w:rsidP="004C0E5F">
      <w:pPr>
        <w:tabs>
          <w:tab w:val="left" w:pos="1805"/>
        </w:tabs>
        <w:jc w:val="both"/>
        <w:rPr>
          <w:rFonts w:cs="TapuzMF-Black"/>
          <w:sz w:val="20"/>
          <w:szCs w:val="20"/>
          <w:u w:val="single"/>
          <w:rtl/>
        </w:rPr>
      </w:pPr>
      <w:r w:rsidRPr="004C0E5F">
        <w:rPr>
          <w:rFonts w:cs="TapuzMF-Black" w:hint="cs"/>
          <w:i/>
          <w:iCs w:val="0"/>
          <w:sz w:val="20"/>
          <w:szCs w:val="20"/>
          <w:rtl/>
        </w:rPr>
        <w:br/>
      </w:r>
      <w:r w:rsidRPr="004C0E5F">
        <w:rPr>
          <w:rFonts w:cs="David" w:hint="cs"/>
          <w:b/>
          <w:bCs/>
          <w:i/>
          <w:iCs w:val="0"/>
          <w:color w:val="FF0000"/>
          <w:sz w:val="28"/>
          <w:szCs w:val="28"/>
          <w:u w:val="single"/>
          <w:rtl/>
        </w:rPr>
        <w:t>ביבליוגרפיה:</w:t>
      </w:r>
    </w:p>
    <w:p w:rsidR="00EC2D5A" w:rsidRDefault="00EC2D5A" w:rsidP="004C0E5F">
      <w:pPr>
        <w:tabs>
          <w:tab w:val="left" w:pos="1805"/>
        </w:tabs>
        <w:rPr>
          <w:rtl/>
        </w:rPr>
      </w:pPr>
      <w:r w:rsidRPr="00637965">
        <w:rPr>
          <w:rFonts w:cs="TapuzMF-Black" w:hint="cs"/>
          <w:sz w:val="20"/>
          <w:szCs w:val="20"/>
          <w:rtl/>
        </w:rPr>
        <w:t xml:space="preserve"> </w:t>
      </w:r>
      <w:hyperlink r:id="rId9" w:history="1">
        <w:r w:rsidRPr="00637965">
          <w:rPr>
            <w:rStyle w:val="Hyperlink"/>
            <w:rFonts w:cs="TapuzMF-Black"/>
            <w:color w:val="auto"/>
            <w:sz w:val="20"/>
            <w:szCs w:val="20"/>
          </w:rPr>
          <w:t>http://he.wikipedia.org/wiki/%D7%9E%D7%99%D7%9E%D7%9F</w:t>
        </w:r>
      </w:hyperlink>
      <w:r w:rsidRPr="00637965">
        <w:rPr>
          <w:rFonts w:cs="TapuzMF-Black" w:hint="cs"/>
          <w:sz w:val="20"/>
          <w:szCs w:val="20"/>
          <w:rtl/>
        </w:rPr>
        <w:br/>
      </w:r>
    </w:p>
    <w:p w:rsidR="00E16DE1" w:rsidRPr="00E16DE1" w:rsidRDefault="00E16DE1" w:rsidP="00E16DE1">
      <w:pPr>
        <w:tabs>
          <w:tab w:val="left" w:pos="1805"/>
        </w:tabs>
      </w:pPr>
    </w:p>
    <w:sectPr w:rsidR="00E16DE1" w:rsidRPr="00E16DE1" w:rsidSect="003B68F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F01" w:rsidRDefault="00675F01" w:rsidP="00E16DE1">
      <w:pPr>
        <w:spacing w:after="0" w:line="240" w:lineRule="auto"/>
      </w:pPr>
      <w:r>
        <w:separator/>
      </w:r>
    </w:p>
  </w:endnote>
  <w:endnote w:type="continuationSeparator" w:id="0">
    <w:p w:rsidR="00675F01" w:rsidRDefault="00675F01" w:rsidP="00E16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hoco">
    <w:altName w:val="Courier New"/>
    <w:charset w:val="B1"/>
    <w:family w:val="auto"/>
    <w:pitch w:val="variable"/>
    <w:sig w:usb0="00000800" w:usb1="4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puzMF-Black">
    <w:altName w:val="Courier New"/>
    <w:charset w:val="B1"/>
    <w:family w:val="auto"/>
    <w:pitch w:val="variable"/>
    <w:sig w:usb0="00000800"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39 Smooth">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F01" w:rsidRDefault="00675F01" w:rsidP="00E16DE1">
      <w:pPr>
        <w:spacing w:after="0" w:line="240" w:lineRule="auto"/>
      </w:pPr>
      <w:r>
        <w:separator/>
      </w:r>
    </w:p>
  </w:footnote>
  <w:footnote w:type="continuationSeparator" w:id="0">
    <w:p w:rsidR="00675F01" w:rsidRDefault="00675F01" w:rsidP="00E16D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8548E"/>
    <w:multiLevelType w:val="hybridMultilevel"/>
    <w:tmpl w:val="08F04250"/>
    <w:lvl w:ilvl="0" w:tplc="035ACB12">
      <w:start w:val="19"/>
      <w:numFmt w:val="bullet"/>
      <w:lvlText w:val=""/>
      <w:lvlJc w:val="left"/>
      <w:pPr>
        <w:ind w:left="720" w:hanging="360"/>
      </w:pPr>
      <w:rPr>
        <w:rFonts w:ascii="Symbol" w:eastAsia="Times New Roman" w:hAnsi="Symbol" w:cs="Choc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3C03F8"/>
    <w:multiLevelType w:val="hybridMultilevel"/>
    <w:tmpl w:val="6C323C08"/>
    <w:lvl w:ilvl="0" w:tplc="D9AC306E">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9911088"/>
    <w:multiLevelType w:val="hybridMultilevel"/>
    <w:tmpl w:val="B89254AA"/>
    <w:lvl w:ilvl="0" w:tplc="5ED0EE42">
      <w:start w:val="1"/>
      <w:numFmt w:val="bullet"/>
      <w:pStyle w:val="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E1"/>
    <w:rsid w:val="0009548B"/>
    <w:rsid w:val="0020010A"/>
    <w:rsid w:val="00274E1A"/>
    <w:rsid w:val="00341F61"/>
    <w:rsid w:val="003A44E3"/>
    <w:rsid w:val="003B68FA"/>
    <w:rsid w:val="004A54B5"/>
    <w:rsid w:val="004C0E5F"/>
    <w:rsid w:val="00675F01"/>
    <w:rsid w:val="006E267B"/>
    <w:rsid w:val="007B1097"/>
    <w:rsid w:val="00A6058B"/>
    <w:rsid w:val="00AA2217"/>
    <w:rsid w:val="00B05BD6"/>
    <w:rsid w:val="00B13B5B"/>
    <w:rsid w:val="00C75213"/>
    <w:rsid w:val="00E16DE1"/>
    <w:rsid w:val="00E90676"/>
    <w:rsid w:val="00EB4AF1"/>
    <w:rsid w:val="00EC2D5A"/>
    <w:rsid w:val="00F03795"/>
    <w:rsid w:val="00F32D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16DE1"/>
    <w:pPr>
      <w:bidi/>
    </w:pPr>
    <w:rPr>
      <w:iCs/>
      <w:sz w:val="21"/>
      <w:szCs w:val="21"/>
    </w:rPr>
  </w:style>
  <w:style w:type="paragraph" w:styleId="1">
    <w:name w:val="heading 1"/>
    <w:basedOn w:val="a0"/>
    <w:next w:val="a0"/>
    <w:link w:val="10"/>
    <w:uiPriority w:val="9"/>
    <w:qFormat/>
    <w:rsid w:val="00E16DE1"/>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bidi w:val="0"/>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semiHidden/>
    <w:unhideWhenUsed/>
    <w:qFormat/>
    <w:rsid w:val="00E16DE1"/>
    <w:pPr>
      <w:bidi w:val="0"/>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semiHidden/>
    <w:unhideWhenUsed/>
    <w:qFormat/>
    <w:rsid w:val="00E16DE1"/>
    <w:pPr>
      <w:bidi w:val="0"/>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4">
    <w:name w:val="heading 4"/>
    <w:basedOn w:val="a0"/>
    <w:next w:val="a0"/>
    <w:link w:val="40"/>
    <w:uiPriority w:val="9"/>
    <w:semiHidden/>
    <w:unhideWhenUsed/>
    <w:qFormat/>
    <w:rsid w:val="00E16DE1"/>
    <w:pPr>
      <w:bidi w:val="0"/>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5">
    <w:name w:val="heading 5"/>
    <w:basedOn w:val="a0"/>
    <w:next w:val="a0"/>
    <w:link w:val="50"/>
    <w:uiPriority w:val="9"/>
    <w:semiHidden/>
    <w:unhideWhenUsed/>
    <w:qFormat/>
    <w:rsid w:val="00E16DE1"/>
    <w:pPr>
      <w:bidi w:val="0"/>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semiHidden/>
    <w:unhideWhenUsed/>
    <w:qFormat/>
    <w:rsid w:val="00E16DE1"/>
    <w:pPr>
      <w:bidi w:val="0"/>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semiHidden/>
    <w:unhideWhenUsed/>
    <w:qFormat/>
    <w:rsid w:val="00E16DE1"/>
    <w:pPr>
      <w:bidi w:val="0"/>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semiHidden/>
    <w:unhideWhenUsed/>
    <w:qFormat/>
    <w:rsid w:val="00E16DE1"/>
    <w:pPr>
      <w:bidi w:val="0"/>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16DE1"/>
    <w:pPr>
      <w:bidi w:val="0"/>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E16DE1"/>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5">
    <w:name w:val="כותרת טקסט תו"/>
    <w:basedOn w:val="a1"/>
    <w:link w:val="a4"/>
    <w:uiPriority w:val="10"/>
    <w:rsid w:val="00E16DE1"/>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customStyle="1" w:styleId="10">
    <w:name w:val="כותרת 1 תו"/>
    <w:basedOn w:val="a1"/>
    <w:link w:val="1"/>
    <w:uiPriority w:val="9"/>
    <w:rsid w:val="00E16DE1"/>
    <w:rPr>
      <w:rFonts w:asciiTheme="majorHAnsi" w:hAnsiTheme="majorHAnsi"/>
      <w:iCs/>
      <w:color w:val="FFFFFF"/>
      <w:sz w:val="28"/>
      <w:szCs w:val="38"/>
      <w:shd w:val="clear" w:color="auto" w:fill="4F81BD" w:themeFill="accent1"/>
    </w:rPr>
  </w:style>
  <w:style w:type="character" w:customStyle="1" w:styleId="20">
    <w:name w:val="כותרת 2 תו"/>
    <w:basedOn w:val="a1"/>
    <w:link w:val="2"/>
    <w:uiPriority w:val="9"/>
    <w:semiHidden/>
    <w:rsid w:val="00E16DE1"/>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כותרת 3 תו"/>
    <w:basedOn w:val="a1"/>
    <w:link w:val="3"/>
    <w:uiPriority w:val="9"/>
    <w:semiHidden/>
    <w:rsid w:val="00E16DE1"/>
    <w:rPr>
      <w:rFonts w:asciiTheme="majorHAnsi" w:eastAsiaTheme="majorEastAsia" w:hAnsiTheme="majorHAnsi" w:cstheme="majorBidi"/>
      <w:b/>
      <w:bCs/>
      <w:iCs/>
      <w:smallCaps/>
      <w:color w:val="943634" w:themeColor="accent2" w:themeShade="BF"/>
      <w:spacing w:val="24"/>
      <w:sz w:val="28"/>
    </w:rPr>
  </w:style>
  <w:style w:type="character" w:customStyle="1" w:styleId="40">
    <w:name w:val="כותרת 4 תו"/>
    <w:basedOn w:val="a1"/>
    <w:link w:val="4"/>
    <w:uiPriority w:val="9"/>
    <w:semiHidden/>
    <w:rsid w:val="00E16DE1"/>
    <w:rPr>
      <w:rFonts w:asciiTheme="majorHAnsi" w:eastAsiaTheme="majorEastAsia" w:hAnsiTheme="majorHAnsi" w:cstheme="majorBidi"/>
      <w:b/>
      <w:bCs/>
      <w:iCs/>
      <w:color w:val="365F91" w:themeColor="accent1" w:themeShade="BF"/>
      <w:sz w:val="24"/>
    </w:rPr>
  </w:style>
  <w:style w:type="character" w:customStyle="1" w:styleId="50">
    <w:name w:val="כותרת 5 תו"/>
    <w:basedOn w:val="a1"/>
    <w:link w:val="5"/>
    <w:uiPriority w:val="9"/>
    <w:semiHidden/>
    <w:rsid w:val="00E16DE1"/>
    <w:rPr>
      <w:rFonts w:asciiTheme="majorHAnsi" w:eastAsiaTheme="majorEastAsia" w:hAnsiTheme="majorHAnsi" w:cstheme="majorBidi"/>
      <w:bCs/>
      <w:iCs/>
      <w:caps/>
      <w:color w:val="943634" w:themeColor="accent2" w:themeShade="BF"/>
    </w:rPr>
  </w:style>
  <w:style w:type="character" w:customStyle="1" w:styleId="60">
    <w:name w:val="כותרת 6 תו"/>
    <w:basedOn w:val="a1"/>
    <w:link w:val="6"/>
    <w:uiPriority w:val="9"/>
    <w:semiHidden/>
    <w:rsid w:val="00E16DE1"/>
    <w:rPr>
      <w:rFonts w:asciiTheme="majorHAnsi" w:eastAsiaTheme="majorEastAsia" w:hAnsiTheme="majorHAnsi" w:cstheme="majorBidi"/>
      <w:iCs/>
      <w:color w:val="365F91" w:themeColor="accent1" w:themeShade="BF"/>
    </w:rPr>
  </w:style>
  <w:style w:type="character" w:customStyle="1" w:styleId="70">
    <w:name w:val="כותרת 7 תו"/>
    <w:basedOn w:val="a1"/>
    <w:link w:val="7"/>
    <w:uiPriority w:val="9"/>
    <w:semiHidden/>
    <w:rsid w:val="00E16DE1"/>
    <w:rPr>
      <w:rFonts w:asciiTheme="majorHAnsi" w:eastAsiaTheme="majorEastAsia" w:hAnsiTheme="majorHAnsi" w:cstheme="majorBidi"/>
      <w:iCs/>
      <w:color w:val="943634" w:themeColor="accent2" w:themeShade="BF"/>
    </w:rPr>
  </w:style>
  <w:style w:type="character" w:customStyle="1" w:styleId="80">
    <w:name w:val="כותרת 8 תו"/>
    <w:basedOn w:val="a1"/>
    <w:link w:val="8"/>
    <w:uiPriority w:val="9"/>
    <w:semiHidden/>
    <w:rsid w:val="00E16DE1"/>
    <w:rPr>
      <w:rFonts w:asciiTheme="majorHAnsi" w:eastAsiaTheme="majorEastAsia" w:hAnsiTheme="majorHAnsi" w:cstheme="majorBidi"/>
      <w:iCs/>
      <w:color w:val="4F81BD" w:themeColor="accent1"/>
    </w:rPr>
  </w:style>
  <w:style w:type="character" w:customStyle="1" w:styleId="90">
    <w:name w:val="כותרת 9 תו"/>
    <w:basedOn w:val="a1"/>
    <w:link w:val="9"/>
    <w:uiPriority w:val="9"/>
    <w:semiHidden/>
    <w:rsid w:val="00E16DE1"/>
    <w:rPr>
      <w:rFonts w:asciiTheme="majorHAnsi" w:eastAsiaTheme="majorEastAsia" w:hAnsiTheme="majorHAnsi" w:cstheme="majorBidi"/>
      <w:iCs/>
      <w:smallCaps/>
      <w:color w:val="C0504D" w:themeColor="accent2"/>
      <w:sz w:val="20"/>
      <w:szCs w:val="21"/>
    </w:rPr>
  </w:style>
  <w:style w:type="paragraph" w:styleId="a6">
    <w:name w:val="caption"/>
    <w:basedOn w:val="a0"/>
    <w:next w:val="a0"/>
    <w:uiPriority w:val="35"/>
    <w:semiHidden/>
    <w:unhideWhenUsed/>
    <w:qFormat/>
    <w:rsid w:val="00E16DE1"/>
    <w:pPr>
      <w:bidi w:val="0"/>
    </w:pPr>
    <w:rPr>
      <w:b/>
      <w:bCs/>
      <w:color w:val="943634" w:themeColor="accent2" w:themeShade="BF"/>
      <w:sz w:val="18"/>
      <w:szCs w:val="18"/>
    </w:rPr>
  </w:style>
  <w:style w:type="paragraph" w:styleId="a7">
    <w:name w:val="Subtitle"/>
    <w:basedOn w:val="a0"/>
    <w:next w:val="a0"/>
    <w:link w:val="a8"/>
    <w:uiPriority w:val="11"/>
    <w:qFormat/>
    <w:rsid w:val="00E16DE1"/>
    <w:pPr>
      <w:bidi w:val="0"/>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a8">
    <w:name w:val="כותרת משנה תו"/>
    <w:basedOn w:val="a1"/>
    <w:link w:val="a7"/>
    <w:uiPriority w:val="11"/>
    <w:rsid w:val="00E16DE1"/>
    <w:rPr>
      <w:rFonts w:asciiTheme="majorHAnsi" w:eastAsiaTheme="majorEastAsia" w:hAnsiTheme="majorHAnsi" w:cstheme="majorBidi"/>
      <w:iCs/>
      <w:color w:val="1F497D" w:themeColor="text2"/>
      <w:spacing w:val="20"/>
      <w:sz w:val="24"/>
      <w:szCs w:val="24"/>
    </w:rPr>
  </w:style>
  <w:style w:type="character" w:styleId="a9">
    <w:name w:val="Strong"/>
    <w:uiPriority w:val="22"/>
    <w:qFormat/>
    <w:rsid w:val="00E16DE1"/>
    <w:rPr>
      <w:b/>
      <w:bCs/>
      <w:spacing w:val="0"/>
    </w:rPr>
  </w:style>
  <w:style w:type="character" w:styleId="aa">
    <w:name w:val="Emphasis"/>
    <w:uiPriority w:val="20"/>
    <w:qFormat/>
    <w:rsid w:val="00E16DE1"/>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b">
    <w:name w:val="No Spacing"/>
    <w:basedOn w:val="a0"/>
    <w:uiPriority w:val="1"/>
    <w:qFormat/>
    <w:rsid w:val="00E16DE1"/>
    <w:pPr>
      <w:bidi w:val="0"/>
      <w:spacing w:after="0" w:line="240" w:lineRule="auto"/>
    </w:pPr>
  </w:style>
  <w:style w:type="paragraph" w:styleId="a">
    <w:name w:val="List Paragraph"/>
    <w:basedOn w:val="a0"/>
    <w:uiPriority w:val="34"/>
    <w:qFormat/>
    <w:rsid w:val="00E16DE1"/>
    <w:pPr>
      <w:numPr>
        <w:numId w:val="1"/>
      </w:numPr>
      <w:bidi w:val="0"/>
      <w:contextualSpacing/>
    </w:pPr>
    <w:rPr>
      <w:sz w:val="22"/>
    </w:rPr>
  </w:style>
  <w:style w:type="paragraph" w:styleId="ac">
    <w:name w:val="Quote"/>
    <w:basedOn w:val="a0"/>
    <w:next w:val="a0"/>
    <w:link w:val="ad"/>
    <w:uiPriority w:val="29"/>
    <w:qFormat/>
    <w:rsid w:val="00E16DE1"/>
    <w:pPr>
      <w:bidi w:val="0"/>
    </w:pPr>
    <w:rPr>
      <w:b/>
      <w:i/>
      <w:color w:val="C0504D" w:themeColor="accent2"/>
      <w:sz w:val="24"/>
    </w:rPr>
  </w:style>
  <w:style w:type="character" w:customStyle="1" w:styleId="ad">
    <w:name w:val="ציטוט תו"/>
    <w:basedOn w:val="a1"/>
    <w:link w:val="ac"/>
    <w:uiPriority w:val="29"/>
    <w:rsid w:val="00E16DE1"/>
    <w:rPr>
      <w:b/>
      <w:i/>
      <w:iCs/>
      <w:color w:val="C0504D" w:themeColor="accent2"/>
      <w:sz w:val="24"/>
      <w:szCs w:val="21"/>
    </w:rPr>
  </w:style>
  <w:style w:type="paragraph" w:styleId="ae">
    <w:name w:val="Intense Quote"/>
    <w:basedOn w:val="a0"/>
    <w:next w:val="a0"/>
    <w:link w:val="af"/>
    <w:uiPriority w:val="30"/>
    <w:qFormat/>
    <w:rsid w:val="00E16DE1"/>
    <w:pPr>
      <w:pBdr>
        <w:top w:val="dotted" w:sz="8" w:space="10" w:color="C0504D" w:themeColor="accent2"/>
        <w:bottom w:val="dotted" w:sz="8" w:space="10" w:color="C0504D" w:themeColor="accent2"/>
      </w:pBdr>
      <w:bidi w:val="0"/>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af">
    <w:name w:val="ציטוט חזק תו"/>
    <w:basedOn w:val="a1"/>
    <w:link w:val="ae"/>
    <w:uiPriority w:val="30"/>
    <w:rsid w:val="00E16DE1"/>
    <w:rPr>
      <w:rFonts w:asciiTheme="majorHAnsi" w:eastAsiaTheme="majorEastAsia" w:hAnsiTheme="majorHAnsi" w:cstheme="majorBidi"/>
      <w:b/>
      <w:bCs/>
      <w:i/>
      <w:iCs/>
      <w:color w:val="C0504D" w:themeColor="accent2"/>
      <w:sz w:val="20"/>
      <w:szCs w:val="20"/>
    </w:rPr>
  </w:style>
  <w:style w:type="character" w:styleId="af0">
    <w:name w:val="Subtle Emphasis"/>
    <w:uiPriority w:val="19"/>
    <w:qFormat/>
    <w:rsid w:val="00E16DE1"/>
    <w:rPr>
      <w:rFonts w:asciiTheme="majorHAnsi" w:eastAsiaTheme="majorEastAsia" w:hAnsiTheme="majorHAnsi" w:cstheme="majorBidi"/>
      <w:b/>
      <w:i/>
      <w:color w:val="4F81BD" w:themeColor="accent1"/>
    </w:rPr>
  </w:style>
  <w:style w:type="character" w:styleId="af1">
    <w:name w:val="Intense Emphasis"/>
    <w:uiPriority w:val="21"/>
    <w:qFormat/>
    <w:rsid w:val="00E16DE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E16DE1"/>
    <w:rPr>
      <w:i/>
      <w:iCs/>
      <w:smallCaps/>
      <w:color w:val="C0504D" w:themeColor="accent2"/>
      <w:u w:color="C0504D" w:themeColor="accent2"/>
    </w:rPr>
  </w:style>
  <w:style w:type="character" w:styleId="af3">
    <w:name w:val="Intense Reference"/>
    <w:uiPriority w:val="32"/>
    <w:qFormat/>
    <w:rsid w:val="00E16DE1"/>
    <w:rPr>
      <w:b/>
      <w:bCs/>
      <w:i/>
      <w:iCs/>
      <w:smallCaps/>
      <w:color w:val="C0504D" w:themeColor="accent2"/>
      <w:u w:color="C0504D" w:themeColor="accent2"/>
    </w:rPr>
  </w:style>
  <w:style w:type="character" w:styleId="af4">
    <w:name w:val="Book Title"/>
    <w:uiPriority w:val="33"/>
    <w:qFormat/>
    <w:rsid w:val="00E16DE1"/>
    <w:rPr>
      <w:rFonts w:asciiTheme="majorHAnsi" w:eastAsiaTheme="majorEastAsia" w:hAnsiTheme="majorHAnsi" w:cstheme="majorBidi"/>
      <w:b/>
      <w:bCs/>
      <w:smallCaps/>
      <w:color w:val="C0504D" w:themeColor="accent2"/>
      <w:u w:val="single"/>
    </w:rPr>
  </w:style>
  <w:style w:type="paragraph" w:styleId="af5">
    <w:name w:val="TOC Heading"/>
    <w:basedOn w:val="1"/>
    <w:next w:val="a0"/>
    <w:uiPriority w:val="39"/>
    <w:semiHidden/>
    <w:unhideWhenUsed/>
    <w:qFormat/>
    <w:rsid w:val="00E16DE1"/>
    <w:pPr>
      <w:outlineLvl w:val="9"/>
    </w:pPr>
  </w:style>
  <w:style w:type="paragraph" w:styleId="af6">
    <w:name w:val="Balloon Text"/>
    <w:basedOn w:val="a0"/>
    <w:link w:val="af7"/>
    <w:uiPriority w:val="99"/>
    <w:semiHidden/>
    <w:unhideWhenUsed/>
    <w:rsid w:val="00E16DE1"/>
    <w:pPr>
      <w:spacing w:after="0" w:line="240" w:lineRule="auto"/>
    </w:pPr>
    <w:rPr>
      <w:rFonts w:ascii="Tahoma" w:hAnsi="Tahoma" w:cs="Tahoma"/>
      <w:sz w:val="16"/>
      <w:szCs w:val="16"/>
    </w:rPr>
  </w:style>
  <w:style w:type="character" w:customStyle="1" w:styleId="af7">
    <w:name w:val="טקסט בלונים תו"/>
    <w:basedOn w:val="a1"/>
    <w:link w:val="af6"/>
    <w:uiPriority w:val="99"/>
    <w:semiHidden/>
    <w:rsid w:val="00E16DE1"/>
    <w:rPr>
      <w:rFonts w:ascii="Tahoma" w:hAnsi="Tahoma" w:cs="Tahoma"/>
      <w:iCs/>
      <w:sz w:val="16"/>
      <w:szCs w:val="16"/>
    </w:rPr>
  </w:style>
  <w:style w:type="paragraph" w:styleId="af8">
    <w:name w:val="header"/>
    <w:basedOn w:val="a0"/>
    <w:link w:val="af9"/>
    <w:uiPriority w:val="99"/>
    <w:unhideWhenUsed/>
    <w:rsid w:val="00E16DE1"/>
    <w:pPr>
      <w:tabs>
        <w:tab w:val="center" w:pos="4153"/>
        <w:tab w:val="right" w:pos="8306"/>
      </w:tabs>
      <w:spacing w:after="0" w:line="240" w:lineRule="auto"/>
    </w:pPr>
  </w:style>
  <w:style w:type="character" w:customStyle="1" w:styleId="af9">
    <w:name w:val="כותרת עליונה תו"/>
    <w:basedOn w:val="a1"/>
    <w:link w:val="af8"/>
    <w:uiPriority w:val="99"/>
    <w:rsid w:val="00E16DE1"/>
    <w:rPr>
      <w:iCs/>
      <w:sz w:val="21"/>
      <w:szCs w:val="21"/>
    </w:rPr>
  </w:style>
  <w:style w:type="paragraph" w:styleId="afa">
    <w:name w:val="footer"/>
    <w:basedOn w:val="a0"/>
    <w:link w:val="afb"/>
    <w:uiPriority w:val="99"/>
    <w:unhideWhenUsed/>
    <w:rsid w:val="00E16DE1"/>
    <w:pPr>
      <w:tabs>
        <w:tab w:val="center" w:pos="4153"/>
        <w:tab w:val="right" w:pos="8306"/>
      </w:tabs>
      <w:spacing w:after="0" w:line="240" w:lineRule="auto"/>
    </w:pPr>
  </w:style>
  <w:style w:type="character" w:customStyle="1" w:styleId="afb">
    <w:name w:val="כותרת תחתונה תו"/>
    <w:basedOn w:val="a1"/>
    <w:link w:val="afa"/>
    <w:uiPriority w:val="99"/>
    <w:rsid w:val="00E16DE1"/>
    <w:rPr>
      <w:iCs/>
      <w:sz w:val="21"/>
      <w:szCs w:val="21"/>
    </w:rPr>
  </w:style>
  <w:style w:type="paragraph" w:styleId="21">
    <w:name w:val="Body Text 2"/>
    <w:basedOn w:val="a0"/>
    <w:link w:val="22"/>
    <w:semiHidden/>
    <w:rsid w:val="00E16DE1"/>
    <w:pPr>
      <w:spacing w:after="0" w:line="240" w:lineRule="auto"/>
      <w:jc w:val="both"/>
    </w:pPr>
    <w:rPr>
      <w:rFonts w:ascii="Times New Roman" w:eastAsia="Times New Roman" w:hAnsi="Times New Roman" w:cs="David Transparent"/>
      <w:iCs w:val="0"/>
      <w:sz w:val="20"/>
      <w:szCs w:val="24"/>
      <w:lang w:eastAsia="he-IL"/>
    </w:rPr>
  </w:style>
  <w:style w:type="character" w:customStyle="1" w:styleId="22">
    <w:name w:val="גוף טקסט 2 תו"/>
    <w:basedOn w:val="a1"/>
    <w:link w:val="21"/>
    <w:semiHidden/>
    <w:rsid w:val="00E16DE1"/>
    <w:rPr>
      <w:rFonts w:ascii="Times New Roman" w:eastAsia="Times New Roman" w:hAnsi="Times New Roman" w:cs="David Transparent"/>
      <w:sz w:val="20"/>
      <w:szCs w:val="24"/>
      <w:lang w:eastAsia="he-IL"/>
    </w:rPr>
  </w:style>
  <w:style w:type="paragraph" w:styleId="NormalWeb">
    <w:name w:val="Normal (Web)"/>
    <w:basedOn w:val="a0"/>
    <w:semiHidden/>
    <w:rsid w:val="00E16DE1"/>
    <w:pPr>
      <w:bidi w:val="0"/>
      <w:spacing w:before="100" w:beforeAutospacing="1" w:after="100" w:afterAutospacing="1" w:line="240" w:lineRule="auto"/>
    </w:pPr>
    <w:rPr>
      <w:rFonts w:ascii="Times New Roman" w:eastAsia="Times New Roman" w:hAnsi="Times New Roman" w:cs="Times New Roman"/>
      <w:iCs w:val="0"/>
      <w:sz w:val="24"/>
      <w:szCs w:val="24"/>
      <w:lang w:eastAsia="he-IL"/>
    </w:rPr>
  </w:style>
  <w:style w:type="character" w:styleId="Hyperlink">
    <w:name w:val="Hyperlink"/>
    <w:basedOn w:val="a1"/>
    <w:semiHidden/>
    <w:rsid w:val="00E16DE1"/>
    <w:rPr>
      <w:color w:val="0000FF"/>
      <w:u w:val="single"/>
    </w:rPr>
  </w:style>
  <w:style w:type="table" w:styleId="afc">
    <w:name w:val="Table Grid"/>
    <w:basedOn w:val="a2"/>
    <w:uiPriority w:val="59"/>
    <w:rsid w:val="0020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16DE1"/>
    <w:pPr>
      <w:bidi/>
    </w:pPr>
    <w:rPr>
      <w:iCs/>
      <w:sz w:val="21"/>
      <w:szCs w:val="21"/>
    </w:rPr>
  </w:style>
  <w:style w:type="paragraph" w:styleId="1">
    <w:name w:val="heading 1"/>
    <w:basedOn w:val="a0"/>
    <w:next w:val="a0"/>
    <w:link w:val="10"/>
    <w:uiPriority w:val="9"/>
    <w:qFormat/>
    <w:rsid w:val="00E16DE1"/>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bidi w:val="0"/>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semiHidden/>
    <w:unhideWhenUsed/>
    <w:qFormat/>
    <w:rsid w:val="00E16DE1"/>
    <w:pPr>
      <w:bidi w:val="0"/>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semiHidden/>
    <w:unhideWhenUsed/>
    <w:qFormat/>
    <w:rsid w:val="00E16DE1"/>
    <w:pPr>
      <w:bidi w:val="0"/>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4">
    <w:name w:val="heading 4"/>
    <w:basedOn w:val="a0"/>
    <w:next w:val="a0"/>
    <w:link w:val="40"/>
    <w:uiPriority w:val="9"/>
    <w:semiHidden/>
    <w:unhideWhenUsed/>
    <w:qFormat/>
    <w:rsid w:val="00E16DE1"/>
    <w:pPr>
      <w:bidi w:val="0"/>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5">
    <w:name w:val="heading 5"/>
    <w:basedOn w:val="a0"/>
    <w:next w:val="a0"/>
    <w:link w:val="50"/>
    <w:uiPriority w:val="9"/>
    <w:semiHidden/>
    <w:unhideWhenUsed/>
    <w:qFormat/>
    <w:rsid w:val="00E16DE1"/>
    <w:pPr>
      <w:bidi w:val="0"/>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semiHidden/>
    <w:unhideWhenUsed/>
    <w:qFormat/>
    <w:rsid w:val="00E16DE1"/>
    <w:pPr>
      <w:bidi w:val="0"/>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semiHidden/>
    <w:unhideWhenUsed/>
    <w:qFormat/>
    <w:rsid w:val="00E16DE1"/>
    <w:pPr>
      <w:bidi w:val="0"/>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semiHidden/>
    <w:unhideWhenUsed/>
    <w:qFormat/>
    <w:rsid w:val="00E16DE1"/>
    <w:pPr>
      <w:bidi w:val="0"/>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16DE1"/>
    <w:pPr>
      <w:bidi w:val="0"/>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E16DE1"/>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5">
    <w:name w:val="כותרת טקסט תו"/>
    <w:basedOn w:val="a1"/>
    <w:link w:val="a4"/>
    <w:uiPriority w:val="10"/>
    <w:rsid w:val="00E16DE1"/>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customStyle="1" w:styleId="10">
    <w:name w:val="כותרת 1 תו"/>
    <w:basedOn w:val="a1"/>
    <w:link w:val="1"/>
    <w:uiPriority w:val="9"/>
    <w:rsid w:val="00E16DE1"/>
    <w:rPr>
      <w:rFonts w:asciiTheme="majorHAnsi" w:hAnsiTheme="majorHAnsi"/>
      <w:iCs/>
      <w:color w:val="FFFFFF"/>
      <w:sz w:val="28"/>
      <w:szCs w:val="38"/>
      <w:shd w:val="clear" w:color="auto" w:fill="4F81BD" w:themeFill="accent1"/>
    </w:rPr>
  </w:style>
  <w:style w:type="character" w:customStyle="1" w:styleId="20">
    <w:name w:val="כותרת 2 תו"/>
    <w:basedOn w:val="a1"/>
    <w:link w:val="2"/>
    <w:uiPriority w:val="9"/>
    <w:semiHidden/>
    <w:rsid w:val="00E16DE1"/>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כותרת 3 תו"/>
    <w:basedOn w:val="a1"/>
    <w:link w:val="3"/>
    <w:uiPriority w:val="9"/>
    <w:semiHidden/>
    <w:rsid w:val="00E16DE1"/>
    <w:rPr>
      <w:rFonts w:asciiTheme="majorHAnsi" w:eastAsiaTheme="majorEastAsia" w:hAnsiTheme="majorHAnsi" w:cstheme="majorBidi"/>
      <w:b/>
      <w:bCs/>
      <w:iCs/>
      <w:smallCaps/>
      <w:color w:val="943634" w:themeColor="accent2" w:themeShade="BF"/>
      <w:spacing w:val="24"/>
      <w:sz w:val="28"/>
    </w:rPr>
  </w:style>
  <w:style w:type="character" w:customStyle="1" w:styleId="40">
    <w:name w:val="כותרת 4 תו"/>
    <w:basedOn w:val="a1"/>
    <w:link w:val="4"/>
    <w:uiPriority w:val="9"/>
    <w:semiHidden/>
    <w:rsid w:val="00E16DE1"/>
    <w:rPr>
      <w:rFonts w:asciiTheme="majorHAnsi" w:eastAsiaTheme="majorEastAsia" w:hAnsiTheme="majorHAnsi" w:cstheme="majorBidi"/>
      <w:b/>
      <w:bCs/>
      <w:iCs/>
      <w:color w:val="365F91" w:themeColor="accent1" w:themeShade="BF"/>
      <w:sz w:val="24"/>
    </w:rPr>
  </w:style>
  <w:style w:type="character" w:customStyle="1" w:styleId="50">
    <w:name w:val="כותרת 5 תו"/>
    <w:basedOn w:val="a1"/>
    <w:link w:val="5"/>
    <w:uiPriority w:val="9"/>
    <w:semiHidden/>
    <w:rsid w:val="00E16DE1"/>
    <w:rPr>
      <w:rFonts w:asciiTheme="majorHAnsi" w:eastAsiaTheme="majorEastAsia" w:hAnsiTheme="majorHAnsi" w:cstheme="majorBidi"/>
      <w:bCs/>
      <w:iCs/>
      <w:caps/>
      <w:color w:val="943634" w:themeColor="accent2" w:themeShade="BF"/>
    </w:rPr>
  </w:style>
  <w:style w:type="character" w:customStyle="1" w:styleId="60">
    <w:name w:val="כותרת 6 תו"/>
    <w:basedOn w:val="a1"/>
    <w:link w:val="6"/>
    <w:uiPriority w:val="9"/>
    <w:semiHidden/>
    <w:rsid w:val="00E16DE1"/>
    <w:rPr>
      <w:rFonts w:asciiTheme="majorHAnsi" w:eastAsiaTheme="majorEastAsia" w:hAnsiTheme="majorHAnsi" w:cstheme="majorBidi"/>
      <w:iCs/>
      <w:color w:val="365F91" w:themeColor="accent1" w:themeShade="BF"/>
    </w:rPr>
  </w:style>
  <w:style w:type="character" w:customStyle="1" w:styleId="70">
    <w:name w:val="כותרת 7 תו"/>
    <w:basedOn w:val="a1"/>
    <w:link w:val="7"/>
    <w:uiPriority w:val="9"/>
    <w:semiHidden/>
    <w:rsid w:val="00E16DE1"/>
    <w:rPr>
      <w:rFonts w:asciiTheme="majorHAnsi" w:eastAsiaTheme="majorEastAsia" w:hAnsiTheme="majorHAnsi" w:cstheme="majorBidi"/>
      <w:iCs/>
      <w:color w:val="943634" w:themeColor="accent2" w:themeShade="BF"/>
    </w:rPr>
  </w:style>
  <w:style w:type="character" w:customStyle="1" w:styleId="80">
    <w:name w:val="כותרת 8 תו"/>
    <w:basedOn w:val="a1"/>
    <w:link w:val="8"/>
    <w:uiPriority w:val="9"/>
    <w:semiHidden/>
    <w:rsid w:val="00E16DE1"/>
    <w:rPr>
      <w:rFonts w:asciiTheme="majorHAnsi" w:eastAsiaTheme="majorEastAsia" w:hAnsiTheme="majorHAnsi" w:cstheme="majorBidi"/>
      <w:iCs/>
      <w:color w:val="4F81BD" w:themeColor="accent1"/>
    </w:rPr>
  </w:style>
  <w:style w:type="character" w:customStyle="1" w:styleId="90">
    <w:name w:val="כותרת 9 תו"/>
    <w:basedOn w:val="a1"/>
    <w:link w:val="9"/>
    <w:uiPriority w:val="9"/>
    <w:semiHidden/>
    <w:rsid w:val="00E16DE1"/>
    <w:rPr>
      <w:rFonts w:asciiTheme="majorHAnsi" w:eastAsiaTheme="majorEastAsia" w:hAnsiTheme="majorHAnsi" w:cstheme="majorBidi"/>
      <w:iCs/>
      <w:smallCaps/>
      <w:color w:val="C0504D" w:themeColor="accent2"/>
      <w:sz w:val="20"/>
      <w:szCs w:val="21"/>
    </w:rPr>
  </w:style>
  <w:style w:type="paragraph" w:styleId="a6">
    <w:name w:val="caption"/>
    <w:basedOn w:val="a0"/>
    <w:next w:val="a0"/>
    <w:uiPriority w:val="35"/>
    <w:semiHidden/>
    <w:unhideWhenUsed/>
    <w:qFormat/>
    <w:rsid w:val="00E16DE1"/>
    <w:pPr>
      <w:bidi w:val="0"/>
    </w:pPr>
    <w:rPr>
      <w:b/>
      <w:bCs/>
      <w:color w:val="943634" w:themeColor="accent2" w:themeShade="BF"/>
      <w:sz w:val="18"/>
      <w:szCs w:val="18"/>
    </w:rPr>
  </w:style>
  <w:style w:type="paragraph" w:styleId="a7">
    <w:name w:val="Subtitle"/>
    <w:basedOn w:val="a0"/>
    <w:next w:val="a0"/>
    <w:link w:val="a8"/>
    <w:uiPriority w:val="11"/>
    <w:qFormat/>
    <w:rsid w:val="00E16DE1"/>
    <w:pPr>
      <w:bidi w:val="0"/>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a8">
    <w:name w:val="כותרת משנה תו"/>
    <w:basedOn w:val="a1"/>
    <w:link w:val="a7"/>
    <w:uiPriority w:val="11"/>
    <w:rsid w:val="00E16DE1"/>
    <w:rPr>
      <w:rFonts w:asciiTheme="majorHAnsi" w:eastAsiaTheme="majorEastAsia" w:hAnsiTheme="majorHAnsi" w:cstheme="majorBidi"/>
      <w:iCs/>
      <w:color w:val="1F497D" w:themeColor="text2"/>
      <w:spacing w:val="20"/>
      <w:sz w:val="24"/>
      <w:szCs w:val="24"/>
    </w:rPr>
  </w:style>
  <w:style w:type="character" w:styleId="a9">
    <w:name w:val="Strong"/>
    <w:uiPriority w:val="22"/>
    <w:qFormat/>
    <w:rsid w:val="00E16DE1"/>
    <w:rPr>
      <w:b/>
      <w:bCs/>
      <w:spacing w:val="0"/>
    </w:rPr>
  </w:style>
  <w:style w:type="character" w:styleId="aa">
    <w:name w:val="Emphasis"/>
    <w:uiPriority w:val="20"/>
    <w:qFormat/>
    <w:rsid w:val="00E16DE1"/>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b">
    <w:name w:val="No Spacing"/>
    <w:basedOn w:val="a0"/>
    <w:uiPriority w:val="1"/>
    <w:qFormat/>
    <w:rsid w:val="00E16DE1"/>
    <w:pPr>
      <w:bidi w:val="0"/>
      <w:spacing w:after="0" w:line="240" w:lineRule="auto"/>
    </w:pPr>
  </w:style>
  <w:style w:type="paragraph" w:styleId="a">
    <w:name w:val="List Paragraph"/>
    <w:basedOn w:val="a0"/>
    <w:uiPriority w:val="34"/>
    <w:qFormat/>
    <w:rsid w:val="00E16DE1"/>
    <w:pPr>
      <w:numPr>
        <w:numId w:val="1"/>
      </w:numPr>
      <w:bidi w:val="0"/>
      <w:contextualSpacing/>
    </w:pPr>
    <w:rPr>
      <w:sz w:val="22"/>
    </w:rPr>
  </w:style>
  <w:style w:type="paragraph" w:styleId="ac">
    <w:name w:val="Quote"/>
    <w:basedOn w:val="a0"/>
    <w:next w:val="a0"/>
    <w:link w:val="ad"/>
    <w:uiPriority w:val="29"/>
    <w:qFormat/>
    <w:rsid w:val="00E16DE1"/>
    <w:pPr>
      <w:bidi w:val="0"/>
    </w:pPr>
    <w:rPr>
      <w:b/>
      <w:i/>
      <w:color w:val="C0504D" w:themeColor="accent2"/>
      <w:sz w:val="24"/>
    </w:rPr>
  </w:style>
  <w:style w:type="character" w:customStyle="1" w:styleId="ad">
    <w:name w:val="ציטוט תו"/>
    <w:basedOn w:val="a1"/>
    <w:link w:val="ac"/>
    <w:uiPriority w:val="29"/>
    <w:rsid w:val="00E16DE1"/>
    <w:rPr>
      <w:b/>
      <w:i/>
      <w:iCs/>
      <w:color w:val="C0504D" w:themeColor="accent2"/>
      <w:sz w:val="24"/>
      <w:szCs w:val="21"/>
    </w:rPr>
  </w:style>
  <w:style w:type="paragraph" w:styleId="ae">
    <w:name w:val="Intense Quote"/>
    <w:basedOn w:val="a0"/>
    <w:next w:val="a0"/>
    <w:link w:val="af"/>
    <w:uiPriority w:val="30"/>
    <w:qFormat/>
    <w:rsid w:val="00E16DE1"/>
    <w:pPr>
      <w:pBdr>
        <w:top w:val="dotted" w:sz="8" w:space="10" w:color="C0504D" w:themeColor="accent2"/>
        <w:bottom w:val="dotted" w:sz="8" w:space="10" w:color="C0504D" w:themeColor="accent2"/>
      </w:pBdr>
      <w:bidi w:val="0"/>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af">
    <w:name w:val="ציטוט חזק תו"/>
    <w:basedOn w:val="a1"/>
    <w:link w:val="ae"/>
    <w:uiPriority w:val="30"/>
    <w:rsid w:val="00E16DE1"/>
    <w:rPr>
      <w:rFonts w:asciiTheme="majorHAnsi" w:eastAsiaTheme="majorEastAsia" w:hAnsiTheme="majorHAnsi" w:cstheme="majorBidi"/>
      <w:b/>
      <w:bCs/>
      <w:i/>
      <w:iCs/>
      <w:color w:val="C0504D" w:themeColor="accent2"/>
      <w:sz w:val="20"/>
      <w:szCs w:val="20"/>
    </w:rPr>
  </w:style>
  <w:style w:type="character" w:styleId="af0">
    <w:name w:val="Subtle Emphasis"/>
    <w:uiPriority w:val="19"/>
    <w:qFormat/>
    <w:rsid w:val="00E16DE1"/>
    <w:rPr>
      <w:rFonts w:asciiTheme="majorHAnsi" w:eastAsiaTheme="majorEastAsia" w:hAnsiTheme="majorHAnsi" w:cstheme="majorBidi"/>
      <w:b/>
      <w:i/>
      <w:color w:val="4F81BD" w:themeColor="accent1"/>
    </w:rPr>
  </w:style>
  <w:style w:type="character" w:styleId="af1">
    <w:name w:val="Intense Emphasis"/>
    <w:uiPriority w:val="21"/>
    <w:qFormat/>
    <w:rsid w:val="00E16DE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2">
    <w:name w:val="Subtle Reference"/>
    <w:uiPriority w:val="31"/>
    <w:qFormat/>
    <w:rsid w:val="00E16DE1"/>
    <w:rPr>
      <w:i/>
      <w:iCs/>
      <w:smallCaps/>
      <w:color w:val="C0504D" w:themeColor="accent2"/>
      <w:u w:color="C0504D" w:themeColor="accent2"/>
    </w:rPr>
  </w:style>
  <w:style w:type="character" w:styleId="af3">
    <w:name w:val="Intense Reference"/>
    <w:uiPriority w:val="32"/>
    <w:qFormat/>
    <w:rsid w:val="00E16DE1"/>
    <w:rPr>
      <w:b/>
      <w:bCs/>
      <w:i/>
      <w:iCs/>
      <w:smallCaps/>
      <w:color w:val="C0504D" w:themeColor="accent2"/>
      <w:u w:color="C0504D" w:themeColor="accent2"/>
    </w:rPr>
  </w:style>
  <w:style w:type="character" w:styleId="af4">
    <w:name w:val="Book Title"/>
    <w:uiPriority w:val="33"/>
    <w:qFormat/>
    <w:rsid w:val="00E16DE1"/>
    <w:rPr>
      <w:rFonts w:asciiTheme="majorHAnsi" w:eastAsiaTheme="majorEastAsia" w:hAnsiTheme="majorHAnsi" w:cstheme="majorBidi"/>
      <w:b/>
      <w:bCs/>
      <w:smallCaps/>
      <w:color w:val="C0504D" w:themeColor="accent2"/>
      <w:u w:val="single"/>
    </w:rPr>
  </w:style>
  <w:style w:type="paragraph" w:styleId="af5">
    <w:name w:val="TOC Heading"/>
    <w:basedOn w:val="1"/>
    <w:next w:val="a0"/>
    <w:uiPriority w:val="39"/>
    <w:semiHidden/>
    <w:unhideWhenUsed/>
    <w:qFormat/>
    <w:rsid w:val="00E16DE1"/>
    <w:pPr>
      <w:outlineLvl w:val="9"/>
    </w:pPr>
  </w:style>
  <w:style w:type="paragraph" w:styleId="af6">
    <w:name w:val="Balloon Text"/>
    <w:basedOn w:val="a0"/>
    <w:link w:val="af7"/>
    <w:uiPriority w:val="99"/>
    <w:semiHidden/>
    <w:unhideWhenUsed/>
    <w:rsid w:val="00E16DE1"/>
    <w:pPr>
      <w:spacing w:after="0" w:line="240" w:lineRule="auto"/>
    </w:pPr>
    <w:rPr>
      <w:rFonts w:ascii="Tahoma" w:hAnsi="Tahoma" w:cs="Tahoma"/>
      <w:sz w:val="16"/>
      <w:szCs w:val="16"/>
    </w:rPr>
  </w:style>
  <w:style w:type="character" w:customStyle="1" w:styleId="af7">
    <w:name w:val="טקסט בלונים תו"/>
    <w:basedOn w:val="a1"/>
    <w:link w:val="af6"/>
    <w:uiPriority w:val="99"/>
    <w:semiHidden/>
    <w:rsid w:val="00E16DE1"/>
    <w:rPr>
      <w:rFonts w:ascii="Tahoma" w:hAnsi="Tahoma" w:cs="Tahoma"/>
      <w:iCs/>
      <w:sz w:val="16"/>
      <w:szCs w:val="16"/>
    </w:rPr>
  </w:style>
  <w:style w:type="paragraph" w:styleId="af8">
    <w:name w:val="header"/>
    <w:basedOn w:val="a0"/>
    <w:link w:val="af9"/>
    <w:uiPriority w:val="99"/>
    <w:unhideWhenUsed/>
    <w:rsid w:val="00E16DE1"/>
    <w:pPr>
      <w:tabs>
        <w:tab w:val="center" w:pos="4153"/>
        <w:tab w:val="right" w:pos="8306"/>
      </w:tabs>
      <w:spacing w:after="0" w:line="240" w:lineRule="auto"/>
    </w:pPr>
  </w:style>
  <w:style w:type="character" w:customStyle="1" w:styleId="af9">
    <w:name w:val="כותרת עליונה תו"/>
    <w:basedOn w:val="a1"/>
    <w:link w:val="af8"/>
    <w:uiPriority w:val="99"/>
    <w:rsid w:val="00E16DE1"/>
    <w:rPr>
      <w:iCs/>
      <w:sz w:val="21"/>
      <w:szCs w:val="21"/>
    </w:rPr>
  </w:style>
  <w:style w:type="paragraph" w:styleId="afa">
    <w:name w:val="footer"/>
    <w:basedOn w:val="a0"/>
    <w:link w:val="afb"/>
    <w:uiPriority w:val="99"/>
    <w:unhideWhenUsed/>
    <w:rsid w:val="00E16DE1"/>
    <w:pPr>
      <w:tabs>
        <w:tab w:val="center" w:pos="4153"/>
        <w:tab w:val="right" w:pos="8306"/>
      </w:tabs>
      <w:spacing w:after="0" w:line="240" w:lineRule="auto"/>
    </w:pPr>
  </w:style>
  <w:style w:type="character" w:customStyle="1" w:styleId="afb">
    <w:name w:val="כותרת תחתונה תו"/>
    <w:basedOn w:val="a1"/>
    <w:link w:val="afa"/>
    <w:uiPriority w:val="99"/>
    <w:rsid w:val="00E16DE1"/>
    <w:rPr>
      <w:iCs/>
      <w:sz w:val="21"/>
      <w:szCs w:val="21"/>
    </w:rPr>
  </w:style>
  <w:style w:type="paragraph" w:styleId="21">
    <w:name w:val="Body Text 2"/>
    <w:basedOn w:val="a0"/>
    <w:link w:val="22"/>
    <w:semiHidden/>
    <w:rsid w:val="00E16DE1"/>
    <w:pPr>
      <w:spacing w:after="0" w:line="240" w:lineRule="auto"/>
      <w:jc w:val="both"/>
    </w:pPr>
    <w:rPr>
      <w:rFonts w:ascii="Times New Roman" w:eastAsia="Times New Roman" w:hAnsi="Times New Roman" w:cs="David Transparent"/>
      <w:iCs w:val="0"/>
      <w:sz w:val="20"/>
      <w:szCs w:val="24"/>
      <w:lang w:eastAsia="he-IL"/>
    </w:rPr>
  </w:style>
  <w:style w:type="character" w:customStyle="1" w:styleId="22">
    <w:name w:val="גוף טקסט 2 תו"/>
    <w:basedOn w:val="a1"/>
    <w:link w:val="21"/>
    <w:semiHidden/>
    <w:rsid w:val="00E16DE1"/>
    <w:rPr>
      <w:rFonts w:ascii="Times New Roman" w:eastAsia="Times New Roman" w:hAnsi="Times New Roman" w:cs="David Transparent"/>
      <w:sz w:val="20"/>
      <w:szCs w:val="24"/>
      <w:lang w:eastAsia="he-IL"/>
    </w:rPr>
  </w:style>
  <w:style w:type="paragraph" w:styleId="NormalWeb">
    <w:name w:val="Normal (Web)"/>
    <w:basedOn w:val="a0"/>
    <w:semiHidden/>
    <w:rsid w:val="00E16DE1"/>
    <w:pPr>
      <w:bidi w:val="0"/>
      <w:spacing w:before="100" w:beforeAutospacing="1" w:after="100" w:afterAutospacing="1" w:line="240" w:lineRule="auto"/>
    </w:pPr>
    <w:rPr>
      <w:rFonts w:ascii="Times New Roman" w:eastAsia="Times New Roman" w:hAnsi="Times New Roman" w:cs="Times New Roman"/>
      <w:iCs w:val="0"/>
      <w:sz w:val="24"/>
      <w:szCs w:val="24"/>
      <w:lang w:eastAsia="he-IL"/>
    </w:rPr>
  </w:style>
  <w:style w:type="character" w:styleId="Hyperlink">
    <w:name w:val="Hyperlink"/>
    <w:basedOn w:val="a1"/>
    <w:semiHidden/>
    <w:rsid w:val="00E16DE1"/>
    <w:rPr>
      <w:color w:val="0000FF"/>
      <w:u w:val="single"/>
    </w:rPr>
  </w:style>
  <w:style w:type="table" w:styleId="afc">
    <w:name w:val="Table Grid"/>
    <w:basedOn w:val="a2"/>
    <w:uiPriority w:val="59"/>
    <w:rsid w:val="0020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01689">
      <w:bodyDiv w:val="1"/>
      <w:marLeft w:val="0"/>
      <w:marRight w:val="0"/>
      <w:marTop w:val="0"/>
      <w:marBottom w:val="0"/>
      <w:divBdr>
        <w:top w:val="none" w:sz="0" w:space="0" w:color="auto"/>
        <w:left w:val="none" w:sz="0" w:space="0" w:color="auto"/>
        <w:bottom w:val="none" w:sz="0" w:space="0" w:color="auto"/>
        <w:right w:val="none" w:sz="0" w:space="0" w:color="auto"/>
      </w:divBdr>
    </w:div>
    <w:div w:id="90677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e.wikipedia.org/wiki/%D7%9E%D7%99%D7%9E%D7%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904</Words>
  <Characters>4524</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2</cp:revision>
  <cp:lastPrinted>2016-12-21T14:43:00Z</cp:lastPrinted>
  <dcterms:created xsi:type="dcterms:W3CDTF">2017-02-28T03:29:00Z</dcterms:created>
  <dcterms:modified xsi:type="dcterms:W3CDTF">2017-02-28T03:29:00Z</dcterms:modified>
</cp:coreProperties>
</file>