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10E" w:rsidRPr="00DA1D04" w:rsidRDefault="002E310E" w:rsidP="002E310E">
      <w:pPr>
        <w:spacing w:after="200" w:line="276" w:lineRule="auto"/>
        <w:rPr>
          <w:rFonts w:ascii="Calibri" w:eastAsia="Times New Roman" w:hAnsi="Calibri" w:cs="BN Anna"/>
          <w:i/>
          <w:rtl/>
        </w:rPr>
      </w:pPr>
    </w:p>
    <w:p w:rsidR="002E310E" w:rsidRPr="003F7A5E" w:rsidRDefault="002E310E" w:rsidP="002E310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C66FF"/>
          <w:sz w:val="144"/>
          <w:szCs w:val="144"/>
          <w:rtl/>
          <w:lang w:val="ru-RU"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144"/>
          <w:szCs w:val="144"/>
          <w:rtl/>
        </w:rPr>
        <w:t>ה-</w:t>
      </w:r>
      <w:r w:rsidRPr="003F7A5E">
        <w:rPr>
          <w:rFonts w:ascii="Calibri" w:eastAsia="Times New Roman" w:hAnsi="Calibri" w:cs="Calibri"/>
          <w:b/>
          <w:bCs/>
          <w:color w:val="CC66FF"/>
          <w:sz w:val="144"/>
          <w:szCs w:val="144"/>
        </w:rPr>
        <w:t xml:space="preserve"> X </w:t>
      </w:r>
      <w:r w:rsidRPr="003F7A5E">
        <w:rPr>
          <w:rFonts w:ascii="Calibri" w:eastAsia="Times New Roman" w:hAnsi="Calibri" w:cs="Calibri"/>
          <w:b/>
          <w:bCs/>
          <w:color w:val="CC66FF"/>
          <w:sz w:val="144"/>
          <w:szCs w:val="144"/>
          <w:rtl/>
        </w:rPr>
        <w:t xml:space="preserve">הנעלם 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  <w:r w:rsidRPr="003F7A5E">
        <w:rPr>
          <w:rFonts w:ascii="Times New Roman" w:eastAsia="Times New Roman" w:hAnsi="Times New Roman" w:cs="Times New Roman" w:hint="cs"/>
          <w:color w:val="CC66FF"/>
          <w:sz w:val="28"/>
          <w:szCs w:val="28"/>
          <w:rtl/>
          <w:lang w:val="ru-RU"/>
        </w:rPr>
        <w:t xml:space="preserve"> </w:t>
      </w:r>
      <w:r w:rsidRPr="003F7A5E">
        <w:rPr>
          <w:rFonts w:ascii="Calibri" w:eastAsia="Times New Roman" w:hAnsi="Calibri" w:cs="Calibri" w:hint="cs"/>
          <w:b/>
          <w:bCs/>
          <w:color w:val="CC66FF"/>
          <w:sz w:val="36"/>
          <w:szCs w:val="36"/>
          <w:rtl/>
          <w:lang w:val="ru-RU"/>
        </w:rPr>
        <w:t>שם התלמיד:</w:t>
      </w:r>
      <w:r w:rsidRPr="003F7A5E">
        <w:rPr>
          <w:rFonts w:ascii="Calibri" w:eastAsia="Times New Roman" w:hAnsi="Calibri" w:cs="Calibri" w:hint="cs"/>
          <w:b/>
          <w:bCs/>
          <w:sz w:val="36"/>
          <w:szCs w:val="36"/>
          <w:rtl/>
          <w:lang w:val="ru-RU"/>
        </w:rPr>
        <w:t xml:space="preserve">  </w:t>
      </w:r>
      <w:r w:rsidRPr="003F7A5E">
        <w:rPr>
          <w:rFonts w:ascii="Calibri" w:eastAsia="Times New Roman" w:hAnsi="Calibri" w:cs="Calibri" w:hint="cs"/>
          <w:sz w:val="32"/>
          <w:szCs w:val="32"/>
          <w:rtl/>
          <w:lang w:val="ru-RU"/>
        </w:rPr>
        <w:t xml:space="preserve">ליאורה </w:t>
      </w:r>
      <w:proofErr w:type="spellStart"/>
      <w:r w:rsidRPr="003F7A5E">
        <w:rPr>
          <w:rFonts w:ascii="Calibri" w:eastAsia="Times New Roman" w:hAnsi="Calibri" w:cs="Calibri" w:hint="cs"/>
          <w:sz w:val="32"/>
          <w:szCs w:val="32"/>
          <w:rtl/>
          <w:lang w:val="ru-RU"/>
        </w:rPr>
        <w:t>מיאסקובסקי</w:t>
      </w:r>
      <w:proofErr w:type="spellEnd"/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  <w:r w:rsidRPr="003F7A5E">
        <w:rPr>
          <w:rFonts w:ascii="Calibri" w:eastAsia="Times New Roman" w:hAnsi="Calibri" w:cs="Calibri" w:hint="cs"/>
          <w:b/>
          <w:bCs/>
          <w:color w:val="CC66FF"/>
          <w:sz w:val="36"/>
          <w:szCs w:val="36"/>
          <w:rtl/>
          <w:lang w:val="ru-RU"/>
        </w:rPr>
        <w:t>שמות חברי הקבוצה:</w:t>
      </w:r>
      <w:r w:rsidRPr="003F7A5E">
        <w:rPr>
          <w:rFonts w:ascii="Calibri" w:eastAsia="Times New Roman" w:hAnsi="Calibri" w:cs="Calibri" w:hint="cs"/>
          <w:b/>
          <w:bCs/>
          <w:sz w:val="36"/>
          <w:szCs w:val="36"/>
          <w:rtl/>
          <w:lang w:val="ru-RU"/>
        </w:rPr>
        <w:t xml:space="preserve">  </w:t>
      </w:r>
      <w:r w:rsidRPr="003F7A5E">
        <w:rPr>
          <w:rFonts w:ascii="Calibri" w:eastAsia="Times New Roman" w:hAnsi="Calibri" w:cs="Calibri" w:hint="cs"/>
          <w:sz w:val="32"/>
          <w:szCs w:val="32"/>
          <w:rtl/>
          <w:lang w:val="ru-RU"/>
        </w:rPr>
        <w:t xml:space="preserve">מיכל </w:t>
      </w:r>
      <w:proofErr w:type="spellStart"/>
      <w:r w:rsidRPr="003F7A5E">
        <w:rPr>
          <w:rFonts w:ascii="Calibri" w:eastAsia="Times New Roman" w:hAnsi="Calibri" w:cs="Calibri" w:hint="cs"/>
          <w:sz w:val="32"/>
          <w:szCs w:val="32"/>
          <w:rtl/>
          <w:lang w:val="ru-RU"/>
        </w:rPr>
        <w:t>קלונטר</w:t>
      </w:r>
      <w:proofErr w:type="spellEnd"/>
      <w:r w:rsidRPr="003F7A5E">
        <w:rPr>
          <w:rFonts w:ascii="Calibri" w:eastAsia="Times New Roman" w:hAnsi="Calibri" w:cs="Calibri" w:hint="cs"/>
          <w:sz w:val="32"/>
          <w:szCs w:val="32"/>
          <w:rtl/>
          <w:lang w:val="ru-RU"/>
        </w:rPr>
        <w:t>, אווה מריה קלסן</w:t>
      </w:r>
      <w:r w:rsidRPr="003F7A5E"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  <w:t xml:space="preserve">. 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  <w:r w:rsidRPr="003F7A5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E705C5" wp14:editId="37D5179B">
            <wp:extent cx="5248275" cy="4210050"/>
            <wp:effectExtent l="0" t="0" r="9525" b="0"/>
            <wp:docPr id="1" name="תמונה 1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×ª××× × ×§×©××¨×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sz w:val="32"/>
          <w:szCs w:val="32"/>
          <w:rtl/>
          <w:lang w:val="ru-RU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lastRenderedPageBreak/>
        <w:t>שלב א':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ניסוי: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הרכבת תהליך שניסוח תגובתו 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24"/>
          <w:szCs w:val="24"/>
        </w:rPr>
        <w:t xml:space="preserve"> -2                                                                         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                 </w:t>
      </w:r>
      <w:r w:rsidRPr="003F7A5E">
        <w:rPr>
          <w:rFonts w:ascii="Calibri" w:eastAsia="Times New Roman" w:hAnsi="Calibri" w:cs="Calibri"/>
          <w:sz w:val="24"/>
          <w:szCs w:val="24"/>
        </w:rPr>
        <w:t>+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76244" wp14:editId="21816CB9">
                <wp:simplePos x="0" y="0"/>
                <wp:positionH relativeFrom="column">
                  <wp:posOffset>2828925</wp:posOffset>
                </wp:positionH>
                <wp:positionV relativeFrom="paragraph">
                  <wp:posOffset>142240</wp:posOffset>
                </wp:positionV>
                <wp:extent cx="342900" cy="0"/>
                <wp:effectExtent l="9525" t="55245" r="19050" b="59055"/>
                <wp:wrapNone/>
                <wp:docPr id="70" name="מחבר ישר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642B3" id="מחבר ישר 7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75pt,11.2pt" to="249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">
                <v:stroke endarrow="block"/>
              </v:line>
            </w:pict>
          </mc:Fallback>
        </mc:AlternateContent>
      </w:r>
      <w:r w:rsidRPr="003F7A5E">
        <w:rPr>
          <w:rFonts w:ascii="Calibri" w:eastAsia="Times New Roman" w:hAnsi="Calibri" w:cs="Calibri"/>
          <w:sz w:val="32"/>
          <w:szCs w:val="32"/>
        </w:rPr>
        <w:t>2H</w:t>
      </w:r>
      <w:r w:rsidRPr="003F7A5E">
        <w:rPr>
          <w:rFonts w:ascii="Calibri" w:eastAsia="Times New Roman" w:hAnsi="Calibri" w:cs="Calibri"/>
          <w:sz w:val="24"/>
          <w:szCs w:val="24"/>
        </w:rPr>
        <w:t>3</w:t>
      </w:r>
      <w:r w:rsidRPr="003F7A5E">
        <w:rPr>
          <w:rFonts w:ascii="Calibri" w:eastAsia="Times New Roman" w:hAnsi="Calibri" w:cs="Calibri"/>
          <w:sz w:val="32"/>
          <w:szCs w:val="32"/>
        </w:rPr>
        <w:t>O (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aq</w:t>
      </w:r>
      <w:proofErr w:type="spellEnd"/>
      <w:r w:rsidRPr="003F7A5E">
        <w:rPr>
          <w:rFonts w:ascii="Calibri" w:eastAsia="Times New Roman" w:hAnsi="Calibri" w:cs="Calibri"/>
          <w:sz w:val="32"/>
          <w:szCs w:val="32"/>
        </w:rPr>
        <w:t>) + 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proofErr w:type="gram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32"/>
          <w:szCs w:val="32"/>
        </w:rPr>
        <w:t xml:space="preserve">   </w:t>
      </w:r>
      <w:proofErr w:type="gramEnd"/>
      <w:r w:rsidRPr="003F7A5E">
        <w:rPr>
          <w:rFonts w:ascii="Calibri" w:eastAsia="Times New Roman" w:hAnsi="Calibri" w:cs="Calibri"/>
          <w:sz w:val="32"/>
          <w:szCs w:val="32"/>
        </w:rPr>
        <w:t xml:space="preserve">        3H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 xml:space="preserve">(l) </w:t>
      </w:r>
      <w:r w:rsidRPr="003F7A5E">
        <w:rPr>
          <w:rFonts w:ascii="Calibri" w:eastAsia="Times New Roman" w:hAnsi="Calibri" w:cs="Calibri"/>
          <w:sz w:val="32"/>
          <w:szCs w:val="32"/>
        </w:rPr>
        <w:t>+ SO</w:t>
      </w:r>
      <w:r w:rsidRPr="003F7A5E">
        <w:rPr>
          <w:rFonts w:ascii="Calibri" w:eastAsia="Times New Roman" w:hAnsi="Calibri" w:cs="Calibri"/>
          <w:sz w:val="24"/>
          <w:szCs w:val="24"/>
        </w:rPr>
        <w:t>2(g)</w:t>
      </w:r>
      <w:r w:rsidRPr="003F7A5E">
        <w:rPr>
          <w:rFonts w:ascii="Calibri" w:eastAsia="Times New Roman" w:hAnsi="Calibri" w:cs="Calibri"/>
          <w:sz w:val="32"/>
          <w:szCs w:val="32"/>
        </w:rPr>
        <w:t xml:space="preserve"> + 1/8S</w:t>
      </w:r>
      <w:r w:rsidRPr="003F7A5E">
        <w:rPr>
          <w:rFonts w:ascii="Calibri" w:eastAsia="Times New Roman" w:hAnsi="Calibri" w:cs="Calibri"/>
          <w:sz w:val="24"/>
          <w:szCs w:val="24"/>
        </w:rPr>
        <w:t>8 (s)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ושימוש בניסוי זה כבדיקת בקרה[ניסוי מקדים]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color w:val="CC66FF"/>
          <w:sz w:val="36"/>
          <w:szCs w:val="36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t>מהלך הניסוי: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הכנסנו 50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24"/>
          <w:szCs w:val="24"/>
          <w:rtl/>
        </w:rPr>
        <w:t>מ''ל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של תמיסת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0.15 לכוס כימית.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כשהוספנו לכוס 5</w:t>
      </w:r>
      <w:r w:rsidRPr="003F7A5E">
        <w:rPr>
          <w:rFonts w:ascii="Calibri" w:eastAsia="Times New Roman" w:hAnsi="Calibri" w:cs="Calibri"/>
          <w:sz w:val="24"/>
          <w:szCs w:val="24"/>
          <w:rtl/>
        </w:rPr>
        <w:t>מ''ל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HCl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2 התמיסה הייתה שקופה והחלה להתרחש תגובה.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t>תצפיות: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לפני הניסוי-היו שתי תמיסות שקופות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בזמן הניסוי-התמיסה השקופה הופכת לעכורה ומריחים ריח חריף.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אחרי הניסוי-לא רואים את ה-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(לקח ל-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34 שניות להעלם) כי התמיסה הפכה לצהובה ובלתי שקופה וחדלה להשתנות בצבע.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בנוסף נותר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ריח חריף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t>שלב ב':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color w:val="CC66FF"/>
          <w:sz w:val="32"/>
          <w:szCs w:val="32"/>
          <w:u w:val="single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u w:val="single"/>
          <w:rtl/>
        </w:rPr>
        <w:t>ניסוח שאלות: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rtl/>
        </w:rPr>
        <w:t>1.</w:t>
      </w:r>
      <w:r w:rsidRPr="003F7A5E">
        <w:rPr>
          <w:rFonts w:ascii="Calibri" w:eastAsia="Times New Roman" w:hAnsi="Calibri" w:cs="Calibri" w:hint="cs"/>
          <w:color w:val="FF6699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מה הקשר בין ריכוז המגיבים לבין מהירות התגובה?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rtl/>
        </w:rPr>
        <w:t>2.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מה הקשר בין ריכוז המגיבים לבין הצבע הסופי של התמיסה?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rtl/>
        </w:rPr>
        <w:t>3.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מה הקשר בין הטמפ' של התמיסות לבין מהירות התגובה?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rtl/>
        </w:rPr>
        <w:t>4.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מה הקשר בין הטמפ' של התמיסות לבין צבע התמיסה?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rtl/>
        </w:rPr>
        <w:t>5.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מה הקשר בין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בין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ריכוז המגיבים לריח החריף של התמיסה ?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t>שאלת חקר: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*כיצד ישפיע ריכוז תמיסת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על </w:t>
      </w:r>
      <w:r>
        <w:rPr>
          <w:rFonts w:ascii="Calibri" w:eastAsia="Times New Roman" w:hAnsi="Calibri" w:cs="Calibri" w:hint="cs"/>
          <w:sz w:val="32"/>
          <w:szCs w:val="32"/>
          <w:rtl/>
        </w:rPr>
        <w:t>הזמן שבו נעלם ה-</w:t>
      </w:r>
      <w:r>
        <w:rPr>
          <w:rFonts w:ascii="Calibri" w:eastAsia="Times New Roman" w:hAnsi="Calibri" w:cs="Calibri" w:hint="cs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?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lastRenderedPageBreak/>
        <w:t>השערה: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ככל שנגדיל את ריכוז התמיסה ה-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יעלם מהר יותר,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משמעות הדבר,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מהירות התגובה תגדל.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זאת מפני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שאנו יודעים שהגדלת ריכוזו של אחד המגיבים בתגובה מגדיל את ההסתברות להתנגשויות פוריות בין החלקיקים ולכן ניתן להסיק שהתגובה תתרחש מהר יותר וצבעה של התמיסה יהיה כהה יותר(ככל שריכוז ה</w:t>
      </w:r>
      <w:r w:rsidRPr="003F7A5E">
        <w:rPr>
          <w:rFonts w:ascii="Calibri" w:eastAsia="Times New Roman" w:hAnsi="Calibri" w:cs="Calibri"/>
          <w:sz w:val="32"/>
          <w:szCs w:val="32"/>
        </w:rPr>
        <w:t xml:space="preserve"> 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גדול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יותר,כך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צבע התמיסה יהיה צהוב יותר).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קצב התגובה גדל מכיוון שקצב התגובה תלוי בריכוזי המגיבים.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sz w:val="32"/>
          <w:szCs w:val="32"/>
          <w:u w:val="single"/>
          <w:rtl/>
        </w:rPr>
        <w:br/>
      </w: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t>תכנון הניסוי: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u w:val="single"/>
          <w:rtl/>
        </w:rPr>
        <w:t>משתנה תלוי:</w:t>
      </w:r>
      <w:r w:rsidRPr="003F7A5E">
        <w:rPr>
          <w:rFonts w:ascii="Calibri" w:eastAsia="Times New Roman" w:hAnsi="Calibri" w:cs="Calibri" w:hint="cs"/>
          <w:color w:val="FF6699"/>
          <w:sz w:val="32"/>
          <w:szCs w:val="32"/>
          <w:u w:val="single"/>
          <w:rtl/>
        </w:rPr>
        <w:t xml:space="preserve"> </w:t>
      </w:r>
      <w:r>
        <w:rPr>
          <w:rFonts w:ascii="Calibri" w:eastAsia="Times New Roman" w:hAnsi="Calibri" w:cs="Calibri" w:hint="cs"/>
          <w:sz w:val="32"/>
          <w:szCs w:val="32"/>
          <w:rtl/>
        </w:rPr>
        <w:t>הזמן שבו נעלם ה-</w:t>
      </w:r>
      <w:r>
        <w:rPr>
          <w:rFonts w:ascii="Calibri" w:eastAsia="Times New Roman" w:hAnsi="Calibri" w:cs="Calibri" w:hint="cs"/>
          <w:sz w:val="32"/>
          <w:szCs w:val="32"/>
        </w:rPr>
        <w:t>X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(שניות).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24"/>
          <w:szCs w:val="24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  <w:t xml:space="preserve">משתנה בלתי </w:t>
      </w:r>
      <w:proofErr w:type="spellStart"/>
      <w:r w:rsidRPr="003F7A5E"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  <w:t>תלוי</w:t>
      </w:r>
      <w:r w:rsidRPr="003F7A5E">
        <w:rPr>
          <w:rFonts w:ascii="Calibri" w:eastAsia="Times New Roman" w:hAnsi="Calibri" w:cs="Calibri"/>
          <w:color w:val="CC66FF"/>
          <w:sz w:val="32"/>
          <w:szCs w:val="32"/>
          <w:u w:color="CC66FF"/>
          <w:rtl/>
        </w:rPr>
        <w:t>: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ריכוז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תמיסת ה</w:t>
      </w:r>
      <w:r w:rsidRPr="003F7A5E">
        <w:rPr>
          <w:rFonts w:ascii="Calibri" w:eastAsia="Times New Roman" w:hAnsi="Calibri" w:cs="Calibri"/>
          <w:sz w:val="32"/>
          <w:szCs w:val="32"/>
        </w:rPr>
        <w:t xml:space="preserve"> 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>
        <w:rPr>
          <w:rFonts w:ascii="Calibri" w:eastAsia="Times New Roman" w:hAnsi="Calibri" w:cs="Calibri" w:hint="cs"/>
          <w:sz w:val="24"/>
          <w:szCs w:val="24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  <w:t>גורמים קבועים: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24"/>
          <w:szCs w:val="24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נפח תמיסת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נפח תמיסת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HCl</w:t>
      </w:r>
      <w:proofErr w:type="spellEnd"/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טמפ' המגיבים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טמפ' בה נערו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ך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את הניסוי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לחץ אטמוספרי בו נערוך את הניסוי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color w:val="CC66FF"/>
          <w:sz w:val="36"/>
          <w:szCs w:val="36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t>כלים וחומרים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FF6699"/>
          <w:sz w:val="36"/>
          <w:szCs w:val="36"/>
          <w:u w:val="single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t>חומרים: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-50 </w:t>
      </w:r>
      <w:proofErr w:type="spellStart"/>
      <w:r w:rsidRPr="003F7A5E">
        <w:rPr>
          <w:rFonts w:ascii="Calibri" w:eastAsia="Times New Roman" w:hAnsi="Calibri" w:cs="Calibri"/>
          <w:sz w:val="24"/>
          <w:szCs w:val="24"/>
          <w:rtl/>
        </w:rPr>
        <w:t>מ''ל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 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0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.1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smartTag w:uri="urn:schemas-microsoft-com:office:smarttags" w:element="metricconverter">
        <w:smartTagPr>
          <w:attr w:name="ProductID" w:val="-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-50 </w:t>
        </w:r>
        <w:proofErr w:type="spellStart"/>
        <w:r w:rsidRPr="003F7A5E">
          <w:rPr>
            <w:rFonts w:ascii="Calibri" w:eastAsia="Times New Roman" w:hAnsi="Calibri" w:cs="Calibri"/>
            <w:sz w:val="24"/>
            <w:szCs w:val="24"/>
            <w:rtl/>
          </w:rPr>
          <w:t>מ'</w:t>
        </w:r>
      </w:smartTag>
      <w:r w:rsidRPr="003F7A5E">
        <w:rPr>
          <w:rFonts w:ascii="Calibri" w:eastAsia="Times New Roman" w:hAnsi="Calibri" w:cs="Calibri"/>
          <w:sz w:val="24"/>
          <w:szCs w:val="24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0.0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5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smartTag w:uri="urn:schemas-microsoft-com:office:smarttags" w:element="metricconverter">
        <w:smartTagPr>
          <w:attr w:name="ProductID" w:val="-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-50 </w:t>
        </w:r>
        <w:proofErr w:type="spellStart"/>
        <w:r w:rsidRPr="003F7A5E">
          <w:rPr>
            <w:rFonts w:ascii="Calibri" w:eastAsia="Times New Roman" w:hAnsi="Calibri" w:cs="Calibri"/>
            <w:sz w:val="24"/>
            <w:szCs w:val="24"/>
            <w:rtl/>
          </w:rPr>
          <w:t>מ'</w:t>
        </w:r>
      </w:smartTag>
      <w:r w:rsidRPr="003F7A5E">
        <w:rPr>
          <w:rFonts w:ascii="Calibri" w:eastAsia="Times New Roman" w:hAnsi="Calibri" w:cs="Calibri"/>
          <w:sz w:val="24"/>
          <w:szCs w:val="24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 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0.75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smartTag w:uri="urn:schemas-microsoft-com:office:smarttags" w:element="metricconverter">
        <w:smartTagPr>
          <w:attr w:name="ProductID" w:val="-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-50 </w:t>
        </w:r>
        <w:proofErr w:type="spellStart"/>
        <w:r w:rsidRPr="003F7A5E">
          <w:rPr>
            <w:rFonts w:ascii="Calibri" w:eastAsia="Times New Roman" w:hAnsi="Calibri" w:cs="Calibri"/>
            <w:sz w:val="24"/>
            <w:szCs w:val="24"/>
            <w:rtl/>
          </w:rPr>
          <w:t>מ'</w:t>
        </w:r>
      </w:smartTag>
      <w:r w:rsidRPr="003F7A5E">
        <w:rPr>
          <w:rFonts w:ascii="Calibri" w:eastAsia="Times New Roman" w:hAnsi="Calibri" w:cs="Calibri"/>
          <w:sz w:val="24"/>
          <w:szCs w:val="24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0.15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smartTag w:uri="urn:schemas-microsoft-com:office:smarttags" w:element="metricconverter">
        <w:smartTagPr>
          <w:attr w:name="ProductID" w:val="-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-50 </w:t>
        </w:r>
        <w:proofErr w:type="spellStart"/>
        <w:r w:rsidRPr="003F7A5E">
          <w:rPr>
            <w:rFonts w:ascii="Calibri" w:eastAsia="Times New Roman" w:hAnsi="Calibri" w:cs="Calibri"/>
            <w:rtl/>
          </w:rPr>
          <w:t>מ'</w:t>
        </w:r>
      </w:smartTag>
      <w:r w:rsidRPr="003F7A5E">
        <w:rPr>
          <w:rFonts w:ascii="Calibri" w:eastAsia="Times New Roman" w:hAnsi="Calibri" w:cs="Calibri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1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smartTag w:uri="urn:schemas-microsoft-com:office:smarttags" w:element="metricconverter">
        <w:smartTagPr>
          <w:attr w:name="ProductID" w:val="-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-50 </w:t>
        </w:r>
        <w:proofErr w:type="spellStart"/>
        <w:r w:rsidRPr="003F7A5E">
          <w:rPr>
            <w:rFonts w:ascii="Calibri" w:eastAsia="Times New Roman" w:hAnsi="Calibri" w:cs="Calibri"/>
            <w:sz w:val="24"/>
            <w:szCs w:val="24"/>
            <w:rtl/>
          </w:rPr>
          <w:t>מ'</w:t>
        </w:r>
      </w:smartTag>
      <w:r w:rsidRPr="003F7A5E">
        <w:rPr>
          <w:rFonts w:ascii="Calibri" w:eastAsia="Times New Roman" w:hAnsi="Calibri" w:cs="Calibri"/>
          <w:sz w:val="24"/>
          <w:szCs w:val="24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2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t>כלים: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-שעון עצר                             -דף לבן 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-טוש שחור                            - זוג משורות (של </w:t>
      </w:r>
      <w:smartTag w:uri="urn:schemas-microsoft-com:office:smarttags" w:element="metricconverter">
        <w:smartTagPr>
          <w:attr w:name="ProductID" w:val="1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10 </w:t>
        </w:r>
        <w:proofErr w:type="spellStart"/>
        <w:r w:rsidRPr="003F7A5E">
          <w:rPr>
            <w:rFonts w:ascii="Calibri" w:eastAsia="Times New Roman" w:hAnsi="Calibri" w:cs="Calibri"/>
            <w:sz w:val="24"/>
            <w:szCs w:val="24"/>
            <w:rtl/>
          </w:rPr>
          <w:t>מ'</w:t>
        </w:r>
      </w:smartTag>
      <w:r w:rsidRPr="003F7A5E">
        <w:rPr>
          <w:rFonts w:ascii="Calibri" w:eastAsia="Times New Roman" w:hAnsi="Calibri" w:cs="Calibri"/>
          <w:sz w:val="24"/>
          <w:szCs w:val="24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ו-</w:t>
      </w:r>
      <w:smartTag w:uri="urn:schemas-microsoft-com:office:smarttags" w:element="metricconverter">
        <w:smartTagPr>
          <w:attr w:name="ProductID" w:val="2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20 </w:t>
        </w:r>
        <w:proofErr w:type="spellStart"/>
        <w:r w:rsidRPr="003F7A5E">
          <w:rPr>
            <w:rFonts w:ascii="Calibri" w:eastAsia="Times New Roman" w:hAnsi="Calibri" w:cs="Calibri"/>
            <w:sz w:val="24"/>
            <w:szCs w:val="24"/>
            <w:rtl/>
          </w:rPr>
          <w:t>מ'</w:t>
        </w:r>
      </w:smartTag>
      <w:r w:rsidRPr="003F7A5E">
        <w:rPr>
          <w:rFonts w:ascii="Calibri" w:eastAsia="Times New Roman" w:hAnsi="Calibri" w:cs="Calibri"/>
          <w:sz w:val="24"/>
          <w:szCs w:val="24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>)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-6 כוסות כימיות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color w:val="CC66FF"/>
          <w:sz w:val="36"/>
          <w:szCs w:val="36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lastRenderedPageBreak/>
        <w:t>מהלך הניסוי: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א.נסמן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על נייר לבן ונציב עליו כוס כימית.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ב.ניקח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6 תמיסות של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בריכוזים שונים שאותם אנו ניצור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ע''י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מהילה במים.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ג.ניקח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תמיסת</w:t>
      </w:r>
      <w:r w:rsidRPr="003F7A5E">
        <w:rPr>
          <w:rFonts w:ascii="Calibri" w:eastAsia="Times New Roman" w:hAnsi="Calibri" w:cs="Calibri"/>
          <w:sz w:val="32"/>
          <w:szCs w:val="32"/>
        </w:rPr>
        <w:t xml:space="preserve"> 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0.15</w:t>
      </w:r>
      <w:r w:rsidRPr="003F7A5E">
        <w:rPr>
          <w:rFonts w:ascii="Calibri" w:eastAsia="Times New Roman" w:hAnsi="Calibri" w:cs="Calibri"/>
          <w:sz w:val="24"/>
          <w:szCs w:val="24"/>
        </w:rPr>
        <w:t>M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כבקרה.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ד.נכניס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כל תמיסה בתורה לכוס הכימית(</w:t>
      </w:r>
      <w:smartTag w:uri="urn:schemas-microsoft-com:office:smarttags" w:element="metricconverter">
        <w:smartTagPr>
          <w:attr w:name="ProductID" w:val="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50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>).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ה.נוסיף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לכל כוס </w:t>
      </w:r>
      <w:smartTag w:uri="urn:schemas-microsoft-com:office:smarttags" w:element="metricconverter">
        <w:smartTagPr>
          <w:attr w:name="ProductID" w:val="5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HCl</w:t>
      </w:r>
      <w:proofErr w:type="spellEnd"/>
      <w:r w:rsidRPr="003F7A5E">
        <w:rPr>
          <w:rFonts w:ascii="Calibri" w:eastAsia="Times New Roman" w:hAnsi="Calibri" w:cs="Calibri"/>
          <w:sz w:val="32"/>
          <w:szCs w:val="32"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בריכוז 2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ו.נמדוד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בעזרת שעון עצר תוך כמה זמן ה-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נעלם.</w:t>
      </w:r>
      <w:r w:rsidRPr="003F7A5E">
        <w:rPr>
          <w:rFonts w:ascii="Calibri" w:eastAsia="Times New Roman" w:hAnsi="Calibri" w:cs="Calibri"/>
          <w:sz w:val="32"/>
          <w:szCs w:val="32"/>
          <w:rtl/>
        </w:rPr>
        <w:br/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ז.את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המשתנה התלוי [צבע התמיסה] נמדוד בעזרת טבלת צבעים או לפי הסתכלות על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הצבעים,ונשווה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לצבע כלי ניסוי הבקרה.</w:t>
      </w:r>
      <w:r w:rsidRPr="003F7A5E">
        <w:rPr>
          <w:rFonts w:ascii="Calibri" w:eastAsia="Times New Roman" w:hAnsi="Calibri" w:cs="Calibri"/>
          <w:sz w:val="32"/>
          <w:szCs w:val="32"/>
          <w:rtl/>
        </w:rPr>
        <w:br/>
        <w:t>ח.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כלי ניסוי הבקרה הינו כוס מס' 4, שבו ריכוז תמיסת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24"/>
          <w:szCs w:val="24"/>
        </w:rPr>
        <w:t>M</w:t>
      </w:r>
      <w:r w:rsidRPr="003F7A5E">
        <w:rPr>
          <w:rFonts w:ascii="Calibri" w:eastAsia="Times New Roman" w:hAnsi="Calibri" w:cs="Calibri"/>
          <w:sz w:val="24"/>
          <w:szCs w:val="24"/>
          <w:rtl/>
        </w:rPr>
        <w:t>0.15.</w:t>
      </w:r>
      <w:r w:rsidRPr="003F7A5E">
        <w:rPr>
          <w:rFonts w:ascii="Calibri" w:eastAsia="Times New Roman" w:hAnsi="Calibri" w:cs="Calibri"/>
          <w:sz w:val="24"/>
          <w:szCs w:val="24"/>
          <w:rtl/>
        </w:rPr>
        <w:br/>
      </w:r>
      <w:r w:rsidRPr="003F7A5E">
        <w:rPr>
          <w:rFonts w:ascii="Calibri" w:eastAsia="Times New Roman" w:hAnsi="Calibri" w:cs="Calibri"/>
          <w:sz w:val="32"/>
          <w:szCs w:val="32"/>
          <w:rtl/>
        </w:rPr>
        <w:t>זאת מערכת מניסוי מקדים,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הבקרה היא פנימית והשוואתית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.</w:t>
      </w:r>
      <w:r w:rsidRPr="003F7A5E">
        <w:rPr>
          <w:rFonts w:ascii="Calibri" w:eastAsia="Times New Roman" w:hAnsi="Calibri" w:cs="Calibri"/>
          <w:sz w:val="32"/>
          <w:szCs w:val="32"/>
          <w:rtl/>
        </w:rPr>
        <w:br/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6"/>
          <w:szCs w:val="36"/>
          <w:u w:val="single"/>
          <w:rtl/>
        </w:rPr>
        <w:t>תצפיות: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</w:pPr>
      <w:r w:rsidRPr="003F7A5E"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  <w:t>כוס 1-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 xml:space="preserve">לפני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הניסוי: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הכנסנו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smartTag w:uri="urn:schemas-microsoft-com:office:smarttags" w:element="metricconverter">
        <w:smartTagPr>
          <w:attr w:name="ProductID" w:val="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50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תמיסה שקופה וצלולה של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0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.1</w:t>
      </w:r>
      <w:r w:rsidRPr="003F7A5E">
        <w:rPr>
          <w:rFonts w:ascii="Calibri" w:eastAsia="Times New Roman" w:hAnsi="Calibri" w:cs="Calibri"/>
          <w:sz w:val="32"/>
          <w:szCs w:val="32"/>
        </w:rPr>
        <w:t xml:space="preserve"> 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.הוספנו </w:t>
      </w:r>
      <w:smartTag w:uri="urn:schemas-microsoft-com:office:smarttags" w:element="metricconverter">
        <w:smartTagPr>
          <w:attr w:name="ProductID" w:val="5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HCl</w:t>
      </w:r>
      <w:proofErr w:type="spellEnd"/>
      <w:r w:rsidRPr="003F7A5E">
        <w:rPr>
          <w:rFonts w:ascii="Calibri" w:eastAsia="Times New Roman" w:hAnsi="Calibri" w:cs="Calibri"/>
          <w:sz w:val="32"/>
          <w:szCs w:val="32"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בריכוז 2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 xml:space="preserve">במהלך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הניסוי: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התמיסה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שהיתה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שקופה נעשתה עכורה ובעלת צבע צהבהב אפרורי תוך 264 שניות.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 xml:space="preserve">בתום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הניסוי: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את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ה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עליו הנחנו את הכוס הכימית כבר לא היה ניתן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לראות.נותר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ריח חריף(של גופרית)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</w:pPr>
      <w:r w:rsidRPr="003F7A5E"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  <w:t>כוס 2-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 xml:space="preserve">לפני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:הכנסנו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smartTag w:uri="urn:schemas-microsoft-com:office:smarttags" w:element="metricconverter">
        <w:smartTagPr>
          <w:attr w:name="ProductID" w:val="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50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תמיסה שקופה וצלולה של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0.0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5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.הוספנו </w:t>
      </w:r>
      <w:smartTag w:uri="urn:schemas-microsoft-com:office:smarttags" w:element="metricconverter">
        <w:smartTagPr>
          <w:attr w:name="ProductID" w:val="5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HCl</w:t>
      </w:r>
      <w:proofErr w:type="spellEnd"/>
      <w:r w:rsidRPr="003F7A5E">
        <w:rPr>
          <w:rFonts w:ascii="Calibri" w:eastAsia="Times New Roman" w:hAnsi="Calibri" w:cs="Calibri"/>
          <w:sz w:val="32"/>
          <w:szCs w:val="32"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בריכוז 2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 xml:space="preserve">במהלך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הניסוי: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התמיסה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שהי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תה שקופה נעשתה עכורה ובעלת צבע צהוב בהיר מאוד תוך 133 שניות.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 xml:space="preserve">בתום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:את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ה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עליו ה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נחנו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את הכוס הכימית כבר לא היה ניתן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לראות.נותר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ריח חריף (של גופרית)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</w:pPr>
      <w:r w:rsidRPr="003F7A5E"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  <w:t>כוס3-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לפני הניסוי: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הכנסנו </w:t>
      </w:r>
      <w:smartTag w:uri="urn:schemas-microsoft-com:office:smarttags" w:element="metricconverter">
        <w:smartTagPr>
          <w:attr w:name="ProductID" w:val="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50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תמיסה שקופה וצלולה של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0.75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.הוספנו </w:t>
      </w:r>
      <w:smartTag w:uri="urn:schemas-microsoft-com:office:smarttags" w:element="metricconverter">
        <w:smartTagPr>
          <w:attr w:name="ProductID" w:val="5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HCl</w:t>
      </w:r>
      <w:proofErr w:type="spellEnd"/>
      <w:r w:rsidRPr="003F7A5E">
        <w:rPr>
          <w:rFonts w:ascii="Calibri" w:eastAsia="Times New Roman" w:hAnsi="Calibri" w:cs="Calibri"/>
          <w:sz w:val="32"/>
          <w:szCs w:val="32"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בריכוז 2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במהלך הניסוי: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התמיסה שה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יתה שקופה ונעשתה </w:t>
      </w:r>
      <w:r>
        <w:rPr>
          <w:rFonts w:ascii="Calibri" w:eastAsia="Times New Roman" w:hAnsi="Calibri" w:cs="Calibri"/>
          <w:sz w:val="32"/>
          <w:szCs w:val="32"/>
          <w:rtl/>
        </w:rPr>
        <w:t xml:space="preserve">עכורה ובעלת צבע צהוב בהיר תוך </w:t>
      </w:r>
      <w:r>
        <w:rPr>
          <w:rFonts w:ascii="Calibri" w:eastAsia="Times New Roman" w:hAnsi="Calibri" w:cs="Calibri" w:hint="cs"/>
          <w:sz w:val="32"/>
          <w:szCs w:val="32"/>
          <w:rtl/>
        </w:rPr>
        <w:t>43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שניות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lastRenderedPageBreak/>
        <w:t xml:space="preserve">בתום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:את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ה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עליו הנחנו את הכוס הכימית כבר לא היה ניתן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לראות.נותר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ריח חריף (של גופרית)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</w:pPr>
      <w:r w:rsidRPr="003F7A5E"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  <w:t>כוס 4-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 xml:space="preserve">לפני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הניסוי: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הכנסנו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smartTag w:uri="urn:schemas-microsoft-com:office:smarttags" w:element="metricconverter">
        <w:smartTagPr>
          <w:attr w:name="ProductID" w:val="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50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תמיסה שקופה וצלולה של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0.15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.הוספנו </w:t>
      </w:r>
      <w:smartTag w:uri="urn:schemas-microsoft-com:office:smarttags" w:element="metricconverter">
        <w:smartTagPr>
          <w:attr w:name="ProductID" w:val="5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HCl</w:t>
      </w:r>
      <w:proofErr w:type="spellEnd"/>
      <w:r w:rsidRPr="003F7A5E">
        <w:rPr>
          <w:rFonts w:ascii="Calibri" w:eastAsia="Times New Roman" w:hAnsi="Calibri" w:cs="Calibri"/>
          <w:sz w:val="32"/>
          <w:szCs w:val="32"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בריכוז 2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במהלך הניסוי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: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התמיסה שהייתה שקופה וצלולה </w:t>
      </w:r>
      <w:r>
        <w:rPr>
          <w:rFonts w:ascii="Calibri" w:eastAsia="Times New Roman" w:hAnsi="Calibri" w:cs="Calibri"/>
          <w:sz w:val="32"/>
          <w:szCs w:val="32"/>
          <w:rtl/>
        </w:rPr>
        <w:t>נעשתה עכורה ובעלת צבע צהוב  תוך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100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שניות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 xml:space="preserve">בתום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:את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ה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עליו הנחנו את הכוס הכימית כבר לא היה ניתן לראות.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נותר ריח חריף (של גופרית)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</w:pPr>
      <w:r w:rsidRPr="003F7A5E"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  <w:t>כוס 5-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לפני הניסוי:</w:t>
      </w:r>
      <w:r w:rsidRPr="003F7A5E">
        <w:rPr>
          <w:rFonts w:ascii="Calibri" w:eastAsia="Times New Roman" w:hAnsi="Calibri" w:cs="Calibri" w:hint="cs"/>
          <w:sz w:val="32"/>
          <w:szCs w:val="32"/>
          <w:u w:val="single"/>
          <w:rtl/>
        </w:rPr>
        <w:t xml:space="preserve"> 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הכנסנו </w:t>
      </w:r>
      <w:smartTag w:uri="urn:schemas-microsoft-com:office:smarttags" w:element="metricconverter">
        <w:smartTagPr>
          <w:attr w:name="ProductID" w:val="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50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תמיסה שקופה וצלולה של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1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.הוספנו </w:t>
      </w:r>
      <w:smartTag w:uri="urn:schemas-microsoft-com:office:smarttags" w:element="metricconverter">
        <w:smartTagPr>
          <w:attr w:name="ProductID" w:val="5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HCl</w:t>
      </w:r>
      <w:proofErr w:type="spellEnd"/>
      <w:r w:rsidRPr="003F7A5E">
        <w:rPr>
          <w:rFonts w:ascii="Calibri" w:eastAsia="Times New Roman" w:hAnsi="Calibri" w:cs="Calibri"/>
          <w:sz w:val="32"/>
          <w:szCs w:val="32"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בריכוז 2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במהלך הניסוי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: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התמיסה שהי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תה שקופה נעשתה עכורה ובעלת צבע צהוב כהה תוך 11 שניות 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בתום הניסוי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: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את ה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עליו הנחנו את הכוס הכימית כבר לא היה ניתן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לראות.נותר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ריח חריף (של גופרית)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</w:pPr>
      <w:r w:rsidRPr="003F7A5E">
        <w:rPr>
          <w:rFonts w:ascii="Calibri" w:eastAsia="Times New Roman" w:hAnsi="Calibri" w:cs="Calibri"/>
          <w:b/>
          <w:bCs/>
          <w:sz w:val="32"/>
          <w:szCs w:val="32"/>
          <w:u w:val="single" w:color="CC66FF"/>
          <w:rtl/>
        </w:rPr>
        <w:t>כוס 6-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 xml:space="preserve">לפני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הניסוי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:הכנסנו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smartTag w:uri="urn:schemas-microsoft-com:office:smarttags" w:element="metricconverter">
        <w:smartTagPr>
          <w:attr w:name="ProductID" w:val="50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50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תמיסה שקופה וצלולה של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בריכוז 2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.הוספנו </w:t>
      </w:r>
      <w:smartTag w:uri="urn:schemas-microsoft-com:office:smarttags" w:element="metricconverter">
        <w:smartTagPr>
          <w:attr w:name="ProductID" w:val="5 מ'"/>
        </w:smartTagPr>
        <w:r w:rsidRPr="003F7A5E">
          <w:rPr>
            <w:rFonts w:ascii="Calibri" w:eastAsia="Times New Roman" w:hAnsi="Calibri" w:cs="Calibri"/>
            <w:sz w:val="32"/>
            <w:szCs w:val="32"/>
            <w:rtl/>
          </w:rPr>
          <w:t xml:space="preserve">5 </w:t>
        </w:r>
        <w:proofErr w:type="spellStart"/>
        <w:r w:rsidRPr="003F7A5E">
          <w:rPr>
            <w:rFonts w:ascii="Calibri" w:eastAsia="Times New Roman" w:hAnsi="Calibri" w:cs="Calibri"/>
            <w:sz w:val="32"/>
            <w:szCs w:val="32"/>
            <w:rtl/>
          </w:rPr>
          <w:t>מ'</w:t>
        </w:r>
      </w:smartTag>
      <w:r w:rsidRPr="003F7A5E">
        <w:rPr>
          <w:rFonts w:ascii="Calibri" w:eastAsia="Times New Roman" w:hAnsi="Calibri" w:cs="Calibri"/>
          <w:sz w:val="32"/>
          <w:szCs w:val="32"/>
          <w:rtl/>
        </w:rPr>
        <w:t>'ל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</w:rPr>
        <w:t>HCl</w:t>
      </w:r>
      <w:proofErr w:type="spellEnd"/>
      <w:r w:rsidRPr="003F7A5E">
        <w:rPr>
          <w:rFonts w:ascii="Calibri" w:eastAsia="Times New Roman" w:hAnsi="Calibri" w:cs="Calibri"/>
          <w:sz w:val="32"/>
          <w:szCs w:val="32"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בריכוז 2</w:t>
      </w:r>
      <w:r w:rsidRPr="003F7A5E">
        <w:rPr>
          <w:rFonts w:ascii="Calibri" w:eastAsia="Times New Roman" w:hAnsi="Calibri" w:cs="Calibri"/>
          <w:sz w:val="32"/>
          <w:szCs w:val="32"/>
        </w:rPr>
        <w:t>M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u w:val="single"/>
          <w:rtl/>
        </w:rPr>
        <w:t>במהלך הניסוי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: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התמיסה שה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י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יתה שקופה נעשתה עכורה ובעלת צבע צהוב כהה מאוד טיפה חום תוך 5 שניות.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בתום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הניסוי:את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ה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עליו הנחנו את הכוס הכימית כבר לא היה ניתן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לראות.נותר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ריח חריף (של גופרית).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  <w:lastRenderedPageBreak/>
        <w:t>טבלת התוצאות:</w:t>
      </w:r>
      <w:r>
        <w:rPr>
          <w:rFonts w:ascii="Calibri" w:eastAsia="Times New Roman" w:hAnsi="Calibri" w:cs="Calibri" w:hint="cs"/>
          <w:b/>
          <w:bCs/>
          <w:color w:val="CC66FF"/>
          <w:sz w:val="32"/>
          <w:szCs w:val="32"/>
          <w:u w:val="single"/>
          <w:rtl/>
        </w:rPr>
        <w:t xml:space="preserve"> 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  <w:t xml:space="preserve">השפעת ריכוז תמיסת 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</w:rPr>
        <w:t>Na</w:t>
      </w:r>
      <w:r w:rsidRPr="003F7A5E">
        <w:rPr>
          <w:rFonts w:ascii="Calibri" w:eastAsia="Times New Roman" w:hAnsi="Calibri" w:cs="Calibri"/>
          <w:b/>
          <w:bCs/>
          <w:color w:val="CC66FF"/>
          <w:u w:val="single"/>
        </w:rPr>
        <w:t>2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</w:rPr>
        <w:t>S</w:t>
      </w:r>
      <w:r w:rsidRPr="003F7A5E">
        <w:rPr>
          <w:rFonts w:ascii="Calibri" w:eastAsia="Times New Roman" w:hAnsi="Calibri" w:cs="Calibri"/>
          <w:b/>
          <w:bCs/>
          <w:color w:val="CC66FF"/>
          <w:u w:val="single"/>
        </w:rPr>
        <w:t>2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</w:rPr>
        <w:t>O</w:t>
      </w:r>
      <w:r w:rsidRPr="003F7A5E">
        <w:rPr>
          <w:rFonts w:ascii="Calibri" w:eastAsia="Times New Roman" w:hAnsi="Calibri" w:cs="Calibri"/>
          <w:b/>
          <w:bCs/>
          <w:color w:val="CC66FF"/>
          <w:u w:val="single"/>
        </w:rPr>
        <w:t>3</w:t>
      </w:r>
      <w:r>
        <w:rPr>
          <w:rFonts w:ascii="Calibri" w:eastAsia="Times New Roman" w:hAnsi="Calibri" w:cs="Calibri"/>
          <w:b/>
          <w:bCs/>
          <w:color w:val="CC66FF"/>
          <w:u w:val="single"/>
        </w:rPr>
        <w:t>(</w:t>
      </w:r>
      <w:proofErr w:type="spellStart"/>
      <w:r>
        <w:rPr>
          <w:rFonts w:ascii="Calibri" w:eastAsia="Times New Roman" w:hAnsi="Calibri" w:cs="Calibri"/>
          <w:b/>
          <w:bCs/>
          <w:color w:val="CC66FF"/>
          <w:u w:val="single"/>
        </w:rPr>
        <w:t>aq</w:t>
      </w:r>
      <w:proofErr w:type="spellEnd"/>
      <w:r>
        <w:rPr>
          <w:rFonts w:ascii="Calibri" w:eastAsia="Times New Roman" w:hAnsi="Calibri" w:cs="Calibri"/>
          <w:b/>
          <w:bCs/>
          <w:color w:val="CC66FF"/>
          <w:u w:val="single"/>
        </w:rPr>
        <w:t>)</w:t>
      </w:r>
      <w:r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  <w:t xml:space="preserve"> על </w:t>
      </w:r>
      <w:r>
        <w:rPr>
          <w:rFonts w:ascii="Calibri" w:eastAsia="Times New Roman" w:hAnsi="Calibri" w:cs="Calibri" w:hint="cs"/>
          <w:b/>
          <w:bCs/>
          <w:color w:val="CC66FF"/>
          <w:sz w:val="32"/>
          <w:szCs w:val="32"/>
          <w:u w:val="single"/>
          <w:rtl/>
        </w:rPr>
        <w:t>הזמן שבו נעלם ה-</w:t>
      </w:r>
      <w:r>
        <w:rPr>
          <w:rFonts w:ascii="Calibri" w:eastAsia="Times New Roman" w:hAnsi="Calibri" w:cs="Calibri" w:hint="cs"/>
          <w:b/>
          <w:bCs/>
          <w:color w:val="CC66FF"/>
          <w:sz w:val="32"/>
          <w:szCs w:val="32"/>
          <w:u w:val="single"/>
        </w:rPr>
        <w:t>X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b/>
          <w:bCs/>
          <w:color w:val="CC66FF"/>
          <w:sz w:val="32"/>
          <w:szCs w:val="32"/>
          <w:u w:val="single"/>
          <w:rtl/>
        </w:rPr>
      </w:pPr>
    </w:p>
    <w:tbl>
      <w:tblPr>
        <w:bidiVisual/>
        <w:tblW w:w="9215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5"/>
        <w:gridCol w:w="2130"/>
        <w:gridCol w:w="4580"/>
      </w:tblGrid>
      <w:tr w:rsidR="002E310E" w:rsidRPr="003F7A5E" w:rsidTr="00477543">
        <w:tc>
          <w:tcPr>
            <w:tcW w:w="2505" w:type="dxa"/>
            <w:shd w:val="clear" w:color="auto" w:fill="CC66FF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מס' כוס</w:t>
            </w:r>
          </w:p>
        </w:tc>
        <w:tc>
          <w:tcPr>
            <w:tcW w:w="2130" w:type="dxa"/>
            <w:shd w:val="clear" w:color="auto" w:fill="CC66FF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F7A5E">
              <w:rPr>
                <w:rFonts w:ascii="Calibri" w:eastAsia="Times New Roman" w:hAnsi="Calibri" w:cs="Calibri"/>
                <w:sz w:val="24"/>
                <w:szCs w:val="24"/>
                <w:rtl/>
              </w:rPr>
              <w:t xml:space="preserve">ריכוז </w:t>
            </w:r>
            <w:r w:rsidRPr="003F7A5E">
              <w:rPr>
                <w:rFonts w:ascii="Calibri" w:eastAsia="Times New Roman" w:hAnsi="Calibri" w:cs="Calibri"/>
                <w:sz w:val="24"/>
                <w:szCs w:val="24"/>
              </w:rPr>
              <w:t>Na</w:t>
            </w:r>
            <w:r w:rsidRPr="003F7A5E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  <w:r w:rsidRPr="003F7A5E">
              <w:rPr>
                <w:rFonts w:ascii="Calibri" w:eastAsia="Times New Roman" w:hAnsi="Calibri" w:cs="Calibri"/>
                <w:sz w:val="24"/>
                <w:szCs w:val="24"/>
              </w:rPr>
              <w:t>S</w:t>
            </w:r>
            <w:r w:rsidRPr="003F7A5E">
              <w:rPr>
                <w:rFonts w:ascii="Calibri" w:eastAsia="Times New Roman" w:hAnsi="Calibri" w:cs="Calibri"/>
                <w:sz w:val="16"/>
                <w:szCs w:val="16"/>
              </w:rPr>
              <w:t>2</w:t>
            </w:r>
            <w:r w:rsidRPr="003F7A5E">
              <w:rPr>
                <w:rFonts w:ascii="Calibri" w:eastAsia="Times New Roman" w:hAnsi="Calibri" w:cs="Calibri"/>
                <w:sz w:val="24"/>
                <w:szCs w:val="24"/>
              </w:rPr>
              <w:t>O</w:t>
            </w:r>
            <w:r w:rsidRPr="003F7A5E">
              <w:rPr>
                <w:rFonts w:ascii="Calibri" w:eastAsia="Times New Roman" w:hAnsi="Calibri" w:cs="Calibri"/>
                <w:sz w:val="16"/>
                <w:szCs w:val="16"/>
              </w:rPr>
              <w:t>3</w:t>
            </w:r>
            <w:r w:rsidRPr="003F7A5E">
              <w:rPr>
                <w:rFonts w:ascii="Calibri" w:eastAsia="Times New Roman" w:hAnsi="Calibri" w:cs="Calibri"/>
                <w:sz w:val="24"/>
                <w:szCs w:val="24"/>
              </w:rPr>
              <w:t xml:space="preserve"> (</w:t>
            </w:r>
            <w:proofErr w:type="spellStart"/>
            <w:r w:rsidRPr="003F7A5E">
              <w:rPr>
                <w:rFonts w:ascii="Calibri" w:eastAsia="Times New Roman" w:hAnsi="Calibri" w:cs="Calibri"/>
                <w:sz w:val="24"/>
                <w:szCs w:val="24"/>
              </w:rPr>
              <w:t>aq</w:t>
            </w:r>
            <w:proofErr w:type="spellEnd"/>
            <w:r w:rsidRPr="003F7A5E">
              <w:rPr>
                <w:rFonts w:ascii="Calibri" w:eastAsia="Times New Roman" w:hAnsi="Calibri" w:cs="Calibri"/>
                <w:sz w:val="24"/>
                <w:szCs w:val="24"/>
              </w:rPr>
              <w:t>)</w:t>
            </w:r>
          </w:p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3F7A5E">
              <w:rPr>
                <w:rFonts w:ascii="Calibri" w:eastAsia="Times New Roman" w:hAnsi="Calibri" w:cs="Calibri"/>
                <w:sz w:val="24"/>
                <w:szCs w:val="24"/>
              </w:rPr>
              <w:t xml:space="preserve">     </w:t>
            </w:r>
            <w:r w:rsidRPr="003F7A5E">
              <w:rPr>
                <w:rFonts w:ascii="Calibri" w:eastAsia="Times New Roman" w:hAnsi="Calibri" w:cs="Calibri"/>
                <w:sz w:val="24"/>
                <w:szCs w:val="24"/>
                <w:rtl/>
              </w:rPr>
              <w:t xml:space="preserve">  (</w:t>
            </w:r>
            <w:r w:rsidRPr="003F7A5E">
              <w:rPr>
                <w:rFonts w:ascii="Calibri" w:eastAsia="Times New Roman" w:hAnsi="Calibri" w:cs="Calibri"/>
                <w:sz w:val="24"/>
                <w:szCs w:val="24"/>
              </w:rPr>
              <w:t>M</w:t>
            </w:r>
            <w:r w:rsidRPr="003F7A5E">
              <w:rPr>
                <w:rFonts w:ascii="Calibri" w:eastAsia="Times New Roman" w:hAnsi="Calibri" w:cs="Calibri"/>
                <w:sz w:val="24"/>
                <w:szCs w:val="24"/>
                <w:rtl/>
              </w:rPr>
              <w:t>)</w:t>
            </w:r>
          </w:p>
        </w:tc>
        <w:tc>
          <w:tcPr>
            <w:tcW w:w="4580" w:type="dxa"/>
            <w:shd w:val="clear" w:color="auto" w:fill="CC66FF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  <w:r w:rsidRPr="003F7A5E">
              <w:rPr>
                <w:rFonts w:ascii="Calibri" w:eastAsia="Times New Roman" w:hAnsi="Calibri" w:cs="Calibri"/>
                <w:sz w:val="28"/>
                <w:szCs w:val="28"/>
                <w:rtl/>
              </w:rPr>
              <w:t xml:space="preserve">הזמן </w:t>
            </w:r>
            <w:r w:rsidRPr="003F7A5E">
              <w:rPr>
                <w:rFonts w:ascii="Calibri" w:eastAsia="Times New Roman" w:hAnsi="Calibri" w:cs="Calibri" w:hint="cs"/>
                <w:sz w:val="28"/>
                <w:szCs w:val="28"/>
                <w:rtl/>
              </w:rPr>
              <w:t>ש</w:t>
            </w:r>
            <w:r w:rsidRPr="003F7A5E">
              <w:rPr>
                <w:rFonts w:ascii="Calibri" w:eastAsia="Times New Roman" w:hAnsi="Calibri" w:cs="Calibri"/>
                <w:sz w:val="28"/>
                <w:szCs w:val="28"/>
                <w:rtl/>
              </w:rPr>
              <w:t>בו ה-</w:t>
            </w:r>
            <w:r w:rsidRPr="003F7A5E">
              <w:rPr>
                <w:rFonts w:ascii="Calibri" w:eastAsia="Times New Roman" w:hAnsi="Calibri" w:cs="Calibri"/>
                <w:sz w:val="28"/>
                <w:szCs w:val="28"/>
              </w:rPr>
              <w:t>X</w:t>
            </w:r>
            <w:r w:rsidRPr="003F7A5E">
              <w:rPr>
                <w:rFonts w:ascii="Calibri" w:eastAsia="Times New Roman" w:hAnsi="Calibri" w:cs="Calibri"/>
                <w:sz w:val="28"/>
                <w:szCs w:val="28"/>
                <w:rtl/>
              </w:rPr>
              <w:t xml:space="preserve"> נעלם (שניות)</w:t>
            </w:r>
          </w:p>
        </w:tc>
      </w:tr>
      <w:tr w:rsidR="002E310E" w:rsidRPr="003F7A5E" w:rsidTr="00477543">
        <w:tc>
          <w:tcPr>
            <w:tcW w:w="2505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1</w:t>
            </w:r>
          </w:p>
        </w:tc>
        <w:tc>
          <w:tcPr>
            <w:tcW w:w="213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 w:hint="cs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0.03</w:t>
            </w:r>
          </w:p>
        </w:tc>
        <w:tc>
          <w:tcPr>
            <w:tcW w:w="458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 xml:space="preserve">264 </w:t>
            </w:r>
          </w:p>
        </w:tc>
      </w:tr>
      <w:tr w:rsidR="002E310E" w:rsidRPr="003F7A5E" w:rsidTr="00477543">
        <w:tc>
          <w:tcPr>
            <w:tcW w:w="2505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2</w:t>
            </w:r>
          </w:p>
        </w:tc>
        <w:tc>
          <w:tcPr>
            <w:tcW w:w="213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0.06</w:t>
            </w:r>
          </w:p>
        </w:tc>
        <w:tc>
          <w:tcPr>
            <w:tcW w:w="458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 xml:space="preserve">133 </w:t>
            </w:r>
          </w:p>
        </w:tc>
      </w:tr>
      <w:tr w:rsidR="002E310E" w:rsidRPr="003F7A5E" w:rsidTr="00477543">
        <w:tc>
          <w:tcPr>
            <w:tcW w:w="2505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3</w:t>
            </w:r>
          </w:p>
        </w:tc>
        <w:tc>
          <w:tcPr>
            <w:tcW w:w="213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 w:hint="cs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0.</w:t>
            </w:r>
            <w:r>
              <w:rPr>
                <w:rFonts w:ascii="Calibri" w:eastAsia="Times New Roman" w:hAnsi="Calibri" w:cs="Calibri" w:hint="cs"/>
                <w:sz w:val="32"/>
                <w:szCs w:val="32"/>
                <w:rtl/>
              </w:rPr>
              <w:t>1</w:t>
            </w: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5</w:t>
            </w:r>
          </w:p>
        </w:tc>
        <w:tc>
          <w:tcPr>
            <w:tcW w:w="458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 xml:space="preserve">100 </w:t>
            </w:r>
          </w:p>
        </w:tc>
      </w:tr>
      <w:tr w:rsidR="002E310E" w:rsidRPr="003F7A5E" w:rsidTr="00477543">
        <w:tc>
          <w:tcPr>
            <w:tcW w:w="2505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4</w:t>
            </w:r>
          </w:p>
        </w:tc>
        <w:tc>
          <w:tcPr>
            <w:tcW w:w="213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 w:hint="cs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0.</w:t>
            </w:r>
            <w:r>
              <w:rPr>
                <w:rFonts w:ascii="Calibri" w:eastAsia="Times New Roman" w:hAnsi="Calibri" w:cs="Calibri" w:hint="cs"/>
                <w:sz w:val="32"/>
                <w:szCs w:val="32"/>
                <w:rtl/>
              </w:rPr>
              <w:t>7</w:t>
            </w: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5</w:t>
            </w:r>
          </w:p>
        </w:tc>
        <w:tc>
          <w:tcPr>
            <w:tcW w:w="458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 xml:space="preserve">43 </w:t>
            </w:r>
          </w:p>
        </w:tc>
      </w:tr>
      <w:tr w:rsidR="002E310E" w:rsidRPr="003F7A5E" w:rsidTr="00477543">
        <w:tc>
          <w:tcPr>
            <w:tcW w:w="2505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5</w:t>
            </w:r>
          </w:p>
        </w:tc>
        <w:tc>
          <w:tcPr>
            <w:tcW w:w="213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 w:hint="cs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1</w:t>
            </w:r>
          </w:p>
        </w:tc>
        <w:tc>
          <w:tcPr>
            <w:tcW w:w="458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11</w:t>
            </w:r>
          </w:p>
        </w:tc>
      </w:tr>
      <w:tr w:rsidR="002E310E" w:rsidRPr="003F7A5E" w:rsidTr="00477543">
        <w:tc>
          <w:tcPr>
            <w:tcW w:w="2505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6</w:t>
            </w:r>
          </w:p>
        </w:tc>
        <w:tc>
          <w:tcPr>
            <w:tcW w:w="213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>2</w:t>
            </w:r>
          </w:p>
        </w:tc>
        <w:tc>
          <w:tcPr>
            <w:tcW w:w="4580" w:type="dxa"/>
          </w:tcPr>
          <w:p w:rsidR="002E310E" w:rsidRPr="003F7A5E" w:rsidRDefault="002E310E" w:rsidP="00477543">
            <w:pPr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  <w:r w:rsidRPr="003F7A5E">
              <w:rPr>
                <w:rFonts w:ascii="Calibri" w:eastAsia="Times New Roman" w:hAnsi="Calibri" w:cs="Calibri"/>
                <w:sz w:val="32"/>
                <w:szCs w:val="32"/>
                <w:rtl/>
              </w:rPr>
              <w:t xml:space="preserve">5 </w:t>
            </w:r>
          </w:p>
        </w:tc>
      </w:tr>
    </w:tbl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rtl/>
        </w:rPr>
        <w:t>גרף :השפעת ריכוז תמיסת</w:t>
      </w:r>
      <w:r w:rsidRPr="003F7A5E">
        <w:rPr>
          <w:rFonts w:ascii="Calibri" w:eastAsia="Times New Roman" w:hAnsi="Calibri" w:cs="Calibri" w:hint="cs"/>
          <w:b/>
          <w:bCs/>
          <w:color w:val="CC66FF"/>
          <w:sz w:val="32"/>
          <w:szCs w:val="32"/>
          <w:rtl/>
        </w:rPr>
        <w:t xml:space="preserve"> </w:t>
      </w:r>
      <w:proofErr w:type="spellStart"/>
      <w:r w:rsidRPr="003F7A5E">
        <w:rPr>
          <w:rFonts w:ascii="Calibri" w:eastAsia="Times New Roman" w:hAnsi="Calibri" w:cs="Calibri"/>
          <w:b/>
          <w:bCs/>
          <w:color w:val="CC66FF"/>
          <w:sz w:val="28"/>
          <w:szCs w:val="28"/>
        </w:rPr>
        <w:t>aq</w:t>
      </w:r>
      <w:proofErr w:type="spellEnd"/>
      <w:r w:rsidRPr="003F7A5E">
        <w:rPr>
          <w:rFonts w:ascii="Calibri" w:eastAsia="Times New Roman" w:hAnsi="Calibri" w:cs="Calibri"/>
          <w:b/>
          <w:bCs/>
          <w:color w:val="CC66FF"/>
        </w:rPr>
        <w:t>)</w:t>
      </w:r>
      <w:r w:rsidRPr="003F7A5E">
        <w:rPr>
          <w:rFonts w:ascii="Calibri" w:eastAsia="Times New Roman" w:hAnsi="Calibri" w:cs="Calibri" w:hint="cs"/>
          <w:b/>
          <w:bCs/>
          <w:color w:val="CC66FF"/>
          <w:rtl/>
        </w:rPr>
        <w:t>)</w:t>
      </w:r>
      <w:r w:rsidRPr="003F7A5E">
        <w:rPr>
          <w:rFonts w:ascii="Calibri" w:eastAsia="Times New Roman" w:hAnsi="Calibri" w:cs="Calibri"/>
          <w:b/>
          <w:bCs/>
          <w:color w:val="CC66FF"/>
          <w:rtl/>
        </w:rPr>
        <w:t xml:space="preserve"> 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b/>
          <w:bCs/>
          <w:color w:val="CC66FF"/>
        </w:rPr>
        <w:t>2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</w:rPr>
        <w:t>S</w:t>
      </w:r>
      <w:r w:rsidRPr="003F7A5E">
        <w:rPr>
          <w:rFonts w:ascii="Calibri" w:eastAsia="Times New Roman" w:hAnsi="Calibri" w:cs="Calibri"/>
          <w:b/>
          <w:bCs/>
          <w:color w:val="CC66FF"/>
        </w:rPr>
        <w:t>2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</w:rPr>
        <w:t>O</w:t>
      </w:r>
      <w:r w:rsidRPr="003F7A5E">
        <w:rPr>
          <w:rFonts w:ascii="Calibri" w:eastAsia="Times New Roman" w:hAnsi="Calibri" w:cs="Calibri"/>
          <w:b/>
          <w:bCs/>
          <w:color w:val="CC66FF"/>
        </w:rPr>
        <w:t>3</w:t>
      </w:r>
      <w:r w:rsidRPr="003F7A5E">
        <w:rPr>
          <w:rFonts w:ascii="Calibri" w:eastAsia="Times New Roman" w:hAnsi="Calibri" w:cs="Calibri"/>
          <w:b/>
          <w:bCs/>
          <w:color w:val="CC66FF"/>
          <w:rtl/>
        </w:rPr>
        <w:t xml:space="preserve">  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rtl/>
        </w:rPr>
        <w:t xml:space="preserve">על </w:t>
      </w:r>
      <w:r w:rsidRPr="003F7A5E">
        <w:rPr>
          <w:rFonts w:ascii="Calibri" w:eastAsia="Times New Roman" w:hAnsi="Calibri" w:cs="Calibri" w:hint="cs"/>
          <w:b/>
          <w:bCs/>
          <w:color w:val="CC66FF"/>
          <w:sz w:val="32"/>
          <w:szCs w:val="32"/>
          <w:rtl/>
        </w:rPr>
        <w:t>הזמן שבו נעלם ה-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</w:rPr>
        <w:t>X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inline distT="0" distB="0" distL="0" distR="0" wp14:anchorId="7D34BA83" wp14:editId="4FBDA341">
            <wp:extent cx="4572000" cy="2743200"/>
            <wp:effectExtent l="0" t="0" r="0" b="0"/>
            <wp:docPr id="2" name="תרשים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 w:hint="cs"/>
          <w:sz w:val="32"/>
          <w:szCs w:val="32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  <w:lastRenderedPageBreak/>
        <w:t>הסבר מדעי: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מטבל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ת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התוצאות ניתן להסיק שריכוז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השפיע על זמן התגובה וצבע התמיסה על היעלמות ה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. ככל שהריכוז גדל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כך קטן הזמן שבו נעלם ה-</w:t>
      </w:r>
      <w:r>
        <w:rPr>
          <w:rFonts w:ascii="Calibri" w:eastAsia="Times New Roman" w:hAnsi="Calibri" w:cs="Calibri" w:hint="cs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,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כך גדל גם צבע התמיסה 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(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התכהה יותר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)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וה-</w:t>
      </w:r>
      <w:r w:rsidRPr="003F7A5E">
        <w:rPr>
          <w:rFonts w:ascii="Calibri" w:eastAsia="Times New Roman" w:hAnsi="Calibri" w:cs="Calibri"/>
          <w:sz w:val="32"/>
          <w:szCs w:val="32"/>
        </w:rPr>
        <w:t>X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שהשתקף מבעד לתחתית הכוס הכימית נעלם.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מהניסוי אנו מסיקים כי ככל שריכוז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נמוך יותר,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כך התגובה הייתה איטית יותר בגלל מעט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מולי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,מה שמוביל לכך שלמשקע הגופרית לוקח יותר זמן להופיע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וה-</w:t>
      </w:r>
      <w:r>
        <w:rPr>
          <w:rFonts w:ascii="Calibri" w:eastAsia="Times New Roman" w:hAnsi="Calibri" w:cs="Calibri" w:hint="cs"/>
          <w:sz w:val="32"/>
          <w:szCs w:val="32"/>
        </w:rPr>
        <w:t>X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נעלם לאט יותר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  <w:t>סיכום</w:t>
      </w: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</w:rPr>
        <w:t>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המעבדה מתקשרת לנושא מהירות התגובה ושיווי משקל דינמי: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-כפי שלמדנו בפרק שווי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המשקל,אחד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הגורמים המשפיעים על מצב שיווי המשקל הוא הגדלת ריכוז אחד המגיבים.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-במעבדה זו הגדלנו את ריכוז ה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  <w:sz w:val="24"/>
          <w:szCs w:val="24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  <w:sz w:val="24"/>
          <w:szCs w:val="24"/>
        </w:rPr>
        <w:t>3 (</w:t>
      </w:r>
      <w:proofErr w:type="spellStart"/>
      <w:r w:rsidRPr="003F7A5E">
        <w:rPr>
          <w:rFonts w:ascii="Calibri" w:eastAsia="Times New Roman" w:hAnsi="Calibri" w:cs="Calibri"/>
          <w:sz w:val="24"/>
          <w:szCs w:val="24"/>
        </w:rPr>
        <w:t>aq</w:t>
      </w:r>
      <w:proofErr w:type="spellEnd"/>
      <w:r w:rsidRPr="003F7A5E">
        <w:rPr>
          <w:rFonts w:ascii="Calibri" w:eastAsia="Times New Roman" w:hAnsi="Calibri" w:cs="Calibri"/>
          <w:sz w:val="24"/>
          <w:szCs w:val="24"/>
        </w:rPr>
        <w:t>)</w:t>
      </w:r>
      <w:r w:rsidRPr="003F7A5E">
        <w:rPr>
          <w:rFonts w:ascii="Calibri" w:eastAsia="Times New Roman" w:hAnsi="Calibri" w:cs="Calibri"/>
          <w:sz w:val="24"/>
          <w:szCs w:val="24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כתוצאה מכך התגובה פעלה לכיוון הגדלת התוצרים ולכן צבע התוצר שהתקבל היה כהה יותר (יותר תוצרים משמעותו יותר צבע)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וה-</w:t>
      </w:r>
      <w:r>
        <w:rPr>
          <w:rFonts w:ascii="Calibri" w:eastAsia="Times New Roman" w:hAnsi="Calibri" w:cs="Calibri" w:hint="cs"/>
          <w:sz w:val="32"/>
          <w:szCs w:val="32"/>
        </w:rPr>
        <w:t>X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נעלם מהר יותר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בתעשייה משתמשים בשיטה זו להגדלת התוצר (מוסיפים עודף של המגיב הזול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יותר,לקבלת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sz w:val="32"/>
          <w:szCs w:val="32"/>
          <w:rtl/>
        </w:rPr>
        <w:t>כמות ה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תוצר גדול יותר בטווח קצר יותר).</w:t>
      </w: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  <w:t>ת</w:t>
      </w:r>
      <w:r>
        <w:rPr>
          <w:rFonts w:ascii="Calibri" w:eastAsia="Times New Roman" w:hAnsi="Calibri" w:cs="Calibri" w:hint="cs"/>
          <w:color w:val="CC66FF"/>
          <w:sz w:val="32"/>
          <w:szCs w:val="32"/>
          <w:u w:val="single" w:color="CC66FF"/>
          <w:rtl/>
        </w:rPr>
        <w:t>וקף מסקנות:</w:t>
      </w:r>
    </w:p>
    <w:p w:rsidR="002E310E" w:rsidRPr="005922AD" w:rsidRDefault="002E310E" w:rsidP="002E310E">
      <w:pPr>
        <w:spacing w:after="200" w:line="276" w:lineRule="auto"/>
        <w:rPr>
          <w:rFonts w:ascii="Calibri" w:eastAsia="Times New Roman" w:hAnsi="Calibri" w:cs="Calibri"/>
          <w:sz w:val="32"/>
          <w:szCs w:val="32"/>
          <w:rtl/>
          <w:lang w:val="pt-PT"/>
        </w:rPr>
      </w:pPr>
      <w:r w:rsidRPr="005922AD">
        <w:rPr>
          <w:rFonts w:ascii="Calibri" w:eastAsia="Times New Roman" w:hAnsi="Calibri" w:cs="Calibri"/>
          <w:sz w:val="32"/>
          <w:szCs w:val="32"/>
          <w:rtl/>
          <w:lang w:val="pt-PT"/>
        </w:rPr>
        <w:t>המסקנות תקפות רק לתחום המדידות שבחרנו בניסוי ולתנאי הניסוי. ייתכן שבתנאים אחרים התוצאות יהיו אחרות והמסקנות ישתנו בהתאם.</w:t>
      </w: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  <w:t>הצעות לש</w:t>
      </w:r>
      <w:r>
        <w:rPr>
          <w:rFonts w:ascii="Calibri" w:eastAsia="Times New Roman" w:hAnsi="Calibri" w:cs="Calibri" w:hint="cs"/>
          <w:color w:val="CC66FF"/>
          <w:sz w:val="32"/>
          <w:szCs w:val="32"/>
          <w:u w:val="single" w:color="CC66FF"/>
          <w:rtl/>
        </w:rPr>
        <w:t>אלה ש</w:t>
      </w:r>
      <w:r w:rsidRPr="003F7A5E"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  <w:t>יפור ניסוי: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*התוצאות הסופיות יצאו מבלבלות תחילה בניסוי הראשוני בשל כוסות כימיות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מלוכלכות,חובה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להקפיד על סביבת בקרה נקייה ושימושית לעשיית הניסוי.</w:t>
      </w: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>* בדיקה שנייה של כל התוצרים שהתקבלו ולוודא כי לא החסרנו כל פרט קטן בניסוח התוצרים שקיבלנו לאחר התגובה.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* הגדרנו זמן לפי מראה העין וסטופר. כל אחד רואה את הזמן שבו נעלם ה-</w:t>
      </w:r>
      <w:r>
        <w:rPr>
          <w:rFonts w:ascii="Calibri" w:eastAsia="Times New Roman" w:hAnsi="Calibri" w:cs="Calibri" w:hint="cs"/>
          <w:sz w:val="32"/>
          <w:szCs w:val="32"/>
        </w:rPr>
        <w:t>X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אחרת.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 w:color="CC66FF"/>
          <w:rtl/>
        </w:rPr>
        <w:lastRenderedPageBreak/>
        <w:t>דיון מסכם:</w:t>
      </w:r>
      <w:r w:rsidRPr="003F7A5E">
        <w:rPr>
          <w:rFonts w:ascii="Calibri" w:eastAsia="Times New Roman" w:hAnsi="Calibri" w:cs="Calibri"/>
          <w:sz w:val="32"/>
          <w:szCs w:val="32"/>
          <w:rtl/>
        </w:rPr>
        <w:br/>
        <w:t>כמו ששיערנו כמות ריכוז ה</w:t>
      </w:r>
      <w:r w:rsidRPr="003F7A5E">
        <w:rPr>
          <w:rFonts w:ascii="Calibri" w:eastAsia="Times New Roman" w:hAnsi="Calibri" w:cs="Calibri"/>
          <w:sz w:val="32"/>
          <w:szCs w:val="32"/>
          <w:u w:val="single"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</w:rPr>
        <w:t>Na</w:t>
      </w:r>
      <w:r w:rsidRPr="003F7A5E">
        <w:rPr>
          <w:rFonts w:ascii="Calibri" w:eastAsia="Times New Roman" w:hAnsi="Calibri" w:cs="Calibri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</w:rPr>
        <w:t>3</w:t>
      </w:r>
      <w:r w:rsidRPr="003F7A5E">
        <w:rPr>
          <w:rFonts w:ascii="Calibri" w:eastAsia="Times New Roman" w:hAnsi="Calibri" w:cs="Calibri"/>
          <w:rtl/>
        </w:rPr>
        <w:t xml:space="preserve"> 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משפיע על צבע הסופי של התמיסה.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>ככל שריכוז תמיסת ה</w:t>
      </w:r>
      <w:r w:rsidRPr="003F7A5E">
        <w:rPr>
          <w:rFonts w:ascii="Calibri" w:eastAsia="Times New Roman" w:hAnsi="Calibri" w:cs="Calibri"/>
          <w:sz w:val="32"/>
          <w:szCs w:val="32"/>
        </w:rPr>
        <w:t xml:space="preserve"> Na</w:t>
      </w:r>
      <w:r w:rsidRPr="003F7A5E">
        <w:rPr>
          <w:rFonts w:ascii="Calibri" w:eastAsia="Times New Roman" w:hAnsi="Calibri" w:cs="Calibri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</w:rPr>
        <w:t>3</w:t>
      </w:r>
      <w:r w:rsidRPr="003F7A5E">
        <w:rPr>
          <w:rFonts w:ascii="Calibri" w:eastAsia="Times New Roman" w:hAnsi="Calibri" w:cs="Calibri"/>
          <w:rtl/>
        </w:rPr>
        <w:t xml:space="preserve"> 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גדולה יותר כך צבעו הסופי של התמיסה כהה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יותר.וזאת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מכיוון שהגדלת ריכוז ה</w:t>
      </w:r>
      <w:r w:rsidRPr="003F7A5E">
        <w:rPr>
          <w:rFonts w:ascii="Calibri" w:eastAsia="Times New Roman" w:hAnsi="Calibri" w:cs="Calibri"/>
          <w:sz w:val="32"/>
          <w:szCs w:val="32"/>
        </w:rPr>
        <w:t xml:space="preserve"> Na</w:t>
      </w:r>
      <w:r w:rsidRPr="003F7A5E">
        <w:rPr>
          <w:rFonts w:ascii="Calibri" w:eastAsia="Times New Roman" w:hAnsi="Calibri" w:cs="Calibri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S</w:t>
      </w:r>
      <w:r w:rsidRPr="003F7A5E">
        <w:rPr>
          <w:rFonts w:ascii="Calibri" w:eastAsia="Times New Roman" w:hAnsi="Calibri" w:cs="Calibri"/>
        </w:rPr>
        <w:t>2</w:t>
      </w:r>
      <w:r w:rsidRPr="003F7A5E">
        <w:rPr>
          <w:rFonts w:ascii="Calibri" w:eastAsia="Times New Roman" w:hAnsi="Calibri" w:cs="Calibri"/>
          <w:sz w:val="32"/>
          <w:szCs w:val="32"/>
        </w:rPr>
        <w:t>O</w:t>
      </w:r>
      <w:r w:rsidRPr="003F7A5E">
        <w:rPr>
          <w:rFonts w:ascii="Calibri" w:eastAsia="Times New Roman" w:hAnsi="Calibri" w:cs="Calibri"/>
        </w:rPr>
        <w:t>3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בתגובה מגדיל את ההסתברות להתנגשויות פוריות בין </w:t>
      </w:r>
      <w:proofErr w:type="spellStart"/>
      <w:r w:rsidRPr="003F7A5E">
        <w:rPr>
          <w:rFonts w:ascii="Calibri" w:eastAsia="Times New Roman" w:hAnsi="Calibri" w:cs="Calibri"/>
          <w:sz w:val="32"/>
          <w:szCs w:val="32"/>
          <w:rtl/>
        </w:rPr>
        <w:t>החלקיקים,התגובה</w:t>
      </w:r>
      <w:proofErr w:type="spellEnd"/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תתרחש מהר יותר[מכיוון שקצב התגובה תלוי בריכוזי המגיבים.]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וצבע התמיסה יהיה כהה יותר כי התרחשו יותר </w:t>
      </w:r>
      <w:r w:rsidRPr="003F7A5E">
        <w:rPr>
          <w:rFonts w:ascii="Calibri" w:eastAsia="Times New Roman" w:hAnsi="Calibri" w:cs="Calibri" w:hint="cs"/>
          <w:sz w:val="32"/>
          <w:szCs w:val="32"/>
          <w:rtl/>
        </w:rPr>
        <w:t>אינטראקציו</w:t>
      </w:r>
      <w:r w:rsidRPr="003F7A5E">
        <w:rPr>
          <w:rFonts w:ascii="Calibri" w:eastAsia="Times New Roman" w:hAnsi="Calibri" w:cs="Calibri" w:hint="eastAsia"/>
          <w:sz w:val="32"/>
          <w:szCs w:val="32"/>
          <w:rtl/>
        </w:rPr>
        <w:t>ת</w:t>
      </w:r>
      <w:r w:rsidRPr="003F7A5E">
        <w:rPr>
          <w:rFonts w:ascii="Calibri" w:eastAsia="Times New Roman" w:hAnsi="Calibri" w:cs="Calibri"/>
          <w:sz w:val="32"/>
          <w:szCs w:val="32"/>
          <w:rtl/>
        </w:rPr>
        <w:t xml:space="preserve"> והתנגשויות פוריות בין המגיבים.</w:t>
      </w: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u w:val="single"/>
          <w:rtl/>
        </w:rPr>
      </w:pPr>
    </w:p>
    <w:p w:rsidR="002E310E" w:rsidRDefault="002E310E" w:rsidP="002E310E">
      <w:pPr>
        <w:spacing w:after="0" w:line="240" w:lineRule="auto"/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</w:pPr>
      <w:r w:rsidRPr="003F7A5E">
        <w:rPr>
          <w:rFonts w:ascii="Calibri" w:eastAsia="Times New Roman" w:hAnsi="Calibri" w:cs="Calibri"/>
          <w:color w:val="CC66FF"/>
          <w:sz w:val="32"/>
          <w:szCs w:val="32"/>
          <w:u w:val="single" w:color="CC66FF"/>
          <w:rtl/>
        </w:rPr>
        <w:t>ש</w:t>
      </w:r>
      <w:r>
        <w:rPr>
          <w:rFonts w:ascii="Calibri" w:eastAsia="Times New Roman" w:hAnsi="Calibri" w:cs="Calibri" w:hint="cs"/>
          <w:color w:val="CC66FF"/>
          <w:sz w:val="32"/>
          <w:szCs w:val="32"/>
          <w:u w:val="single" w:color="CC66FF"/>
          <w:rtl/>
        </w:rPr>
        <w:t>אלה חדשה:</w:t>
      </w:r>
    </w:p>
    <w:p w:rsidR="002E310E" w:rsidRPr="005922AD" w:rsidRDefault="002E310E" w:rsidP="002E310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32"/>
          <w:szCs w:val="32"/>
        </w:rPr>
      </w:pP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>כיצד משפיע הטמפרטורה על הזמן שבו נעלם ה-</w:t>
      </w:r>
      <w:r>
        <w:rPr>
          <w:rFonts w:ascii="Calibri" w:eastAsia="Times New Roman" w:hAnsi="Calibri" w:cs="Calibri"/>
          <w:color w:val="000000" w:themeColor="text1"/>
          <w:sz w:val="32"/>
          <w:szCs w:val="32"/>
        </w:rPr>
        <w:t xml:space="preserve"> ?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</w:rPr>
        <w:t>X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</w:rPr>
        <w:t>.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sz w:val="32"/>
          <w:szCs w:val="32"/>
          <w:u w:val="single"/>
          <w:rtl/>
        </w:rPr>
      </w:pP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  <w:t>ביבליוגרפיה: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</w:pPr>
      <w:r w:rsidRPr="003F7A5E">
        <w:rPr>
          <w:rFonts w:ascii="Calibri" w:eastAsia="Times New Roman" w:hAnsi="Calibri" w:cs="Calibri"/>
          <w:b/>
          <w:bCs/>
          <w:color w:val="CC66FF"/>
          <w:sz w:val="32"/>
          <w:szCs w:val="32"/>
          <w:u w:val="single"/>
          <w:rtl/>
        </w:rPr>
        <w:t>אתרים:</w:t>
      </w:r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val="ru-RU"/>
        </w:rPr>
      </w:pPr>
      <w:hyperlink r:id="rId6" w:history="1"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http://stwww.weizmann.ac.il/g-chem/learnchem</w:t>
        </w:r>
      </w:hyperlink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val="ru-RU"/>
        </w:rPr>
      </w:pPr>
      <w:hyperlink r:id="rId7" w:history="1"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www</w:t>
        </w:r>
        <w:r w:rsidRPr="003F7A5E">
          <w:rPr>
            <w:rFonts w:ascii="Calibri" w:eastAsia="Times New Roman" w:hAnsi="Calibri" w:cs="Calibri"/>
            <w:color w:val="000000"/>
            <w:sz w:val="32"/>
            <w:szCs w:val="32"/>
            <w:lang w:val="ru-RU"/>
          </w:rPr>
          <w:t>.</w:t>
        </w:r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kugel</w:t>
        </w:r>
        <w:r w:rsidRPr="003F7A5E">
          <w:rPr>
            <w:rFonts w:ascii="Calibri" w:eastAsia="Times New Roman" w:hAnsi="Calibri" w:cs="Calibri"/>
            <w:color w:val="000000"/>
            <w:sz w:val="32"/>
            <w:szCs w:val="32"/>
            <w:lang w:val="ru-RU"/>
          </w:rPr>
          <w:t>.</w:t>
        </w:r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org</w:t>
        </w:r>
        <w:r w:rsidRPr="003F7A5E">
          <w:rPr>
            <w:rFonts w:ascii="Calibri" w:eastAsia="Times New Roman" w:hAnsi="Calibri" w:cs="Calibri"/>
            <w:color w:val="000000"/>
            <w:sz w:val="32"/>
            <w:szCs w:val="32"/>
            <w:lang w:val="ru-RU"/>
          </w:rPr>
          <w:t>.</w:t>
        </w:r>
        <w:proofErr w:type="spellStart"/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il</w:t>
        </w:r>
        <w:proofErr w:type="spellEnd"/>
      </w:hyperlink>
    </w:p>
    <w:p w:rsidR="002E310E" w:rsidRPr="003F7A5E" w:rsidRDefault="002E310E" w:rsidP="002E310E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val="ru-RU"/>
        </w:rPr>
      </w:pPr>
      <w:hyperlink r:id="rId8" w:history="1"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www</w:t>
        </w:r>
        <w:r w:rsidRPr="003F7A5E">
          <w:rPr>
            <w:rFonts w:ascii="Calibri" w:eastAsia="Times New Roman" w:hAnsi="Calibri" w:cs="Calibri"/>
            <w:color w:val="000000"/>
            <w:sz w:val="32"/>
            <w:szCs w:val="32"/>
            <w:lang w:val="ru-RU"/>
          </w:rPr>
          <w:t>.</w:t>
        </w:r>
        <w:proofErr w:type="spellStart"/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mkm</w:t>
        </w:r>
        <w:proofErr w:type="spellEnd"/>
        <w:r w:rsidRPr="003F7A5E">
          <w:rPr>
            <w:rFonts w:ascii="Calibri" w:eastAsia="Times New Roman" w:hAnsi="Calibri" w:cs="Calibri"/>
            <w:color w:val="000000"/>
            <w:sz w:val="32"/>
            <w:szCs w:val="32"/>
            <w:lang w:val="ru-RU"/>
          </w:rPr>
          <w:t>-</w:t>
        </w:r>
        <w:proofErr w:type="spellStart"/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haifa</w:t>
        </w:r>
        <w:proofErr w:type="spellEnd"/>
        <w:r w:rsidRPr="003F7A5E">
          <w:rPr>
            <w:rFonts w:ascii="Calibri" w:eastAsia="Times New Roman" w:hAnsi="Calibri" w:cs="Calibri"/>
            <w:color w:val="000000"/>
            <w:sz w:val="32"/>
            <w:szCs w:val="32"/>
            <w:lang w:val="ru-RU"/>
          </w:rPr>
          <w:t>.</w:t>
        </w:r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co</w:t>
        </w:r>
        <w:r w:rsidRPr="003F7A5E">
          <w:rPr>
            <w:rFonts w:ascii="Calibri" w:eastAsia="Times New Roman" w:hAnsi="Calibri" w:cs="Calibri"/>
            <w:color w:val="000000"/>
            <w:sz w:val="32"/>
            <w:szCs w:val="32"/>
            <w:lang w:val="ru-RU"/>
          </w:rPr>
          <w:t>.</w:t>
        </w:r>
        <w:proofErr w:type="spellStart"/>
        <w:r w:rsidRPr="003F7A5E">
          <w:rPr>
            <w:rFonts w:ascii="Calibri" w:eastAsia="Times New Roman" w:hAnsi="Calibri" w:cs="Calibri"/>
            <w:color w:val="000000"/>
            <w:sz w:val="32"/>
            <w:szCs w:val="32"/>
          </w:rPr>
          <w:t>il</w:t>
        </w:r>
        <w:proofErr w:type="spellEnd"/>
      </w:hyperlink>
    </w:p>
    <w:p w:rsidR="002E310E" w:rsidRPr="00DA1D04" w:rsidRDefault="002E310E" w:rsidP="002E310E">
      <w:pPr>
        <w:spacing w:after="200" w:line="276" w:lineRule="auto"/>
        <w:rPr>
          <w:rFonts w:ascii="Calibri" w:eastAsia="Times New Roman" w:hAnsi="Calibri" w:cs="BN Anna"/>
          <w:i/>
          <w:rtl/>
          <w:lang w:val="ru-RU"/>
        </w:rPr>
      </w:pPr>
    </w:p>
    <w:p w:rsidR="002E310E" w:rsidRPr="00DA1D04" w:rsidRDefault="002E310E" w:rsidP="002E310E">
      <w:pPr>
        <w:spacing w:after="200" w:line="276" w:lineRule="auto"/>
        <w:rPr>
          <w:rFonts w:ascii="Calibri" w:eastAsia="Times New Roman" w:hAnsi="Calibri" w:cs="BN Anna"/>
          <w:i/>
          <w:rtl/>
        </w:rPr>
      </w:pPr>
    </w:p>
    <w:p w:rsidR="002E310E" w:rsidRPr="00DA1D04" w:rsidRDefault="002E310E" w:rsidP="002E310E">
      <w:pPr>
        <w:spacing w:after="200" w:line="276" w:lineRule="auto"/>
        <w:rPr>
          <w:rFonts w:ascii="Calibri" w:eastAsia="Times New Roman" w:hAnsi="Calibri" w:cs="BN Anna"/>
          <w:i/>
          <w:rtl/>
        </w:rPr>
      </w:pPr>
    </w:p>
    <w:p w:rsidR="002E310E" w:rsidRPr="00DA1D04" w:rsidRDefault="002E310E" w:rsidP="002E310E">
      <w:pPr>
        <w:spacing w:after="200" w:line="276" w:lineRule="auto"/>
        <w:rPr>
          <w:rFonts w:ascii="Calibri" w:eastAsia="Times New Roman" w:hAnsi="Calibri" w:cs="Arial" w:hint="cs"/>
          <w:rtl/>
        </w:rPr>
      </w:pPr>
    </w:p>
    <w:p w:rsidR="002E310E" w:rsidRPr="00DA1D04" w:rsidRDefault="002E310E" w:rsidP="002E310E">
      <w:pPr>
        <w:spacing w:after="200" w:line="276" w:lineRule="auto"/>
        <w:rPr>
          <w:rFonts w:ascii="Calibri" w:eastAsia="Times New Roman" w:hAnsi="Calibri" w:cs="Arial"/>
          <w:rtl/>
        </w:rPr>
      </w:pPr>
    </w:p>
    <w:p w:rsidR="002E310E" w:rsidRPr="00DA1D04" w:rsidRDefault="002E310E" w:rsidP="002E310E">
      <w:pPr>
        <w:spacing w:after="200" w:line="276" w:lineRule="auto"/>
        <w:rPr>
          <w:rFonts w:ascii="Calibri" w:eastAsia="Times New Roman" w:hAnsi="Calibri" w:cs="Arial"/>
          <w:rtl/>
        </w:rPr>
      </w:pPr>
    </w:p>
    <w:p w:rsidR="002E310E" w:rsidRPr="00DA1D04" w:rsidRDefault="002E310E" w:rsidP="002E310E">
      <w:pPr>
        <w:spacing w:after="200" w:line="276" w:lineRule="auto"/>
        <w:rPr>
          <w:rFonts w:ascii="Calibri" w:eastAsia="Times New Roman" w:hAnsi="Calibri" w:cs="Arial"/>
          <w:rtl/>
        </w:rPr>
      </w:pPr>
    </w:p>
    <w:p w:rsidR="002E310E" w:rsidRDefault="002E310E" w:rsidP="002E310E">
      <w:pPr>
        <w:spacing w:after="200" w:line="276" w:lineRule="auto"/>
        <w:rPr>
          <w:rFonts w:ascii="Calibri" w:eastAsia="Times New Roman" w:hAnsi="Calibri" w:cs="Arial"/>
          <w:rtl/>
        </w:rPr>
      </w:pPr>
    </w:p>
    <w:p w:rsidR="002E310E" w:rsidRDefault="002E310E" w:rsidP="002E310E">
      <w:pPr>
        <w:spacing w:after="200" w:line="276" w:lineRule="auto"/>
        <w:rPr>
          <w:rFonts w:ascii="Calibri" w:eastAsia="Times New Roman" w:hAnsi="Calibri" w:cs="Arial"/>
          <w:rtl/>
        </w:rPr>
      </w:pPr>
    </w:p>
    <w:p w:rsidR="002E310E" w:rsidRDefault="002E310E" w:rsidP="002E310E">
      <w:pPr>
        <w:spacing w:after="200" w:line="276" w:lineRule="auto"/>
        <w:rPr>
          <w:rFonts w:ascii="Calibri" w:eastAsia="Times New Roman" w:hAnsi="Calibri" w:cs="Arial"/>
          <w:rtl/>
        </w:rPr>
      </w:pPr>
    </w:p>
    <w:p w:rsidR="002E310E" w:rsidRDefault="002E310E" w:rsidP="002E310E">
      <w:pPr>
        <w:spacing w:after="200" w:line="276" w:lineRule="auto"/>
        <w:rPr>
          <w:rFonts w:ascii="Calibri" w:eastAsia="Times New Roman" w:hAnsi="Calibri" w:cs="Arial"/>
          <w:rtl/>
        </w:rPr>
      </w:pPr>
    </w:p>
    <w:p w:rsidR="002E310E" w:rsidRDefault="002E310E" w:rsidP="002E310E">
      <w:pPr>
        <w:spacing w:after="200" w:line="276" w:lineRule="auto"/>
        <w:rPr>
          <w:rFonts w:ascii="Calibri" w:eastAsia="Times New Roman" w:hAnsi="Calibri" w:cs="Arial"/>
          <w:rtl/>
        </w:rPr>
      </w:pPr>
    </w:p>
    <w:p w:rsidR="00200D27" w:rsidRPr="002E310E" w:rsidRDefault="00200D27">
      <w:pPr>
        <w:rPr>
          <w:lang w:val="ru-RU"/>
        </w:rPr>
      </w:pPr>
      <w:bookmarkStart w:id="0" w:name="_GoBack"/>
      <w:bookmarkEnd w:id="0"/>
    </w:p>
    <w:sectPr w:rsidR="00200D27" w:rsidRPr="002E310E" w:rsidSect="009D0C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N Anna">
    <w:panose1 w:val="00000000000000000000"/>
    <w:charset w:val="B1"/>
    <w:family w:val="auto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0E"/>
    <w:rsid w:val="00120F4D"/>
    <w:rsid w:val="00200D27"/>
    <w:rsid w:val="002E310E"/>
    <w:rsid w:val="009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15F34-526E-45D9-AA91-6FC18736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10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m-haifa.co.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ugel.org.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www.weizmann.ac.il/g-chem/learnchem" TargetMode="Externa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&#1495;&#1493;&#1489;&#1512;&#1514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e-IL"/>
              <a:t>השפעת</a:t>
            </a:r>
            <a:r>
              <a:rPr lang="he-IL" baseline="0"/>
              <a:t> ריכוז תמיסת</a:t>
            </a:r>
            <a:r>
              <a:rPr lang="en-US" baseline="0"/>
              <a:t> Na</a:t>
            </a:r>
            <a:r>
              <a:rPr lang="en-US" sz="1000" baseline="0"/>
              <a:t>2</a:t>
            </a:r>
            <a:r>
              <a:rPr lang="en-US" sz="1400" baseline="0"/>
              <a:t>S</a:t>
            </a:r>
            <a:r>
              <a:rPr lang="en-US" sz="1000" baseline="0"/>
              <a:t>2</a:t>
            </a:r>
            <a:r>
              <a:rPr lang="en-US" sz="1400" baseline="0"/>
              <a:t>O</a:t>
            </a:r>
            <a:r>
              <a:rPr lang="en-US" sz="1000" baseline="0"/>
              <a:t>3</a:t>
            </a:r>
            <a:r>
              <a:rPr lang="he-IL" sz="1000" baseline="0"/>
              <a:t> </a:t>
            </a:r>
            <a:r>
              <a:rPr lang="en-US" sz="1000" baseline="0"/>
              <a:t>(aq)</a:t>
            </a:r>
            <a:r>
              <a:rPr lang="he-IL" sz="1000" baseline="0"/>
              <a:t> </a:t>
            </a:r>
            <a:r>
              <a:rPr lang="he-IL" sz="1400" baseline="0"/>
              <a:t>על הזמן שבו נעלם ה</a:t>
            </a:r>
            <a:r>
              <a:rPr lang="en-US" sz="1400" baseline="0"/>
              <a:t>-</a:t>
            </a:r>
            <a:r>
              <a:rPr lang="he-IL" sz="1400" baseline="0"/>
              <a:t> </a:t>
            </a:r>
            <a:r>
              <a:rPr lang="en-US" sz="1400" baseline="0"/>
              <a:t>X </a:t>
            </a:r>
            <a:endParaRPr lang="he-IL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e-IL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גיליון1!$O$5:$O$10</c:f>
              <c:numCache>
                <c:formatCode>General</c:formatCode>
                <c:ptCount val="6"/>
                <c:pt idx="0">
                  <c:v>0.03</c:v>
                </c:pt>
                <c:pt idx="1">
                  <c:v>0.06</c:v>
                </c:pt>
                <c:pt idx="2">
                  <c:v>0.15</c:v>
                </c:pt>
                <c:pt idx="3">
                  <c:v>0.75</c:v>
                </c:pt>
                <c:pt idx="4">
                  <c:v>1</c:v>
                </c:pt>
                <c:pt idx="5">
                  <c:v>2</c:v>
                </c:pt>
              </c:numCache>
            </c:numRef>
          </c:xVal>
          <c:yVal>
            <c:numRef>
              <c:f>גיליון1!$P$5:$P$10</c:f>
              <c:numCache>
                <c:formatCode>General</c:formatCode>
                <c:ptCount val="6"/>
                <c:pt idx="0">
                  <c:v>264</c:v>
                </c:pt>
                <c:pt idx="1">
                  <c:v>133</c:v>
                </c:pt>
                <c:pt idx="2">
                  <c:v>100</c:v>
                </c:pt>
                <c:pt idx="3">
                  <c:v>43</c:v>
                </c:pt>
                <c:pt idx="4">
                  <c:v>11</c:v>
                </c:pt>
                <c:pt idx="5">
                  <c:v>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47A-4510-A7E8-52F15EA17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19810959"/>
        <c:axId val="1519811375"/>
      </c:scatterChart>
      <c:valAx>
        <c:axId val="15198109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400"/>
                  <a:t>ריכוז</a:t>
                </a:r>
                <a:r>
                  <a:rPr lang="he-IL" sz="1400" baseline="0"/>
                  <a:t> תמיסת</a:t>
                </a:r>
                <a:r>
                  <a:rPr lang="en-US" sz="1400" baseline="0"/>
                  <a:t>  </a:t>
                </a:r>
                <a:r>
                  <a:rPr lang="he-IL" sz="1400" baseline="0"/>
                  <a:t>(</a:t>
                </a:r>
                <a:r>
                  <a:rPr lang="en-US" sz="1400" baseline="0"/>
                  <a:t>M</a:t>
                </a:r>
                <a:r>
                  <a:rPr lang="he-IL" sz="1400" baseline="0"/>
                  <a:t>)</a:t>
                </a:r>
                <a:r>
                  <a:rPr lang="en-US" sz="1400" baseline="0"/>
                  <a:t> Na</a:t>
                </a:r>
                <a:r>
                  <a:rPr lang="en-US" baseline="0"/>
                  <a:t>2</a:t>
                </a:r>
                <a:r>
                  <a:rPr lang="en-US" sz="1400" baseline="0"/>
                  <a:t>S</a:t>
                </a:r>
                <a:r>
                  <a:rPr lang="en-US" baseline="0"/>
                  <a:t>2</a:t>
                </a:r>
                <a:r>
                  <a:rPr lang="en-US" sz="1400" baseline="0"/>
                  <a:t>0</a:t>
                </a:r>
                <a:r>
                  <a:rPr lang="en-US" baseline="0"/>
                  <a:t>3 (aq) </a:t>
                </a:r>
                <a:r>
                  <a:rPr lang="he-IL" baseline="0"/>
                  <a:t>  </a:t>
                </a:r>
                <a:endParaRPr lang="he-IL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1519811375"/>
        <c:crosses val="autoZero"/>
        <c:crossBetween val="midCat"/>
      </c:valAx>
      <c:valAx>
        <c:axId val="1519811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400"/>
                  <a:t>זמן</a:t>
                </a:r>
                <a:r>
                  <a:rPr lang="he-IL" sz="1400" baseline="0"/>
                  <a:t> שה -</a:t>
                </a:r>
                <a:r>
                  <a:rPr lang="en-US" sz="1400" baseline="0"/>
                  <a:t>X</a:t>
                </a:r>
                <a:r>
                  <a:rPr lang="he-IL" sz="1400" baseline="0"/>
                  <a:t> נעלם (שניות)</a:t>
                </a:r>
                <a:endParaRPr lang="he-IL" sz="14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151981095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e-I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1103</Words>
  <Characters>5516</Characters>
  <Application>Microsoft Office Word</Application>
  <DocSecurity>0</DocSecurity>
  <Lines>45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1</cp:revision>
  <dcterms:created xsi:type="dcterms:W3CDTF">2018-03-28T12:54:00Z</dcterms:created>
  <dcterms:modified xsi:type="dcterms:W3CDTF">2018-03-28T13:08:00Z</dcterms:modified>
</cp:coreProperties>
</file>