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822" w:rsidRPr="002C45C3" w:rsidRDefault="000E2192" w:rsidP="00F21822">
      <w:pPr>
        <w:bidi/>
        <w:rPr>
          <w:rFonts w:asciiTheme="minorBidi" w:hAnsiTheme="minorBidi"/>
          <w:sz w:val="24"/>
          <w:szCs w:val="24"/>
          <w:rtl/>
        </w:rPr>
      </w:pPr>
      <w:r>
        <w:rPr>
          <w:noProof/>
          <w:rtl/>
        </w:rPr>
        <mc:AlternateContent>
          <mc:Choice Requires="wps">
            <w:drawing>
              <wp:anchor distT="0" distB="0" distL="114300" distR="114300" simplePos="0" relativeHeight="251659264" behindDoc="0" locked="0" layoutInCell="1" allowOverlap="1">
                <wp:simplePos x="0" y="0"/>
                <wp:positionH relativeFrom="column">
                  <wp:posOffset>381635</wp:posOffset>
                </wp:positionH>
                <wp:positionV relativeFrom="paragraph">
                  <wp:posOffset>0</wp:posOffset>
                </wp:positionV>
                <wp:extent cx="5469890" cy="2607945"/>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9890" cy="2607945"/>
                        </a:xfrm>
                        <a:prstGeom prst="rect">
                          <a:avLst/>
                        </a:prstGeom>
                        <a:noFill/>
                        <a:ln>
                          <a:noFill/>
                        </a:ln>
                        <a:effectLst/>
                      </wps:spPr>
                      <wps:txbx>
                        <w:txbxContent>
                          <w:p w:rsidR="00F21822" w:rsidRPr="00F21822" w:rsidRDefault="00F21822" w:rsidP="00711F30">
                            <w:pPr>
                              <w:jc w:val="center"/>
                              <w:rPr>
                                <w:rFonts w:asciiTheme="minorBidi" w:hAnsiTheme="minorBidi"/>
                                <w:b/>
                                <w:color w:val="9BBB59" w:themeColor="accent3"/>
                                <w:sz w:val="200"/>
                                <w:szCs w:val="200"/>
                              </w:rPr>
                            </w:pPr>
                            <w:r w:rsidRPr="00F21822">
                              <w:rPr>
                                <w:rFonts w:asciiTheme="minorBidi" w:hAnsiTheme="minorBidi" w:hint="cs"/>
                                <w:b/>
                                <w:color w:val="9BBB59" w:themeColor="accent3"/>
                                <w:sz w:val="200"/>
                                <w:szCs w:val="200"/>
                                <w:rtl/>
                              </w:rPr>
                              <w:t>מר - גמיש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flat" dir="t">
                            <a:rot lat="0" lon="0" rev="18900000"/>
                          </a:lightRig>
                        </a:scene3d>
                        <a:sp3d extrusionH="31750" contourW="6350" prstMaterial="powder">
                          <a:bevelT w="19050" h="19050" prst="angle"/>
                          <a:contourClr>
                            <a:schemeClr val="accent3">
                              <a:tint val="100000"/>
                              <a:shade val="100000"/>
                              <a:satMod val="100000"/>
                              <a:hue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0.05pt;margin-top:0;width:430.7pt;height:20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" filled="f" stroked="f">
                <v:path arrowok="t"/>
                <v:textbox>
                  <w:txbxContent>
                    <w:p w:rsidR="00F21822" w:rsidRPr="00F21822" w:rsidRDefault="00F21822" w:rsidP="00711F30">
                      <w:pPr>
                        <w:jc w:val="center"/>
                        <w:rPr>
                          <w:rFonts w:asciiTheme="minorBidi" w:hAnsiTheme="minorBidi"/>
                          <w:b/>
                          <w:color w:val="9BBB59" w:themeColor="accent3"/>
                          <w:sz w:val="200"/>
                          <w:szCs w:val="200"/>
                        </w:rPr>
                      </w:pPr>
                      <w:r w:rsidRPr="00F21822">
                        <w:rPr>
                          <w:rFonts w:asciiTheme="minorBidi" w:hAnsiTheme="minorBidi" w:hint="cs"/>
                          <w:b/>
                          <w:color w:val="9BBB59" w:themeColor="accent3"/>
                          <w:sz w:val="200"/>
                          <w:szCs w:val="200"/>
                          <w:rtl/>
                        </w:rPr>
                        <w:t>מר - גמיש</w:t>
                      </w:r>
                    </w:p>
                  </w:txbxContent>
                </v:textbox>
              </v:shape>
            </w:pict>
          </mc:Fallback>
        </mc:AlternateContent>
      </w:r>
    </w:p>
    <w:p w:rsidR="00F21822" w:rsidRPr="002C45C3" w:rsidRDefault="00F21822" w:rsidP="00F21822">
      <w:pPr>
        <w:bidi/>
        <w:rPr>
          <w:rFonts w:asciiTheme="minorBidi" w:hAnsiTheme="minorBidi"/>
          <w:sz w:val="24"/>
          <w:szCs w:val="24"/>
          <w:rtl/>
        </w:rPr>
      </w:pPr>
    </w:p>
    <w:p w:rsidR="00F21822" w:rsidRPr="002C45C3" w:rsidRDefault="00F21822" w:rsidP="00F21822">
      <w:pPr>
        <w:bidi/>
        <w:rPr>
          <w:rFonts w:asciiTheme="minorBidi" w:hAnsiTheme="minorBidi"/>
          <w:sz w:val="24"/>
          <w:szCs w:val="24"/>
          <w:rtl/>
        </w:rPr>
      </w:pPr>
    </w:p>
    <w:p w:rsidR="00F21822" w:rsidRPr="002C45C3" w:rsidRDefault="00F21822" w:rsidP="00F21822">
      <w:pPr>
        <w:bidi/>
        <w:rPr>
          <w:rFonts w:asciiTheme="minorBidi" w:hAnsiTheme="minorBidi"/>
          <w:sz w:val="24"/>
          <w:szCs w:val="24"/>
          <w:rtl/>
        </w:rPr>
      </w:pPr>
    </w:p>
    <w:p w:rsidR="00F21822" w:rsidRPr="002C45C3" w:rsidRDefault="00F21822" w:rsidP="00F21822">
      <w:pPr>
        <w:bidi/>
        <w:rPr>
          <w:rFonts w:asciiTheme="minorBidi" w:hAnsiTheme="minorBidi"/>
          <w:sz w:val="24"/>
          <w:szCs w:val="24"/>
          <w:rtl/>
        </w:rPr>
      </w:pPr>
    </w:p>
    <w:p w:rsidR="00F21822" w:rsidRPr="002C45C3" w:rsidRDefault="00F21822" w:rsidP="00F21822">
      <w:pPr>
        <w:bidi/>
        <w:rPr>
          <w:rFonts w:asciiTheme="minorBidi" w:hAnsiTheme="minorBidi"/>
          <w:sz w:val="24"/>
          <w:szCs w:val="24"/>
          <w:rtl/>
        </w:rPr>
      </w:pPr>
    </w:p>
    <w:p w:rsidR="00F21822" w:rsidRPr="002C45C3" w:rsidRDefault="00F21822" w:rsidP="00F21822">
      <w:pPr>
        <w:bidi/>
        <w:rPr>
          <w:rFonts w:asciiTheme="minorBidi" w:hAnsiTheme="minorBidi"/>
          <w:sz w:val="24"/>
          <w:szCs w:val="24"/>
          <w:rtl/>
        </w:rPr>
      </w:pPr>
    </w:p>
    <w:p w:rsidR="00F21822" w:rsidRPr="002C45C3" w:rsidRDefault="00F21822" w:rsidP="00F21822">
      <w:pPr>
        <w:bidi/>
        <w:rPr>
          <w:rFonts w:asciiTheme="minorBidi" w:hAnsiTheme="minorBidi"/>
          <w:sz w:val="24"/>
          <w:szCs w:val="24"/>
          <w:rtl/>
        </w:rPr>
      </w:pPr>
    </w:p>
    <w:p w:rsidR="00F21822" w:rsidRPr="002C45C3" w:rsidRDefault="00711F30" w:rsidP="00F21822">
      <w:pPr>
        <w:bidi/>
        <w:rPr>
          <w:rFonts w:asciiTheme="minorBidi" w:hAnsiTheme="minorBidi"/>
          <w:sz w:val="24"/>
          <w:szCs w:val="24"/>
          <w:rtl/>
        </w:rPr>
      </w:pPr>
      <w:r>
        <w:rPr>
          <w:rFonts w:asciiTheme="minorBidi" w:hAnsiTheme="minorBidi"/>
          <w:noProof/>
          <w:sz w:val="24"/>
          <w:szCs w:val="24"/>
        </w:rPr>
        <w:drawing>
          <wp:inline distT="0" distB="0" distL="0" distR="0">
            <wp:extent cx="5448300" cy="2523967"/>
            <wp:effectExtent l="19050" t="0" r="19050" b="79121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7784" cy="252372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711F30" w:rsidRPr="00711F30" w:rsidRDefault="00711F30" w:rsidP="002710A1">
      <w:pPr>
        <w:bidi/>
        <w:rPr>
          <w:rFonts w:asciiTheme="minorBidi" w:hAnsiTheme="minorBidi"/>
          <w:sz w:val="24"/>
          <w:szCs w:val="24"/>
          <w:rtl/>
        </w:rPr>
      </w:pPr>
      <w:r w:rsidRPr="00711F30">
        <w:rPr>
          <w:rFonts w:asciiTheme="minorBidi" w:hAnsiTheme="minorBidi" w:hint="cs"/>
          <w:sz w:val="24"/>
          <w:szCs w:val="24"/>
          <w:rtl/>
        </w:rPr>
        <w:t xml:space="preserve">שמות מגישים: מילנה </w:t>
      </w:r>
      <w:proofErr w:type="spellStart"/>
      <w:r w:rsidRPr="00711F30">
        <w:rPr>
          <w:rFonts w:asciiTheme="minorBidi" w:hAnsiTheme="minorBidi" w:hint="cs"/>
          <w:sz w:val="24"/>
          <w:szCs w:val="24"/>
          <w:rtl/>
        </w:rPr>
        <w:t>פנחסוב</w:t>
      </w:r>
      <w:proofErr w:type="spellEnd"/>
      <w:r w:rsidRPr="00711F30">
        <w:rPr>
          <w:rFonts w:asciiTheme="minorBidi" w:hAnsiTheme="minorBidi" w:hint="cs"/>
          <w:sz w:val="24"/>
          <w:szCs w:val="24"/>
          <w:rtl/>
        </w:rPr>
        <w:t xml:space="preserve"> , הדר לוי.</w:t>
      </w:r>
    </w:p>
    <w:p w:rsidR="00711F30" w:rsidRPr="00711F30" w:rsidRDefault="00711F30" w:rsidP="00711F30">
      <w:pPr>
        <w:bidi/>
        <w:rPr>
          <w:rFonts w:asciiTheme="minorBidi" w:hAnsiTheme="minorBidi"/>
          <w:sz w:val="24"/>
          <w:szCs w:val="24"/>
          <w:rtl/>
        </w:rPr>
      </w:pPr>
      <w:r w:rsidRPr="00711F30">
        <w:rPr>
          <w:rFonts w:asciiTheme="minorBidi" w:hAnsiTheme="minorBidi" w:hint="cs"/>
          <w:sz w:val="24"/>
          <w:szCs w:val="24"/>
          <w:rtl/>
        </w:rPr>
        <w:t xml:space="preserve">מורה: אילנה </w:t>
      </w:r>
      <w:proofErr w:type="spellStart"/>
      <w:r w:rsidRPr="00711F30">
        <w:rPr>
          <w:rFonts w:asciiTheme="minorBidi" w:hAnsiTheme="minorBidi" w:hint="cs"/>
          <w:sz w:val="24"/>
          <w:szCs w:val="24"/>
          <w:rtl/>
        </w:rPr>
        <w:t>סורפין</w:t>
      </w:r>
      <w:proofErr w:type="spellEnd"/>
    </w:p>
    <w:p w:rsidR="00F21822" w:rsidRDefault="00F21822" w:rsidP="00F21822">
      <w:pPr>
        <w:bidi/>
        <w:rPr>
          <w:rFonts w:asciiTheme="minorBidi" w:hAnsiTheme="minorBidi"/>
          <w:sz w:val="24"/>
          <w:szCs w:val="24"/>
          <w:rtl/>
        </w:rPr>
      </w:pPr>
    </w:p>
    <w:p w:rsidR="00711F30" w:rsidRDefault="00711F30" w:rsidP="00711F30">
      <w:pPr>
        <w:bidi/>
        <w:rPr>
          <w:rFonts w:asciiTheme="minorBidi" w:hAnsiTheme="minorBidi"/>
          <w:sz w:val="24"/>
          <w:szCs w:val="24"/>
          <w:rtl/>
        </w:rPr>
      </w:pPr>
    </w:p>
    <w:p w:rsidR="00711F30" w:rsidRDefault="00711F30" w:rsidP="00711F30">
      <w:pPr>
        <w:bidi/>
        <w:rPr>
          <w:rFonts w:asciiTheme="minorBidi" w:hAnsiTheme="minorBidi"/>
          <w:sz w:val="24"/>
          <w:szCs w:val="24"/>
          <w:rtl/>
        </w:rPr>
      </w:pPr>
    </w:p>
    <w:p w:rsidR="00711F30" w:rsidRDefault="00711F30" w:rsidP="00711F30">
      <w:pPr>
        <w:bidi/>
        <w:rPr>
          <w:rFonts w:asciiTheme="minorBidi" w:hAnsiTheme="minorBidi"/>
          <w:sz w:val="24"/>
          <w:szCs w:val="24"/>
          <w:rtl/>
        </w:rPr>
      </w:pPr>
    </w:p>
    <w:p w:rsidR="00F21822" w:rsidRPr="002C45C3" w:rsidRDefault="00F21822" w:rsidP="00F21822">
      <w:pPr>
        <w:bidi/>
        <w:rPr>
          <w:rFonts w:asciiTheme="minorBidi" w:hAnsiTheme="minorBidi"/>
          <w:sz w:val="24"/>
          <w:szCs w:val="24"/>
          <w:rtl/>
        </w:rPr>
      </w:pPr>
    </w:p>
    <w:p w:rsidR="00AD7B85" w:rsidRPr="00EE1E34" w:rsidRDefault="00AD7B85" w:rsidP="00F21822">
      <w:pPr>
        <w:bidi/>
        <w:spacing w:line="240" w:lineRule="auto"/>
        <w:rPr>
          <w:rFonts w:asciiTheme="minorBidi" w:hAnsiTheme="minorBidi"/>
          <w:b/>
          <w:bCs/>
          <w:sz w:val="40"/>
          <w:szCs w:val="40"/>
          <w:u w:val="single"/>
          <w:rtl/>
        </w:rPr>
      </w:pPr>
      <w:r w:rsidRPr="00EE1E34">
        <w:rPr>
          <w:rFonts w:asciiTheme="minorBidi" w:hAnsiTheme="minorBidi" w:hint="cs"/>
          <w:b/>
          <w:bCs/>
          <w:sz w:val="40"/>
          <w:szCs w:val="40"/>
          <w:u w:val="single"/>
          <w:rtl/>
        </w:rPr>
        <w:t>ניסוי מקדים:</w:t>
      </w:r>
    </w:p>
    <w:p w:rsidR="00AD7B85" w:rsidRDefault="00AD7B85" w:rsidP="00AD7B85">
      <w:pPr>
        <w:bidi/>
        <w:spacing w:line="240" w:lineRule="auto"/>
        <w:rPr>
          <w:rFonts w:asciiTheme="minorBidi" w:hAnsiTheme="minorBidi"/>
          <w:b/>
          <w:bCs/>
          <w:sz w:val="24"/>
          <w:szCs w:val="24"/>
          <w:u w:val="single"/>
          <w:rtl/>
        </w:rPr>
      </w:pPr>
      <w:r>
        <w:rPr>
          <w:rFonts w:asciiTheme="minorBidi" w:hAnsiTheme="minorBidi" w:hint="cs"/>
          <w:b/>
          <w:bCs/>
          <w:sz w:val="24"/>
          <w:szCs w:val="24"/>
          <w:u w:val="single"/>
          <w:rtl/>
        </w:rPr>
        <w:t>ציוד וחומרים-</w:t>
      </w:r>
    </w:p>
    <w:p w:rsidR="00AD7B85" w:rsidRPr="00AD7B85" w:rsidRDefault="00AD7B85" w:rsidP="00AD7B85">
      <w:pPr>
        <w:pStyle w:val="a6"/>
        <w:numPr>
          <w:ilvl w:val="0"/>
          <w:numId w:val="3"/>
        </w:numPr>
        <w:bidi/>
        <w:spacing w:line="240" w:lineRule="auto"/>
        <w:rPr>
          <w:rFonts w:asciiTheme="minorBidi" w:hAnsiTheme="minorBidi"/>
          <w:b/>
          <w:bCs/>
          <w:sz w:val="24"/>
          <w:szCs w:val="24"/>
          <w:u w:val="single"/>
        </w:rPr>
      </w:pPr>
      <w:r>
        <w:rPr>
          <w:rFonts w:asciiTheme="minorBidi" w:hAnsiTheme="minorBidi" w:hint="cs"/>
          <w:sz w:val="24"/>
          <w:szCs w:val="24"/>
          <w:rtl/>
        </w:rPr>
        <w:t>15 מ"ל דבק פלסטי בכוס חד פעמית</w:t>
      </w:r>
    </w:p>
    <w:p w:rsidR="00AD7B85" w:rsidRPr="00AD7B85" w:rsidRDefault="00AD7B85" w:rsidP="00AD7B85">
      <w:pPr>
        <w:pStyle w:val="a6"/>
        <w:numPr>
          <w:ilvl w:val="0"/>
          <w:numId w:val="3"/>
        </w:numPr>
        <w:bidi/>
        <w:spacing w:line="240" w:lineRule="auto"/>
        <w:rPr>
          <w:rFonts w:asciiTheme="minorBidi" w:hAnsiTheme="minorBidi"/>
          <w:b/>
          <w:bCs/>
          <w:sz w:val="24"/>
          <w:szCs w:val="24"/>
          <w:u w:val="single"/>
        </w:rPr>
      </w:pPr>
      <w:r>
        <w:rPr>
          <w:rFonts w:asciiTheme="minorBidi" w:hAnsiTheme="minorBidi" w:hint="cs"/>
          <w:sz w:val="24"/>
          <w:szCs w:val="24"/>
          <w:rtl/>
        </w:rPr>
        <w:t>מים מזוקקים</w:t>
      </w:r>
    </w:p>
    <w:p w:rsidR="00AD7B85" w:rsidRPr="00AD7B85" w:rsidRDefault="00AD7B85" w:rsidP="00AD7B85">
      <w:pPr>
        <w:pStyle w:val="a6"/>
        <w:numPr>
          <w:ilvl w:val="0"/>
          <w:numId w:val="3"/>
        </w:numPr>
        <w:bidi/>
        <w:spacing w:line="240" w:lineRule="auto"/>
        <w:rPr>
          <w:rFonts w:asciiTheme="minorBidi" w:hAnsiTheme="minorBidi"/>
          <w:b/>
          <w:bCs/>
          <w:sz w:val="24"/>
          <w:szCs w:val="24"/>
          <w:u w:val="single"/>
        </w:rPr>
      </w:pPr>
      <w:r>
        <w:rPr>
          <w:rFonts w:asciiTheme="minorBidi" w:hAnsiTheme="minorBidi" w:hint="cs"/>
          <w:sz w:val="24"/>
          <w:szCs w:val="24"/>
          <w:rtl/>
        </w:rPr>
        <w:t>2 משורות</w:t>
      </w:r>
    </w:p>
    <w:p w:rsidR="00AD7B85" w:rsidRDefault="00AD7B85" w:rsidP="00AD7B85">
      <w:pPr>
        <w:pStyle w:val="a6"/>
        <w:numPr>
          <w:ilvl w:val="0"/>
          <w:numId w:val="3"/>
        </w:numPr>
        <w:bidi/>
        <w:spacing w:line="240" w:lineRule="auto"/>
        <w:rPr>
          <w:rFonts w:asciiTheme="minorBidi" w:hAnsiTheme="minorBidi"/>
          <w:b/>
          <w:bCs/>
          <w:sz w:val="24"/>
          <w:szCs w:val="24"/>
          <w:u w:val="single"/>
        </w:rPr>
      </w:pPr>
      <w:r>
        <w:rPr>
          <w:rFonts w:asciiTheme="minorBidi" w:hAnsiTheme="minorBidi" w:hint="cs"/>
          <w:sz w:val="24"/>
          <w:szCs w:val="24"/>
          <w:rtl/>
        </w:rPr>
        <w:t xml:space="preserve">תמיסת בורקס בריכוז 4% - נוסחת הבורקס היא: </w:t>
      </w:r>
      <w:r>
        <w:rPr>
          <w:rFonts w:asciiTheme="minorBidi" w:hAnsiTheme="minorBidi"/>
          <w:sz w:val="24"/>
          <w:szCs w:val="24"/>
        </w:rPr>
        <w:t>Na</w:t>
      </w:r>
      <w:r w:rsidRPr="00AD7B85">
        <w:rPr>
          <w:rFonts w:asciiTheme="minorBidi" w:hAnsiTheme="minorBidi"/>
          <w:sz w:val="24"/>
          <w:szCs w:val="24"/>
          <w:vertAlign w:val="subscript"/>
        </w:rPr>
        <w:t>2</w:t>
      </w:r>
      <w:r>
        <w:rPr>
          <w:rFonts w:asciiTheme="minorBidi" w:hAnsiTheme="minorBidi"/>
          <w:sz w:val="24"/>
          <w:szCs w:val="24"/>
        </w:rPr>
        <w:t>B</w:t>
      </w:r>
      <w:r w:rsidRPr="00AD7B85">
        <w:rPr>
          <w:rFonts w:asciiTheme="minorBidi" w:hAnsiTheme="minorBidi"/>
          <w:sz w:val="24"/>
          <w:szCs w:val="24"/>
          <w:vertAlign w:val="subscript"/>
        </w:rPr>
        <w:t>4</w:t>
      </w:r>
      <w:r>
        <w:rPr>
          <w:rFonts w:asciiTheme="minorBidi" w:hAnsiTheme="minorBidi"/>
          <w:sz w:val="24"/>
          <w:szCs w:val="24"/>
        </w:rPr>
        <w:t>O</w:t>
      </w:r>
      <w:r w:rsidRPr="00AD7B85">
        <w:rPr>
          <w:rFonts w:asciiTheme="minorBidi" w:hAnsiTheme="minorBidi"/>
          <w:sz w:val="24"/>
          <w:szCs w:val="24"/>
          <w:vertAlign w:val="subscript"/>
        </w:rPr>
        <w:t>7</w:t>
      </w:r>
    </w:p>
    <w:p w:rsidR="00AD7B85" w:rsidRDefault="00AD7B85" w:rsidP="00AD7B85">
      <w:pPr>
        <w:pStyle w:val="a6"/>
        <w:numPr>
          <w:ilvl w:val="0"/>
          <w:numId w:val="3"/>
        </w:numPr>
        <w:bidi/>
        <w:spacing w:line="240" w:lineRule="auto"/>
        <w:rPr>
          <w:rFonts w:asciiTheme="minorBidi" w:hAnsiTheme="minorBidi"/>
          <w:b/>
          <w:bCs/>
          <w:sz w:val="24"/>
          <w:szCs w:val="24"/>
          <w:u w:val="single"/>
        </w:rPr>
      </w:pPr>
      <w:r>
        <w:rPr>
          <w:rFonts w:asciiTheme="minorBidi" w:hAnsiTheme="minorBidi" w:hint="cs"/>
          <w:sz w:val="24"/>
          <w:szCs w:val="24"/>
          <w:rtl/>
        </w:rPr>
        <w:t>צבע מאכל</w:t>
      </w:r>
    </w:p>
    <w:p w:rsidR="00AD7B85" w:rsidRDefault="00AD7B85" w:rsidP="00AD7B85">
      <w:pPr>
        <w:bidi/>
        <w:spacing w:line="240" w:lineRule="auto"/>
        <w:rPr>
          <w:rFonts w:asciiTheme="minorBidi" w:hAnsiTheme="minorBidi"/>
          <w:b/>
          <w:bCs/>
          <w:sz w:val="24"/>
          <w:szCs w:val="24"/>
          <w:u w:val="single"/>
          <w:rtl/>
        </w:rPr>
      </w:pPr>
    </w:p>
    <w:p w:rsidR="00AD7B85" w:rsidRPr="00EE1E34" w:rsidRDefault="00AD7B85" w:rsidP="00AD7B85">
      <w:pPr>
        <w:bidi/>
        <w:spacing w:line="240" w:lineRule="auto"/>
        <w:rPr>
          <w:rFonts w:asciiTheme="minorBidi" w:hAnsiTheme="minorBidi"/>
          <w:b/>
          <w:bCs/>
          <w:sz w:val="32"/>
          <w:szCs w:val="32"/>
          <w:u w:val="single"/>
          <w:rtl/>
        </w:rPr>
      </w:pPr>
      <w:r w:rsidRPr="00EE1E34">
        <w:rPr>
          <w:rFonts w:asciiTheme="minorBidi" w:hAnsiTheme="minorBidi" w:hint="cs"/>
          <w:b/>
          <w:bCs/>
          <w:sz w:val="32"/>
          <w:szCs w:val="32"/>
          <w:u w:val="single"/>
          <w:rtl/>
        </w:rPr>
        <w:t>שלב א' מהלך הניסוי-</w:t>
      </w:r>
    </w:p>
    <w:p w:rsidR="00AD7B85" w:rsidRDefault="00AD7B85" w:rsidP="00AD7B85">
      <w:pPr>
        <w:bidi/>
        <w:spacing w:line="240" w:lineRule="auto"/>
        <w:rPr>
          <w:rFonts w:asciiTheme="minorBidi" w:hAnsiTheme="minorBidi"/>
          <w:sz w:val="24"/>
          <w:szCs w:val="24"/>
          <w:rtl/>
        </w:rPr>
      </w:pPr>
      <w:r>
        <w:rPr>
          <w:rFonts w:asciiTheme="minorBidi" w:hAnsiTheme="minorBidi" w:hint="cs"/>
          <w:sz w:val="24"/>
          <w:szCs w:val="24"/>
          <w:rtl/>
        </w:rPr>
        <w:t xml:space="preserve">לקחנו כוס ושמנו בה 15 מ"ל דבק פלסטי </w:t>
      </w:r>
      <w:r>
        <w:rPr>
          <w:rFonts w:asciiTheme="minorBidi" w:hAnsiTheme="minorBidi"/>
          <w:sz w:val="24"/>
          <w:szCs w:val="24"/>
          <w:rtl/>
        </w:rPr>
        <w:t>–</w:t>
      </w:r>
      <w:r>
        <w:rPr>
          <w:rFonts w:asciiTheme="minorBidi" w:hAnsiTheme="minorBidi"/>
          <w:sz w:val="24"/>
          <w:szCs w:val="24"/>
        </w:rPr>
        <w:t>PVA</w:t>
      </w:r>
      <w:r>
        <w:rPr>
          <w:rFonts w:asciiTheme="minorBidi" w:hAnsiTheme="minorBidi" w:hint="cs"/>
          <w:sz w:val="24"/>
          <w:szCs w:val="24"/>
          <w:rtl/>
        </w:rPr>
        <w:t xml:space="preserve">. לאחר מכן הוספנו 15 מ"ל מים מזוקקים וכמה טיפות של צבע מאכל וערבבנו </w:t>
      </w:r>
      <w:proofErr w:type="spellStart"/>
      <w:r>
        <w:rPr>
          <w:rFonts w:asciiTheme="minorBidi" w:hAnsiTheme="minorBidi" w:hint="cs"/>
          <w:sz w:val="24"/>
          <w:szCs w:val="24"/>
          <w:rtl/>
        </w:rPr>
        <w:t>הכל</w:t>
      </w:r>
      <w:proofErr w:type="spellEnd"/>
      <w:r>
        <w:rPr>
          <w:rFonts w:asciiTheme="minorBidi" w:hAnsiTheme="minorBidi" w:hint="cs"/>
          <w:sz w:val="24"/>
          <w:szCs w:val="24"/>
          <w:rtl/>
        </w:rPr>
        <w:t>. הוספנו 10 מ"ל מתמיסת הבורקס והמשכנו לערבב עד לקבלת גוש חומר אחיד.</w:t>
      </w:r>
    </w:p>
    <w:p w:rsidR="00EE1E34" w:rsidRDefault="00EE1E34" w:rsidP="00EE1E34">
      <w:pPr>
        <w:bidi/>
        <w:spacing w:line="240" w:lineRule="auto"/>
        <w:rPr>
          <w:rFonts w:asciiTheme="minorBidi" w:hAnsiTheme="minorBidi"/>
          <w:sz w:val="24"/>
          <w:szCs w:val="24"/>
          <w:rtl/>
        </w:rPr>
      </w:pPr>
      <w:r>
        <w:rPr>
          <w:rFonts w:asciiTheme="minorBidi" w:hAnsiTheme="minorBidi" w:hint="cs"/>
          <w:sz w:val="24"/>
          <w:szCs w:val="24"/>
          <w:rtl/>
        </w:rPr>
        <w:t>בסוף כל הפעולות באלו קיבלנו חומר אחיד, חזק וגמיש שניתן היה לשחק בו.</w:t>
      </w:r>
    </w:p>
    <w:p w:rsidR="00EE1E34" w:rsidRDefault="00EE1E34" w:rsidP="00EE1E34">
      <w:pPr>
        <w:bidi/>
        <w:spacing w:line="240" w:lineRule="auto"/>
        <w:rPr>
          <w:rFonts w:asciiTheme="minorBidi" w:hAnsiTheme="minorBidi"/>
          <w:sz w:val="24"/>
          <w:szCs w:val="24"/>
          <w:rtl/>
        </w:rPr>
      </w:pPr>
    </w:p>
    <w:p w:rsidR="00EE1E34" w:rsidRDefault="00EE1E34" w:rsidP="00EE1E34">
      <w:pPr>
        <w:bidi/>
        <w:spacing w:line="240" w:lineRule="auto"/>
        <w:rPr>
          <w:rFonts w:asciiTheme="minorBidi" w:hAnsiTheme="minorBidi"/>
          <w:b/>
          <w:bCs/>
          <w:sz w:val="24"/>
          <w:szCs w:val="24"/>
          <w:u w:val="single"/>
          <w:rtl/>
        </w:rPr>
      </w:pPr>
      <w:r>
        <w:rPr>
          <w:rFonts w:asciiTheme="minorBidi" w:hAnsiTheme="minorBidi" w:hint="cs"/>
          <w:b/>
          <w:bCs/>
          <w:sz w:val="24"/>
          <w:szCs w:val="24"/>
          <w:u w:val="single"/>
          <w:rtl/>
        </w:rPr>
        <w:t>תצפיות הניסוי:</w:t>
      </w:r>
    </w:p>
    <w:p w:rsidR="00EE1E34" w:rsidRPr="00EE1E34" w:rsidRDefault="00EE1E34" w:rsidP="00EE1E34">
      <w:pPr>
        <w:bidi/>
        <w:spacing w:line="240" w:lineRule="auto"/>
        <w:rPr>
          <w:rFonts w:asciiTheme="minorBidi" w:hAnsiTheme="minorBidi"/>
          <w:sz w:val="24"/>
          <w:szCs w:val="24"/>
          <w:rtl/>
        </w:rPr>
      </w:pPr>
      <w:r>
        <w:rPr>
          <w:rFonts w:asciiTheme="minorBidi" w:hAnsiTheme="minorBidi" w:hint="cs"/>
          <w:b/>
          <w:bCs/>
          <w:sz w:val="24"/>
          <w:szCs w:val="24"/>
          <w:rtl/>
        </w:rPr>
        <w:t xml:space="preserve">בתחילת הניסוי- </w:t>
      </w:r>
      <w:r>
        <w:rPr>
          <w:rFonts w:asciiTheme="minorBidi" w:hAnsiTheme="minorBidi" w:hint="cs"/>
          <w:sz w:val="24"/>
          <w:szCs w:val="24"/>
          <w:rtl/>
        </w:rPr>
        <w:t xml:space="preserve">הייתה לנו תמיסה של בורקס </w:t>
      </w:r>
      <w:proofErr w:type="spellStart"/>
      <w:r>
        <w:rPr>
          <w:rFonts w:asciiTheme="minorBidi" w:hAnsiTheme="minorBidi" w:hint="cs"/>
          <w:sz w:val="24"/>
          <w:szCs w:val="24"/>
          <w:rtl/>
        </w:rPr>
        <w:t>ותיסה</w:t>
      </w:r>
      <w:proofErr w:type="spellEnd"/>
      <w:r>
        <w:rPr>
          <w:rFonts w:asciiTheme="minorBidi" w:hAnsiTheme="minorBidi" w:hint="cs"/>
          <w:sz w:val="24"/>
          <w:szCs w:val="24"/>
          <w:rtl/>
        </w:rPr>
        <w:t xml:space="preserve"> של </w:t>
      </w:r>
      <w:r>
        <w:rPr>
          <w:rFonts w:asciiTheme="minorBidi" w:hAnsiTheme="minorBidi"/>
          <w:sz w:val="24"/>
          <w:szCs w:val="24"/>
        </w:rPr>
        <w:t>PVA</w:t>
      </w:r>
      <w:r>
        <w:rPr>
          <w:rFonts w:asciiTheme="minorBidi" w:hAnsiTheme="minorBidi" w:hint="cs"/>
          <w:b/>
          <w:bCs/>
          <w:sz w:val="24"/>
          <w:szCs w:val="24"/>
          <w:rtl/>
        </w:rPr>
        <w:t>.</w:t>
      </w:r>
    </w:p>
    <w:p w:rsidR="00EE1E34" w:rsidRPr="00EE1E34" w:rsidRDefault="00EE1E34" w:rsidP="00EE1E34">
      <w:pPr>
        <w:bidi/>
        <w:spacing w:line="240" w:lineRule="auto"/>
        <w:rPr>
          <w:rFonts w:asciiTheme="minorBidi" w:hAnsiTheme="minorBidi"/>
          <w:sz w:val="24"/>
          <w:szCs w:val="24"/>
          <w:rtl/>
        </w:rPr>
      </w:pPr>
      <w:r>
        <w:rPr>
          <w:rFonts w:asciiTheme="minorBidi" w:hAnsiTheme="minorBidi" w:hint="cs"/>
          <w:b/>
          <w:bCs/>
          <w:sz w:val="24"/>
          <w:szCs w:val="24"/>
          <w:rtl/>
        </w:rPr>
        <w:t xml:space="preserve">במהלך הניסוי- </w:t>
      </w:r>
      <w:r>
        <w:rPr>
          <w:rFonts w:asciiTheme="minorBidi" w:hAnsiTheme="minorBidi" w:hint="cs"/>
          <w:sz w:val="24"/>
          <w:szCs w:val="24"/>
          <w:rtl/>
        </w:rPr>
        <w:t>כאשר ערבבנו את התמיסות יחד היה ניתן לראות שהתמיסה הופכת לצמיגית וגמישה.</w:t>
      </w:r>
    </w:p>
    <w:p w:rsidR="00EE1E34" w:rsidRPr="00EE1E34" w:rsidRDefault="00EE1E34" w:rsidP="00EE1E34">
      <w:pPr>
        <w:bidi/>
        <w:spacing w:line="240" w:lineRule="auto"/>
        <w:rPr>
          <w:rFonts w:asciiTheme="minorBidi" w:hAnsiTheme="minorBidi"/>
          <w:sz w:val="24"/>
          <w:szCs w:val="24"/>
          <w:rtl/>
        </w:rPr>
      </w:pPr>
      <w:r>
        <w:rPr>
          <w:rFonts w:asciiTheme="minorBidi" w:hAnsiTheme="minorBidi" w:hint="cs"/>
          <w:b/>
          <w:bCs/>
          <w:sz w:val="24"/>
          <w:szCs w:val="24"/>
          <w:rtl/>
        </w:rPr>
        <w:t>בסוף הניסוי-</w:t>
      </w:r>
      <w:r>
        <w:rPr>
          <w:rFonts w:asciiTheme="minorBidi" w:hAnsiTheme="minorBidi" w:hint="cs"/>
          <w:sz w:val="24"/>
          <w:szCs w:val="24"/>
          <w:rtl/>
        </w:rPr>
        <w:t xml:space="preserve"> אחרי שהתמיסה התגבשה, נעשה הגוש לאחיד יותר וגמיש.</w:t>
      </w:r>
    </w:p>
    <w:p w:rsidR="00AD7B85" w:rsidRDefault="00AD7B85" w:rsidP="00AD7B85">
      <w:pPr>
        <w:bidi/>
        <w:spacing w:line="240" w:lineRule="auto"/>
        <w:rPr>
          <w:rFonts w:asciiTheme="minorBidi" w:hAnsiTheme="minorBidi"/>
          <w:sz w:val="24"/>
          <w:szCs w:val="24"/>
          <w:rtl/>
        </w:rPr>
      </w:pPr>
    </w:p>
    <w:p w:rsidR="00AD7B85" w:rsidRPr="00EE1E34" w:rsidRDefault="00EE1E34" w:rsidP="00EE1E34">
      <w:pPr>
        <w:bidi/>
        <w:spacing w:line="240" w:lineRule="auto"/>
        <w:rPr>
          <w:rFonts w:asciiTheme="minorBidi" w:hAnsiTheme="minorBidi"/>
          <w:b/>
          <w:bCs/>
          <w:sz w:val="32"/>
          <w:szCs w:val="32"/>
          <w:u w:val="single"/>
          <w:rtl/>
        </w:rPr>
      </w:pPr>
      <w:r w:rsidRPr="00EE1E34">
        <w:rPr>
          <w:rFonts w:asciiTheme="minorBidi" w:hAnsiTheme="minorBidi" w:hint="cs"/>
          <w:b/>
          <w:bCs/>
          <w:sz w:val="32"/>
          <w:szCs w:val="32"/>
          <w:u w:val="single"/>
          <w:rtl/>
        </w:rPr>
        <w:t>שלב ב' מהלך המחקר-</w:t>
      </w:r>
    </w:p>
    <w:p w:rsidR="00871486" w:rsidRPr="002C45C3" w:rsidRDefault="007D2100" w:rsidP="00AD7B85">
      <w:pPr>
        <w:bidi/>
        <w:spacing w:line="240" w:lineRule="auto"/>
        <w:rPr>
          <w:rFonts w:asciiTheme="minorBidi" w:hAnsiTheme="minorBidi"/>
          <w:b/>
          <w:bCs/>
          <w:sz w:val="24"/>
          <w:szCs w:val="24"/>
          <w:u w:val="single"/>
          <w:rtl/>
        </w:rPr>
      </w:pPr>
      <w:r w:rsidRPr="002C45C3">
        <w:rPr>
          <w:rFonts w:asciiTheme="minorBidi" w:hAnsiTheme="minorBidi"/>
          <w:b/>
          <w:bCs/>
          <w:sz w:val="24"/>
          <w:szCs w:val="24"/>
          <w:u w:val="single"/>
          <w:rtl/>
        </w:rPr>
        <w:t xml:space="preserve">שאילת שאלות </w:t>
      </w:r>
      <w:r w:rsidRPr="002C45C3">
        <w:rPr>
          <w:rFonts w:asciiTheme="minorBidi" w:hAnsiTheme="minorBidi" w:hint="cs"/>
          <w:b/>
          <w:bCs/>
          <w:sz w:val="24"/>
          <w:szCs w:val="24"/>
          <w:u w:val="single"/>
          <w:rtl/>
        </w:rPr>
        <w:t>-</w:t>
      </w:r>
    </w:p>
    <w:p w:rsidR="00871486" w:rsidRPr="002C45C3" w:rsidRDefault="00DD47E3" w:rsidP="00DD47E3">
      <w:pPr>
        <w:bidi/>
        <w:spacing w:line="240" w:lineRule="auto"/>
        <w:rPr>
          <w:rFonts w:asciiTheme="minorBidi" w:hAnsiTheme="minorBidi"/>
          <w:sz w:val="24"/>
          <w:szCs w:val="24"/>
          <w:rtl/>
        </w:rPr>
      </w:pPr>
      <w:r w:rsidRPr="002C45C3">
        <w:rPr>
          <w:rFonts w:asciiTheme="minorBidi" w:hAnsiTheme="minorBidi"/>
          <w:sz w:val="24"/>
          <w:szCs w:val="24"/>
          <w:rtl/>
        </w:rPr>
        <w:t>- מה גרם לדבק הפלסטי</w:t>
      </w:r>
      <w:r w:rsidR="00871486" w:rsidRPr="002C45C3">
        <w:rPr>
          <w:rFonts w:asciiTheme="minorBidi" w:hAnsiTheme="minorBidi"/>
          <w:sz w:val="24"/>
          <w:szCs w:val="24"/>
        </w:rPr>
        <w:t>(</w:t>
      </w:r>
      <w:r w:rsidRPr="002C45C3">
        <w:rPr>
          <w:rFonts w:asciiTheme="minorBidi" w:hAnsiTheme="minorBidi"/>
          <w:sz w:val="24"/>
          <w:szCs w:val="24"/>
        </w:rPr>
        <w:t>PVA</w:t>
      </w:r>
      <w:r w:rsidR="00871486" w:rsidRPr="002C45C3">
        <w:rPr>
          <w:rFonts w:asciiTheme="minorBidi" w:hAnsiTheme="minorBidi"/>
          <w:sz w:val="24"/>
          <w:szCs w:val="24"/>
        </w:rPr>
        <w:t>)</w:t>
      </w:r>
      <w:r w:rsidR="00871486" w:rsidRPr="002C45C3">
        <w:rPr>
          <w:rFonts w:asciiTheme="minorBidi" w:hAnsiTheme="minorBidi"/>
          <w:sz w:val="24"/>
          <w:szCs w:val="24"/>
          <w:rtl/>
        </w:rPr>
        <w:t xml:space="preserve"> לאבד את תכונותיו?</w:t>
      </w:r>
    </w:p>
    <w:p w:rsidR="00871486" w:rsidRPr="002C45C3" w:rsidRDefault="00871486" w:rsidP="00DD47E3">
      <w:pPr>
        <w:bidi/>
        <w:spacing w:line="240" w:lineRule="auto"/>
        <w:rPr>
          <w:rFonts w:asciiTheme="minorBidi" w:hAnsiTheme="minorBidi"/>
          <w:sz w:val="24"/>
          <w:szCs w:val="24"/>
          <w:rtl/>
        </w:rPr>
      </w:pPr>
      <w:r w:rsidRPr="002C45C3">
        <w:rPr>
          <w:rFonts w:asciiTheme="minorBidi" w:hAnsiTheme="minorBidi"/>
          <w:sz w:val="24"/>
          <w:szCs w:val="24"/>
          <w:rtl/>
        </w:rPr>
        <w:t>- האם ניתן להחליף את תמיסת הבורקס בתמיסה אחרת על מנת לקבל את אותן התוצאות ?</w:t>
      </w:r>
    </w:p>
    <w:p w:rsidR="00871486" w:rsidRPr="002C45C3" w:rsidRDefault="00871486" w:rsidP="00DD47E3">
      <w:pPr>
        <w:bidi/>
        <w:spacing w:line="240" w:lineRule="auto"/>
        <w:rPr>
          <w:rFonts w:asciiTheme="minorBidi" w:hAnsiTheme="minorBidi"/>
          <w:sz w:val="24"/>
          <w:szCs w:val="24"/>
          <w:rtl/>
        </w:rPr>
      </w:pPr>
      <w:r w:rsidRPr="002C45C3">
        <w:rPr>
          <w:rFonts w:asciiTheme="minorBidi" w:hAnsiTheme="minorBidi"/>
          <w:sz w:val="24"/>
          <w:szCs w:val="24"/>
          <w:rtl/>
        </w:rPr>
        <w:t>- מה היה קורה אילו היינו מוסיפים יזם לתהליך התגובה?</w:t>
      </w:r>
    </w:p>
    <w:p w:rsidR="00871486" w:rsidRPr="002C45C3" w:rsidRDefault="00871486" w:rsidP="00DD47E3">
      <w:pPr>
        <w:bidi/>
        <w:spacing w:line="240" w:lineRule="auto"/>
        <w:rPr>
          <w:rFonts w:asciiTheme="minorBidi" w:hAnsiTheme="minorBidi"/>
          <w:sz w:val="24"/>
          <w:szCs w:val="24"/>
          <w:rtl/>
        </w:rPr>
      </w:pPr>
      <w:r w:rsidRPr="002C45C3">
        <w:rPr>
          <w:rFonts w:asciiTheme="minorBidi" w:hAnsiTheme="minorBidi"/>
          <w:sz w:val="24"/>
          <w:szCs w:val="24"/>
          <w:rtl/>
        </w:rPr>
        <w:t>- כיצד משפיעה הטמפ' על אופן תהליך התגבשות העיסה?</w:t>
      </w:r>
    </w:p>
    <w:p w:rsidR="007D2100" w:rsidRPr="002C45C3" w:rsidRDefault="00871486" w:rsidP="00DD47E3">
      <w:pPr>
        <w:bidi/>
        <w:spacing w:line="240" w:lineRule="auto"/>
        <w:rPr>
          <w:rFonts w:asciiTheme="minorBidi" w:hAnsiTheme="minorBidi"/>
          <w:b/>
          <w:bCs/>
          <w:sz w:val="24"/>
          <w:szCs w:val="24"/>
          <w:u w:val="single"/>
          <w:rtl/>
        </w:rPr>
      </w:pPr>
      <w:r w:rsidRPr="002C45C3">
        <w:rPr>
          <w:rFonts w:asciiTheme="minorBidi" w:hAnsiTheme="minorBidi"/>
          <w:sz w:val="24"/>
          <w:szCs w:val="24"/>
          <w:rtl/>
        </w:rPr>
        <w:t>- כיצד משפיעים ריכוזי התמיסות של אופן תהליך התגבשות העיסה ?</w:t>
      </w:r>
    </w:p>
    <w:p w:rsidR="00DD47E3" w:rsidRPr="002C45C3" w:rsidRDefault="00DD47E3" w:rsidP="00DD47E3">
      <w:pPr>
        <w:bidi/>
        <w:spacing w:line="240" w:lineRule="auto"/>
        <w:rPr>
          <w:rFonts w:asciiTheme="minorBidi" w:hAnsiTheme="minorBidi"/>
          <w:b/>
          <w:bCs/>
          <w:sz w:val="24"/>
          <w:szCs w:val="24"/>
          <w:u w:val="single"/>
          <w:rtl/>
        </w:rPr>
      </w:pPr>
    </w:p>
    <w:p w:rsidR="00EE1E34" w:rsidRDefault="00EE1E34" w:rsidP="00DD47E3">
      <w:pPr>
        <w:bidi/>
        <w:spacing w:line="240" w:lineRule="auto"/>
        <w:rPr>
          <w:rFonts w:asciiTheme="minorBidi" w:hAnsiTheme="minorBidi"/>
          <w:b/>
          <w:bCs/>
          <w:sz w:val="28"/>
          <w:szCs w:val="28"/>
          <w:u w:val="single"/>
          <w:rtl/>
        </w:rPr>
      </w:pPr>
    </w:p>
    <w:p w:rsidR="00EE1E34" w:rsidRDefault="00EE1E34" w:rsidP="00EE1E34">
      <w:pPr>
        <w:bidi/>
        <w:spacing w:line="240" w:lineRule="auto"/>
        <w:rPr>
          <w:rFonts w:asciiTheme="minorBidi" w:hAnsiTheme="minorBidi"/>
          <w:b/>
          <w:bCs/>
          <w:sz w:val="28"/>
          <w:szCs w:val="28"/>
          <w:u w:val="single"/>
          <w:rtl/>
        </w:rPr>
      </w:pPr>
    </w:p>
    <w:p w:rsidR="00C80B99" w:rsidRPr="00EE1E34" w:rsidRDefault="00C80B99" w:rsidP="00EE1E34">
      <w:pPr>
        <w:bidi/>
        <w:spacing w:line="240" w:lineRule="auto"/>
        <w:rPr>
          <w:rFonts w:asciiTheme="minorBidi" w:hAnsiTheme="minorBidi"/>
          <w:b/>
          <w:bCs/>
          <w:sz w:val="28"/>
          <w:szCs w:val="28"/>
          <w:u w:val="single"/>
          <w:rtl/>
        </w:rPr>
      </w:pPr>
      <w:r w:rsidRPr="00EE1E34">
        <w:rPr>
          <w:rFonts w:asciiTheme="minorBidi" w:hAnsiTheme="minorBidi"/>
          <w:b/>
          <w:bCs/>
          <w:sz w:val="28"/>
          <w:szCs w:val="28"/>
          <w:u w:val="single"/>
          <w:rtl/>
        </w:rPr>
        <w:t xml:space="preserve">שאלת חקר -  </w:t>
      </w:r>
    </w:p>
    <w:p w:rsidR="003C6662" w:rsidRPr="00EE1E34" w:rsidRDefault="00C80B99" w:rsidP="00B61EB6">
      <w:pPr>
        <w:bidi/>
        <w:spacing w:line="240" w:lineRule="auto"/>
        <w:rPr>
          <w:rFonts w:asciiTheme="minorBidi" w:hAnsiTheme="minorBidi"/>
          <w:sz w:val="28"/>
          <w:szCs w:val="28"/>
          <w:rtl/>
        </w:rPr>
      </w:pPr>
      <w:r w:rsidRPr="00EE1E34">
        <w:rPr>
          <w:rFonts w:asciiTheme="minorBidi" w:hAnsiTheme="minorBidi"/>
          <w:sz w:val="28"/>
          <w:szCs w:val="28"/>
          <w:rtl/>
        </w:rPr>
        <w:t xml:space="preserve"> כיצד משפיעה הטמפרטורה</w:t>
      </w:r>
      <w:r w:rsidR="00711F30">
        <w:rPr>
          <w:rFonts w:asciiTheme="minorBidi" w:hAnsiTheme="minorBidi" w:hint="cs"/>
          <w:sz w:val="28"/>
          <w:szCs w:val="28"/>
          <w:rtl/>
        </w:rPr>
        <w:t xml:space="preserve"> של תמיסת הבורקס</w:t>
      </w:r>
      <w:r w:rsidRPr="00EE1E34">
        <w:rPr>
          <w:rFonts w:asciiTheme="minorBidi" w:hAnsiTheme="minorBidi"/>
          <w:sz w:val="28"/>
          <w:szCs w:val="28"/>
          <w:rtl/>
        </w:rPr>
        <w:t xml:space="preserve"> על </w:t>
      </w:r>
      <w:r w:rsidR="00AC752C" w:rsidRPr="00EE1E34">
        <w:rPr>
          <w:rFonts w:asciiTheme="minorBidi" w:hAnsiTheme="minorBidi" w:hint="cs"/>
          <w:sz w:val="28"/>
          <w:szCs w:val="28"/>
          <w:rtl/>
        </w:rPr>
        <w:t>זמן ההתגבשות</w:t>
      </w:r>
      <w:r w:rsidRPr="00EE1E34">
        <w:rPr>
          <w:rFonts w:asciiTheme="minorBidi" w:hAnsiTheme="minorBidi"/>
          <w:sz w:val="28"/>
          <w:szCs w:val="28"/>
          <w:rtl/>
        </w:rPr>
        <w:t xml:space="preserve"> של מר גמיש?</w:t>
      </w:r>
    </w:p>
    <w:p w:rsidR="00C80B99" w:rsidRPr="002C45C3" w:rsidRDefault="00C80B99" w:rsidP="00B61EB6">
      <w:pPr>
        <w:bidi/>
        <w:spacing w:line="240" w:lineRule="auto"/>
        <w:rPr>
          <w:rFonts w:asciiTheme="minorBidi" w:hAnsiTheme="minorBidi"/>
          <w:b/>
          <w:bCs/>
          <w:sz w:val="24"/>
          <w:szCs w:val="24"/>
          <w:rtl/>
        </w:rPr>
      </w:pPr>
      <w:r w:rsidRPr="002C45C3">
        <w:rPr>
          <w:rFonts w:asciiTheme="minorBidi" w:hAnsiTheme="minorBidi"/>
          <w:b/>
          <w:bCs/>
          <w:sz w:val="24"/>
          <w:szCs w:val="24"/>
          <w:u w:val="single"/>
          <w:rtl/>
        </w:rPr>
        <w:t>משתנה תלוי</w:t>
      </w:r>
      <w:r w:rsidRPr="002C45C3">
        <w:rPr>
          <w:rFonts w:asciiTheme="minorBidi" w:hAnsiTheme="minorBidi"/>
          <w:b/>
          <w:bCs/>
          <w:sz w:val="24"/>
          <w:szCs w:val="24"/>
          <w:rtl/>
        </w:rPr>
        <w:t xml:space="preserve"> –</w:t>
      </w:r>
    </w:p>
    <w:p w:rsidR="00C80B99" w:rsidRPr="002C45C3" w:rsidRDefault="0044558E" w:rsidP="00DD47E3">
      <w:pPr>
        <w:bidi/>
        <w:spacing w:line="240" w:lineRule="auto"/>
        <w:rPr>
          <w:rFonts w:asciiTheme="minorBidi" w:hAnsiTheme="minorBidi"/>
          <w:sz w:val="24"/>
          <w:szCs w:val="24"/>
          <w:rtl/>
        </w:rPr>
      </w:pPr>
      <w:r w:rsidRPr="002C45C3">
        <w:rPr>
          <w:rFonts w:asciiTheme="minorBidi" w:hAnsiTheme="minorBidi"/>
          <w:sz w:val="24"/>
          <w:szCs w:val="24"/>
          <w:rtl/>
        </w:rPr>
        <w:t>זמן התגבשות של החומר</w:t>
      </w:r>
      <w:r w:rsidR="00AC752C">
        <w:rPr>
          <w:rFonts w:asciiTheme="minorBidi" w:hAnsiTheme="minorBidi" w:hint="cs"/>
          <w:sz w:val="24"/>
          <w:szCs w:val="24"/>
          <w:rtl/>
        </w:rPr>
        <w:t xml:space="preserve"> (בשניות)</w:t>
      </w:r>
    </w:p>
    <w:p w:rsidR="00C80B99" w:rsidRPr="002C45C3" w:rsidRDefault="00C80B99" w:rsidP="00DD47E3">
      <w:pPr>
        <w:bidi/>
        <w:spacing w:line="240" w:lineRule="auto"/>
        <w:rPr>
          <w:rFonts w:asciiTheme="minorBidi" w:hAnsiTheme="minorBidi"/>
          <w:b/>
          <w:bCs/>
          <w:sz w:val="24"/>
          <w:szCs w:val="24"/>
          <w:rtl/>
        </w:rPr>
      </w:pPr>
      <w:r w:rsidRPr="002C45C3">
        <w:rPr>
          <w:rFonts w:asciiTheme="minorBidi" w:hAnsiTheme="minorBidi"/>
          <w:b/>
          <w:bCs/>
          <w:sz w:val="24"/>
          <w:szCs w:val="24"/>
          <w:u w:val="single"/>
          <w:rtl/>
        </w:rPr>
        <w:t>משתנה בלתי תלוי</w:t>
      </w:r>
      <w:r w:rsidRPr="002C45C3">
        <w:rPr>
          <w:rFonts w:asciiTheme="minorBidi" w:hAnsiTheme="minorBidi"/>
          <w:b/>
          <w:bCs/>
          <w:sz w:val="24"/>
          <w:szCs w:val="24"/>
          <w:rtl/>
        </w:rPr>
        <w:t xml:space="preserve"> – </w:t>
      </w:r>
    </w:p>
    <w:p w:rsidR="00C80B99" w:rsidRPr="002C45C3" w:rsidRDefault="00C80B99" w:rsidP="00DD47E3">
      <w:pPr>
        <w:bidi/>
        <w:spacing w:line="240" w:lineRule="auto"/>
        <w:rPr>
          <w:rFonts w:asciiTheme="minorBidi" w:hAnsiTheme="minorBidi"/>
          <w:sz w:val="24"/>
          <w:szCs w:val="24"/>
          <w:rtl/>
        </w:rPr>
      </w:pPr>
      <w:r w:rsidRPr="002C45C3">
        <w:rPr>
          <w:rFonts w:asciiTheme="minorBidi" w:hAnsiTheme="minorBidi"/>
          <w:sz w:val="24"/>
          <w:szCs w:val="24"/>
          <w:rtl/>
        </w:rPr>
        <w:t>טמפרטורה</w:t>
      </w:r>
      <w:r w:rsidR="00AC752C">
        <w:rPr>
          <w:rFonts w:asciiTheme="minorBidi" w:hAnsiTheme="minorBidi" w:hint="cs"/>
          <w:sz w:val="24"/>
          <w:szCs w:val="24"/>
          <w:rtl/>
        </w:rPr>
        <w:t xml:space="preserve"> (</w:t>
      </w:r>
      <w:r w:rsidR="00AC752C">
        <w:rPr>
          <w:rFonts w:asciiTheme="minorBidi" w:hAnsiTheme="minorBidi"/>
          <w:sz w:val="24"/>
          <w:szCs w:val="24"/>
        </w:rPr>
        <w:t>C</w:t>
      </w:r>
      <w:r w:rsidR="00AC752C" w:rsidRPr="00AC752C">
        <w:rPr>
          <w:rFonts w:asciiTheme="minorBidi" w:hAnsiTheme="minorBidi"/>
          <w:sz w:val="24"/>
          <w:szCs w:val="24"/>
          <w:vertAlign w:val="superscript"/>
        </w:rPr>
        <w:t>O</w:t>
      </w:r>
      <w:r w:rsidR="00AC752C">
        <w:rPr>
          <w:rFonts w:asciiTheme="minorBidi" w:hAnsiTheme="minorBidi" w:hint="cs"/>
          <w:sz w:val="24"/>
          <w:szCs w:val="24"/>
          <w:rtl/>
        </w:rPr>
        <w:t>)</w:t>
      </w:r>
    </w:p>
    <w:p w:rsidR="00C80B99" w:rsidRPr="002C45C3" w:rsidRDefault="00C80B99" w:rsidP="00DD47E3">
      <w:pPr>
        <w:bidi/>
        <w:spacing w:line="240" w:lineRule="auto"/>
        <w:rPr>
          <w:rFonts w:asciiTheme="minorBidi" w:hAnsiTheme="minorBidi"/>
          <w:b/>
          <w:bCs/>
          <w:sz w:val="24"/>
          <w:szCs w:val="24"/>
          <w:rtl/>
        </w:rPr>
      </w:pPr>
      <w:r w:rsidRPr="002C45C3">
        <w:rPr>
          <w:rFonts w:asciiTheme="minorBidi" w:hAnsiTheme="minorBidi"/>
          <w:b/>
          <w:bCs/>
          <w:sz w:val="24"/>
          <w:szCs w:val="24"/>
          <w:u w:val="single"/>
          <w:rtl/>
        </w:rPr>
        <w:t>גורמים קבועים</w:t>
      </w:r>
      <w:r w:rsidRPr="002C45C3">
        <w:rPr>
          <w:rFonts w:asciiTheme="minorBidi" w:hAnsiTheme="minorBidi"/>
          <w:b/>
          <w:bCs/>
          <w:sz w:val="24"/>
          <w:szCs w:val="24"/>
          <w:rtl/>
        </w:rPr>
        <w:t xml:space="preserve"> – </w:t>
      </w:r>
    </w:p>
    <w:p w:rsidR="00277F59" w:rsidRDefault="00277F59" w:rsidP="00AC752C">
      <w:pPr>
        <w:bidi/>
        <w:spacing w:line="240" w:lineRule="auto"/>
        <w:rPr>
          <w:rFonts w:asciiTheme="minorBidi" w:hAnsiTheme="minorBidi"/>
          <w:sz w:val="24"/>
          <w:szCs w:val="24"/>
          <w:rtl/>
        </w:rPr>
      </w:pPr>
      <w:r>
        <w:rPr>
          <w:rFonts w:asciiTheme="minorBidi" w:hAnsiTheme="minorBidi" w:hint="cs"/>
          <w:sz w:val="24"/>
          <w:szCs w:val="24"/>
          <w:rtl/>
        </w:rPr>
        <w:t xml:space="preserve">נפח </w:t>
      </w:r>
      <w:r>
        <w:rPr>
          <w:rFonts w:asciiTheme="minorBidi" w:hAnsiTheme="minorBidi" w:hint="cs"/>
          <w:sz w:val="24"/>
          <w:szCs w:val="24"/>
        </w:rPr>
        <w:t>PVA</w:t>
      </w:r>
    </w:p>
    <w:p w:rsidR="00AC752C" w:rsidRDefault="00AC752C" w:rsidP="00277F59">
      <w:pPr>
        <w:bidi/>
        <w:spacing w:line="240" w:lineRule="auto"/>
        <w:rPr>
          <w:rFonts w:asciiTheme="minorBidi" w:hAnsiTheme="minorBidi"/>
          <w:sz w:val="24"/>
          <w:szCs w:val="24"/>
          <w:rtl/>
        </w:rPr>
      </w:pPr>
      <w:r>
        <w:rPr>
          <w:rFonts w:asciiTheme="minorBidi" w:hAnsiTheme="minorBidi" w:hint="cs"/>
          <w:sz w:val="24"/>
          <w:szCs w:val="24"/>
          <w:rtl/>
        </w:rPr>
        <w:t>ריכוז</w:t>
      </w:r>
      <w:r w:rsidR="00A1146E" w:rsidRPr="002C45C3">
        <w:rPr>
          <w:rFonts w:asciiTheme="minorBidi" w:hAnsiTheme="minorBidi"/>
          <w:sz w:val="24"/>
          <w:szCs w:val="24"/>
        </w:rPr>
        <w:t>PVA</w:t>
      </w:r>
    </w:p>
    <w:p w:rsidR="00277F59" w:rsidRDefault="00277F59" w:rsidP="00AC752C">
      <w:pPr>
        <w:bidi/>
        <w:spacing w:line="240" w:lineRule="auto"/>
        <w:rPr>
          <w:rFonts w:asciiTheme="minorBidi" w:hAnsiTheme="minorBidi"/>
          <w:sz w:val="24"/>
          <w:szCs w:val="24"/>
          <w:rtl/>
        </w:rPr>
      </w:pPr>
      <w:r>
        <w:rPr>
          <w:rFonts w:asciiTheme="minorBidi" w:hAnsiTheme="minorBidi" w:hint="cs"/>
          <w:sz w:val="24"/>
          <w:szCs w:val="24"/>
          <w:rtl/>
        </w:rPr>
        <w:t>נפח בורקס</w:t>
      </w:r>
    </w:p>
    <w:p w:rsidR="00A1146E" w:rsidRPr="002C45C3" w:rsidRDefault="00AC752C" w:rsidP="00277F59">
      <w:pPr>
        <w:bidi/>
        <w:spacing w:line="240" w:lineRule="auto"/>
        <w:rPr>
          <w:rFonts w:asciiTheme="minorBidi" w:hAnsiTheme="minorBidi"/>
          <w:sz w:val="24"/>
          <w:szCs w:val="24"/>
          <w:rtl/>
        </w:rPr>
      </w:pPr>
      <w:r>
        <w:rPr>
          <w:rFonts w:asciiTheme="minorBidi" w:hAnsiTheme="minorBidi" w:hint="cs"/>
          <w:sz w:val="24"/>
          <w:szCs w:val="24"/>
          <w:rtl/>
        </w:rPr>
        <w:t>ריכוז</w:t>
      </w:r>
      <w:r w:rsidR="00A1146E" w:rsidRPr="002C45C3">
        <w:rPr>
          <w:rFonts w:asciiTheme="minorBidi" w:hAnsiTheme="minorBidi"/>
          <w:sz w:val="24"/>
          <w:szCs w:val="24"/>
          <w:rtl/>
        </w:rPr>
        <w:t xml:space="preserve"> בורקס</w:t>
      </w:r>
    </w:p>
    <w:p w:rsidR="00A1146E" w:rsidRPr="002C45C3" w:rsidRDefault="00AC752C" w:rsidP="00DD47E3">
      <w:pPr>
        <w:bidi/>
        <w:spacing w:line="240" w:lineRule="auto"/>
        <w:rPr>
          <w:rFonts w:asciiTheme="minorBidi" w:hAnsiTheme="minorBidi"/>
          <w:sz w:val="24"/>
          <w:szCs w:val="24"/>
          <w:rtl/>
        </w:rPr>
      </w:pPr>
      <w:r>
        <w:rPr>
          <w:rFonts w:asciiTheme="minorBidi" w:hAnsiTheme="minorBidi" w:hint="cs"/>
          <w:sz w:val="24"/>
          <w:szCs w:val="24"/>
          <w:rtl/>
        </w:rPr>
        <w:t>סוגי הכלים</w:t>
      </w:r>
    </w:p>
    <w:p w:rsidR="00277F59" w:rsidRDefault="00277F59" w:rsidP="00DD47E3">
      <w:pPr>
        <w:bidi/>
        <w:spacing w:line="240" w:lineRule="auto"/>
        <w:rPr>
          <w:rFonts w:asciiTheme="minorBidi" w:hAnsiTheme="minorBidi"/>
          <w:b/>
          <w:bCs/>
          <w:sz w:val="24"/>
          <w:szCs w:val="24"/>
          <w:u w:val="single"/>
          <w:rtl/>
        </w:rPr>
      </w:pPr>
    </w:p>
    <w:p w:rsidR="00C80B99" w:rsidRPr="002C45C3" w:rsidRDefault="00C80B99" w:rsidP="00277F59">
      <w:pPr>
        <w:bidi/>
        <w:spacing w:line="240" w:lineRule="auto"/>
        <w:rPr>
          <w:rFonts w:asciiTheme="minorBidi" w:hAnsiTheme="minorBidi"/>
          <w:b/>
          <w:bCs/>
          <w:sz w:val="24"/>
          <w:szCs w:val="24"/>
          <w:rtl/>
        </w:rPr>
      </w:pPr>
      <w:r w:rsidRPr="002C45C3">
        <w:rPr>
          <w:rFonts w:asciiTheme="minorBidi" w:hAnsiTheme="minorBidi"/>
          <w:b/>
          <w:bCs/>
          <w:sz w:val="24"/>
          <w:szCs w:val="24"/>
          <w:u w:val="single"/>
          <w:rtl/>
        </w:rPr>
        <w:t>השערות</w:t>
      </w:r>
      <w:r w:rsidRPr="002C45C3">
        <w:rPr>
          <w:rFonts w:asciiTheme="minorBidi" w:hAnsiTheme="minorBidi"/>
          <w:b/>
          <w:bCs/>
          <w:sz w:val="24"/>
          <w:szCs w:val="24"/>
          <w:rtl/>
        </w:rPr>
        <w:t xml:space="preserve"> – </w:t>
      </w:r>
    </w:p>
    <w:p w:rsidR="00AC752C" w:rsidRPr="002C45C3" w:rsidRDefault="00912D48" w:rsidP="00912D48">
      <w:pPr>
        <w:bidi/>
        <w:spacing w:line="240" w:lineRule="auto"/>
        <w:rPr>
          <w:rFonts w:asciiTheme="minorBidi" w:hAnsiTheme="minorBidi"/>
          <w:sz w:val="24"/>
          <w:szCs w:val="24"/>
          <w:rtl/>
        </w:rPr>
      </w:pPr>
      <w:r>
        <w:rPr>
          <w:rFonts w:asciiTheme="minorBidi" w:hAnsiTheme="minorBidi" w:hint="cs"/>
          <w:sz w:val="24"/>
          <w:szCs w:val="24"/>
          <w:rtl/>
        </w:rPr>
        <w:t xml:space="preserve">התנגשות </w:t>
      </w:r>
      <w:proofErr w:type="spellStart"/>
      <w:r>
        <w:rPr>
          <w:rFonts w:asciiTheme="minorBidi" w:hAnsiTheme="minorBidi" w:hint="cs"/>
          <w:sz w:val="24"/>
          <w:szCs w:val="24"/>
          <w:rtl/>
        </w:rPr>
        <w:t>פוריה</w:t>
      </w:r>
      <w:proofErr w:type="spellEnd"/>
      <w:r>
        <w:rPr>
          <w:rFonts w:asciiTheme="minorBidi" w:hAnsiTheme="minorBidi" w:hint="cs"/>
          <w:sz w:val="24"/>
          <w:szCs w:val="24"/>
          <w:rtl/>
        </w:rPr>
        <w:t xml:space="preserve"> היא התנגשות בין המגיבים בה מתקבל חומר במצב ביניים שנקרא תצמיד </w:t>
      </w:r>
      <w:proofErr w:type="spellStart"/>
      <w:r>
        <w:rPr>
          <w:rFonts w:asciiTheme="minorBidi" w:hAnsiTheme="minorBidi" w:hint="cs"/>
          <w:sz w:val="24"/>
          <w:szCs w:val="24"/>
          <w:rtl/>
        </w:rPr>
        <w:t>משופעל</w:t>
      </w:r>
      <w:proofErr w:type="spellEnd"/>
      <w:r>
        <w:rPr>
          <w:rFonts w:asciiTheme="minorBidi" w:hAnsiTheme="minorBidi" w:hint="cs"/>
          <w:sz w:val="24"/>
          <w:szCs w:val="24"/>
          <w:rtl/>
        </w:rPr>
        <w:t xml:space="preserve">. לתצמיד </w:t>
      </w:r>
      <w:proofErr w:type="spellStart"/>
      <w:r>
        <w:rPr>
          <w:rFonts w:asciiTheme="minorBidi" w:hAnsiTheme="minorBidi" w:hint="cs"/>
          <w:sz w:val="24"/>
          <w:szCs w:val="24"/>
          <w:rtl/>
        </w:rPr>
        <w:t>המשופעל</w:t>
      </w:r>
      <w:proofErr w:type="spellEnd"/>
      <w:r>
        <w:rPr>
          <w:rFonts w:asciiTheme="minorBidi" w:hAnsiTheme="minorBidi" w:hint="cs"/>
          <w:sz w:val="24"/>
          <w:szCs w:val="24"/>
          <w:rtl/>
        </w:rPr>
        <w:t xml:space="preserve"> תכולת אנרגיה גבוהה יותר מזו של המגיבים ומזו של התוצרים. זמן החיים שלו קצר מאוד. מיד לאחר היווצרותו, הוא מתפרק ויוצר את התוצרים או את המגיבים. כמות האנרגיה הדרושה ליצירת התצמיד </w:t>
      </w:r>
      <w:proofErr w:type="spellStart"/>
      <w:r>
        <w:rPr>
          <w:rFonts w:asciiTheme="minorBidi" w:hAnsiTheme="minorBidi" w:hint="cs"/>
          <w:sz w:val="24"/>
          <w:szCs w:val="24"/>
          <w:rtl/>
        </w:rPr>
        <w:t>המשופעל</w:t>
      </w:r>
      <w:proofErr w:type="spellEnd"/>
      <w:r>
        <w:rPr>
          <w:rFonts w:asciiTheme="minorBidi" w:hAnsiTheme="minorBidi" w:hint="cs"/>
          <w:sz w:val="24"/>
          <w:szCs w:val="24"/>
          <w:rtl/>
        </w:rPr>
        <w:t xml:space="preserve"> נקראת אנרגיית השפעול. ככל שכמות אנרגיית השפעול של תהליך גדולה יותר, כך התגובה איטית יותר. העלאת הטמפרטורה מספקת אנרגיה למולקולות וכך הן מצליחות לעבור את המחסום אנרגיית השפעול. לכן, תתקיימנה יותר התנגשויות פוריות ליחידת זמן, ומהירות התגובה תגדל.</w:t>
      </w:r>
    </w:p>
    <w:p w:rsidR="00DD47E3" w:rsidRPr="002C45C3" w:rsidRDefault="00DD47E3" w:rsidP="00DD47E3">
      <w:pPr>
        <w:bidi/>
        <w:spacing w:line="240" w:lineRule="auto"/>
        <w:rPr>
          <w:rFonts w:asciiTheme="minorBidi" w:hAnsiTheme="minorBidi"/>
          <w:sz w:val="24"/>
          <w:szCs w:val="24"/>
          <w:rtl/>
        </w:rPr>
      </w:pPr>
      <w:r w:rsidRPr="002C45C3">
        <w:rPr>
          <w:rFonts w:asciiTheme="minorBidi" w:hAnsiTheme="minorBidi"/>
          <w:b/>
          <w:bCs/>
          <w:sz w:val="24"/>
          <w:szCs w:val="24"/>
          <w:u w:val="single"/>
          <w:rtl/>
        </w:rPr>
        <w:t>ביסוס מדעי להשערה</w:t>
      </w:r>
    </w:p>
    <w:p w:rsidR="00DD47E3" w:rsidRPr="002C45C3" w:rsidRDefault="00DD47E3" w:rsidP="00B61EB6">
      <w:pPr>
        <w:bidi/>
        <w:spacing w:line="240" w:lineRule="auto"/>
        <w:rPr>
          <w:rFonts w:asciiTheme="minorBidi" w:hAnsiTheme="minorBidi"/>
          <w:sz w:val="24"/>
          <w:szCs w:val="24"/>
          <w:rtl/>
        </w:rPr>
      </w:pPr>
      <w:r w:rsidRPr="002C45C3">
        <w:rPr>
          <w:rFonts w:asciiTheme="minorBidi" w:hAnsiTheme="minorBidi"/>
          <w:sz w:val="24"/>
          <w:szCs w:val="24"/>
          <w:rtl/>
        </w:rPr>
        <w:t xml:space="preserve">כאשר נוצר מר גמיש מערבבים פולימר </w:t>
      </w:r>
      <w:r w:rsidRPr="002C45C3">
        <w:rPr>
          <w:rFonts w:asciiTheme="minorBidi" w:hAnsiTheme="minorBidi"/>
          <w:sz w:val="24"/>
          <w:szCs w:val="24"/>
        </w:rPr>
        <w:t>PVA</w:t>
      </w:r>
      <w:r w:rsidRPr="002C45C3">
        <w:rPr>
          <w:rFonts w:asciiTheme="minorBidi" w:hAnsiTheme="minorBidi"/>
          <w:sz w:val="24"/>
          <w:szCs w:val="24"/>
          <w:rtl/>
        </w:rPr>
        <w:t xml:space="preserve"> וחומר מצליב(חומר שגורם להיווצרות קשרי </w:t>
      </w:r>
      <w:proofErr w:type="spellStart"/>
      <w:r w:rsidRPr="002C45C3">
        <w:rPr>
          <w:rFonts w:asciiTheme="minorBidi" w:hAnsiTheme="minorBidi"/>
          <w:sz w:val="24"/>
          <w:szCs w:val="24"/>
          <w:rtl/>
        </w:rPr>
        <w:t>צילוב</w:t>
      </w:r>
      <w:proofErr w:type="spellEnd"/>
      <w:r w:rsidRPr="002C45C3">
        <w:rPr>
          <w:rFonts w:asciiTheme="minorBidi" w:hAnsiTheme="minorBidi"/>
          <w:sz w:val="24"/>
          <w:szCs w:val="24"/>
          <w:rtl/>
        </w:rPr>
        <w:t xml:space="preserve">) ההצלבה מגבילה את תנועת מולקולות הפולימר ויוצרת רשת תלת </w:t>
      </w:r>
      <w:proofErr w:type="spellStart"/>
      <w:r w:rsidRPr="002C45C3">
        <w:rPr>
          <w:rFonts w:asciiTheme="minorBidi" w:hAnsiTheme="minorBidi"/>
          <w:sz w:val="24"/>
          <w:szCs w:val="24"/>
          <w:rtl/>
        </w:rPr>
        <w:t>מימדית</w:t>
      </w:r>
      <w:proofErr w:type="spellEnd"/>
      <w:r w:rsidRPr="002C45C3">
        <w:rPr>
          <w:rFonts w:asciiTheme="minorBidi" w:hAnsiTheme="minorBidi"/>
          <w:sz w:val="24"/>
          <w:szCs w:val="24"/>
          <w:rtl/>
        </w:rPr>
        <w:t>, הכול</w:t>
      </w:r>
      <w:r w:rsidR="00B61EB6">
        <w:rPr>
          <w:rFonts w:asciiTheme="minorBidi" w:hAnsiTheme="minorBidi" w:hint="cs"/>
          <w:sz w:val="24"/>
          <w:szCs w:val="24"/>
          <w:rtl/>
        </w:rPr>
        <w:t>ל</w:t>
      </w:r>
      <w:r w:rsidRPr="002C45C3">
        <w:rPr>
          <w:rFonts w:asciiTheme="minorBidi" w:hAnsiTheme="minorBidi"/>
          <w:sz w:val="24"/>
          <w:szCs w:val="24"/>
          <w:rtl/>
        </w:rPr>
        <w:t>ת בתוכה את מולקולת המים.</w:t>
      </w:r>
    </w:p>
    <w:p w:rsidR="00DD47E3" w:rsidRPr="002C45C3" w:rsidRDefault="00DD47E3" w:rsidP="00DD47E3">
      <w:pPr>
        <w:bidi/>
        <w:spacing w:line="240" w:lineRule="auto"/>
        <w:rPr>
          <w:rFonts w:asciiTheme="minorBidi" w:hAnsiTheme="minorBidi"/>
          <w:sz w:val="24"/>
          <w:szCs w:val="24"/>
          <w:rtl/>
        </w:rPr>
      </w:pPr>
      <w:r w:rsidRPr="002C45C3">
        <w:rPr>
          <w:rFonts w:asciiTheme="minorBidi" w:hAnsiTheme="minorBidi"/>
          <w:sz w:val="24"/>
          <w:szCs w:val="24"/>
          <w:rtl/>
        </w:rPr>
        <w:t>בטמפ' נמוכות התנועה של ה</w:t>
      </w:r>
      <w:r w:rsidR="00AC752C">
        <w:rPr>
          <w:rFonts w:asciiTheme="minorBidi" w:hAnsiTheme="minorBidi"/>
          <w:sz w:val="24"/>
          <w:szCs w:val="24"/>
          <w:rtl/>
        </w:rPr>
        <w:t xml:space="preserve">מולקולות בתוך החומר מר גמיש </w:t>
      </w:r>
      <w:r w:rsidR="00AC752C">
        <w:rPr>
          <w:rFonts w:asciiTheme="minorBidi" w:hAnsiTheme="minorBidi" w:hint="cs"/>
          <w:sz w:val="24"/>
          <w:szCs w:val="24"/>
          <w:rtl/>
        </w:rPr>
        <w:t>איטית</w:t>
      </w:r>
      <w:r w:rsidRPr="002C45C3">
        <w:rPr>
          <w:rFonts w:asciiTheme="minorBidi" w:hAnsiTheme="minorBidi"/>
          <w:sz w:val="24"/>
          <w:szCs w:val="24"/>
          <w:rtl/>
        </w:rPr>
        <w:t xml:space="preserve"> יותר לכן הקשרים הבין מולקולריים שהם מימן ו- </w:t>
      </w:r>
      <w:proofErr w:type="spellStart"/>
      <w:r w:rsidRPr="002C45C3">
        <w:rPr>
          <w:rFonts w:asciiTheme="minorBidi" w:hAnsiTheme="minorBidi"/>
          <w:sz w:val="24"/>
          <w:szCs w:val="24"/>
          <w:rtl/>
        </w:rPr>
        <w:t>ו.ד.ו</w:t>
      </w:r>
      <w:proofErr w:type="spellEnd"/>
      <w:r w:rsidRPr="002C45C3">
        <w:rPr>
          <w:rFonts w:asciiTheme="minorBidi" w:hAnsiTheme="minorBidi"/>
          <w:sz w:val="24"/>
          <w:szCs w:val="24"/>
          <w:rtl/>
        </w:rPr>
        <w:t xml:space="preserve"> חזקים יותר ולוקח לחומר יותר זמן להתפרק ולהתגבש מחדש.</w:t>
      </w:r>
    </w:p>
    <w:p w:rsidR="007D2100" w:rsidRPr="002C45C3" w:rsidRDefault="00DD47E3" w:rsidP="00DD47E3">
      <w:pPr>
        <w:bidi/>
        <w:spacing w:line="240" w:lineRule="auto"/>
        <w:rPr>
          <w:rFonts w:asciiTheme="minorBidi" w:hAnsiTheme="minorBidi"/>
          <w:sz w:val="24"/>
          <w:szCs w:val="24"/>
          <w:u w:val="single"/>
          <w:rtl/>
        </w:rPr>
      </w:pPr>
      <w:r w:rsidRPr="002C45C3">
        <w:rPr>
          <w:rFonts w:asciiTheme="minorBidi" w:hAnsiTheme="minorBidi"/>
          <w:sz w:val="24"/>
          <w:szCs w:val="24"/>
          <w:rtl/>
        </w:rPr>
        <w:t>בטמפ' גבוהות החלקיקים נמצאים בתנועה מהירה יותר לכן מתפרקים ונוצרים קשרים  בקצב מהיר יותר.</w:t>
      </w:r>
    </w:p>
    <w:p w:rsidR="00DD47E3" w:rsidRPr="002C45C3" w:rsidRDefault="00DD47E3" w:rsidP="00DD47E3">
      <w:pPr>
        <w:bidi/>
        <w:spacing w:line="240" w:lineRule="auto"/>
        <w:rPr>
          <w:rFonts w:asciiTheme="minorBidi" w:hAnsiTheme="minorBidi"/>
          <w:sz w:val="24"/>
          <w:szCs w:val="24"/>
          <w:u w:val="single"/>
          <w:rtl/>
        </w:rPr>
      </w:pPr>
    </w:p>
    <w:p w:rsidR="00277F59" w:rsidRDefault="00277F59" w:rsidP="00DD47E3">
      <w:pPr>
        <w:bidi/>
        <w:spacing w:line="240" w:lineRule="auto"/>
        <w:rPr>
          <w:rFonts w:asciiTheme="minorBidi" w:hAnsiTheme="minorBidi"/>
          <w:b/>
          <w:bCs/>
          <w:sz w:val="24"/>
          <w:szCs w:val="24"/>
          <w:u w:val="single"/>
          <w:rtl/>
        </w:rPr>
      </w:pPr>
    </w:p>
    <w:p w:rsidR="00277F59" w:rsidRDefault="00277F59" w:rsidP="00277F59">
      <w:pPr>
        <w:bidi/>
        <w:spacing w:line="240" w:lineRule="auto"/>
        <w:rPr>
          <w:rFonts w:asciiTheme="minorBidi" w:hAnsiTheme="minorBidi"/>
          <w:b/>
          <w:bCs/>
          <w:sz w:val="24"/>
          <w:szCs w:val="24"/>
          <w:u w:val="single"/>
          <w:rtl/>
        </w:rPr>
      </w:pPr>
    </w:p>
    <w:p w:rsidR="007D2100" w:rsidRPr="002C45C3" w:rsidRDefault="007D2100" w:rsidP="00277F59">
      <w:pPr>
        <w:bidi/>
        <w:spacing w:line="240" w:lineRule="auto"/>
        <w:rPr>
          <w:rFonts w:asciiTheme="minorBidi" w:hAnsiTheme="minorBidi"/>
          <w:b/>
          <w:bCs/>
          <w:sz w:val="24"/>
          <w:szCs w:val="24"/>
          <w:rtl/>
        </w:rPr>
      </w:pPr>
      <w:r w:rsidRPr="002C45C3">
        <w:rPr>
          <w:rFonts w:asciiTheme="minorBidi" w:hAnsiTheme="minorBidi" w:hint="cs"/>
          <w:b/>
          <w:bCs/>
          <w:sz w:val="24"/>
          <w:szCs w:val="24"/>
          <w:u w:val="single"/>
          <w:rtl/>
        </w:rPr>
        <w:t>כלים וחומרים</w:t>
      </w:r>
      <w:r w:rsidRPr="002C45C3">
        <w:rPr>
          <w:rFonts w:asciiTheme="minorBidi" w:hAnsiTheme="minorBidi"/>
          <w:b/>
          <w:bCs/>
          <w:sz w:val="24"/>
          <w:szCs w:val="24"/>
          <w:rtl/>
        </w:rPr>
        <w:t>–</w:t>
      </w:r>
    </w:p>
    <w:p w:rsidR="007D2100" w:rsidRPr="00AC752C" w:rsidRDefault="007D2100" w:rsidP="00AC752C">
      <w:pPr>
        <w:pStyle w:val="a6"/>
        <w:numPr>
          <w:ilvl w:val="0"/>
          <w:numId w:val="2"/>
        </w:numPr>
        <w:bidi/>
        <w:spacing w:line="240" w:lineRule="auto"/>
        <w:rPr>
          <w:rFonts w:asciiTheme="minorBidi" w:hAnsiTheme="minorBidi"/>
          <w:sz w:val="24"/>
          <w:szCs w:val="24"/>
          <w:rtl/>
        </w:rPr>
      </w:pPr>
      <w:r w:rsidRPr="00AC752C">
        <w:rPr>
          <w:rFonts w:asciiTheme="minorBidi" w:hAnsiTheme="minorBidi"/>
          <w:sz w:val="24"/>
          <w:szCs w:val="24"/>
          <w:rtl/>
        </w:rPr>
        <w:t xml:space="preserve">10 מ"ל של בורקס פלסי </w:t>
      </w:r>
      <w:r w:rsidRPr="00AC752C">
        <w:rPr>
          <w:rFonts w:asciiTheme="minorBidi" w:hAnsiTheme="minorBidi"/>
          <w:sz w:val="24"/>
          <w:szCs w:val="24"/>
        </w:rPr>
        <w:t>PVA</w:t>
      </w:r>
    </w:p>
    <w:p w:rsidR="007D2100" w:rsidRPr="00AC752C" w:rsidRDefault="007D2100" w:rsidP="00AC752C">
      <w:pPr>
        <w:pStyle w:val="a6"/>
        <w:numPr>
          <w:ilvl w:val="0"/>
          <w:numId w:val="2"/>
        </w:numPr>
        <w:bidi/>
        <w:spacing w:line="240" w:lineRule="auto"/>
        <w:rPr>
          <w:rFonts w:asciiTheme="minorBidi" w:hAnsiTheme="minorBidi"/>
          <w:sz w:val="24"/>
          <w:szCs w:val="24"/>
          <w:rtl/>
        </w:rPr>
      </w:pPr>
      <w:r w:rsidRPr="00AC752C">
        <w:rPr>
          <w:rFonts w:asciiTheme="minorBidi" w:hAnsiTheme="minorBidi"/>
          <w:sz w:val="24"/>
          <w:szCs w:val="24"/>
          <w:rtl/>
        </w:rPr>
        <w:t>צבע מאכל</w:t>
      </w:r>
    </w:p>
    <w:p w:rsidR="007D2100" w:rsidRPr="00AC752C" w:rsidRDefault="007D2100" w:rsidP="00AC752C">
      <w:pPr>
        <w:pStyle w:val="a6"/>
        <w:numPr>
          <w:ilvl w:val="0"/>
          <w:numId w:val="2"/>
        </w:numPr>
        <w:bidi/>
        <w:spacing w:line="240" w:lineRule="auto"/>
        <w:rPr>
          <w:rFonts w:asciiTheme="minorBidi" w:hAnsiTheme="minorBidi"/>
          <w:sz w:val="24"/>
          <w:szCs w:val="24"/>
          <w:rtl/>
        </w:rPr>
      </w:pPr>
      <w:r w:rsidRPr="00AC752C">
        <w:rPr>
          <w:rFonts w:asciiTheme="minorBidi" w:hAnsiTheme="minorBidi" w:hint="cs"/>
          <w:sz w:val="24"/>
          <w:szCs w:val="24"/>
          <w:rtl/>
        </w:rPr>
        <w:t>5 כוסות זכוכית</w:t>
      </w:r>
    </w:p>
    <w:p w:rsidR="007D2100" w:rsidRPr="00AC752C" w:rsidRDefault="007D2100" w:rsidP="00AC752C">
      <w:pPr>
        <w:pStyle w:val="a6"/>
        <w:numPr>
          <w:ilvl w:val="0"/>
          <w:numId w:val="2"/>
        </w:numPr>
        <w:bidi/>
        <w:spacing w:line="240" w:lineRule="auto"/>
        <w:rPr>
          <w:rFonts w:asciiTheme="minorBidi" w:hAnsiTheme="minorBidi"/>
          <w:sz w:val="24"/>
          <w:szCs w:val="24"/>
          <w:rtl/>
        </w:rPr>
      </w:pPr>
      <w:r w:rsidRPr="00AC752C">
        <w:rPr>
          <w:rFonts w:asciiTheme="minorBidi" w:hAnsiTheme="minorBidi"/>
          <w:sz w:val="24"/>
          <w:szCs w:val="24"/>
          <w:rtl/>
        </w:rPr>
        <w:t>15 מ"ל דבק</w:t>
      </w:r>
    </w:p>
    <w:p w:rsidR="007D2100" w:rsidRPr="00AC752C" w:rsidRDefault="007D2100" w:rsidP="00AC752C">
      <w:pPr>
        <w:pStyle w:val="a6"/>
        <w:numPr>
          <w:ilvl w:val="0"/>
          <w:numId w:val="2"/>
        </w:numPr>
        <w:bidi/>
        <w:spacing w:line="240" w:lineRule="auto"/>
        <w:rPr>
          <w:rFonts w:asciiTheme="minorBidi" w:hAnsiTheme="minorBidi"/>
          <w:sz w:val="24"/>
          <w:szCs w:val="24"/>
          <w:rtl/>
        </w:rPr>
      </w:pPr>
      <w:r w:rsidRPr="00AC752C">
        <w:rPr>
          <w:rFonts w:asciiTheme="minorBidi" w:hAnsiTheme="minorBidi"/>
          <w:sz w:val="24"/>
          <w:szCs w:val="24"/>
          <w:rtl/>
        </w:rPr>
        <w:t>15 מ"ל מים</w:t>
      </w:r>
    </w:p>
    <w:p w:rsidR="00EE1E34" w:rsidRDefault="00EE1E34" w:rsidP="00DD47E3">
      <w:pPr>
        <w:bidi/>
        <w:spacing w:line="240" w:lineRule="auto"/>
        <w:rPr>
          <w:rFonts w:asciiTheme="minorBidi" w:hAnsiTheme="minorBidi"/>
          <w:b/>
          <w:bCs/>
          <w:sz w:val="24"/>
          <w:szCs w:val="24"/>
          <w:u w:val="single"/>
          <w:rtl/>
        </w:rPr>
      </w:pPr>
    </w:p>
    <w:p w:rsidR="00C80B99" w:rsidRPr="002C45C3" w:rsidRDefault="00C80B99" w:rsidP="00EE1E34">
      <w:pPr>
        <w:bidi/>
        <w:spacing w:line="240" w:lineRule="auto"/>
        <w:rPr>
          <w:rFonts w:asciiTheme="minorBidi" w:hAnsiTheme="minorBidi"/>
          <w:b/>
          <w:bCs/>
          <w:sz w:val="24"/>
          <w:szCs w:val="24"/>
          <w:rtl/>
        </w:rPr>
      </w:pPr>
      <w:r w:rsidRPr="002C45C3">
        <w:rPr>
          <w:rFonts w:asciiTheme="minorBidi" w:hAnsiTheme="minorBidi"/>
          <w:b/>
          <w:bCs/>
          <w:sz w:val="24"/>
          <w:szCs w:val="24"/>
          <w:u w:val="single"/>
          <w:rtl/>
        </w:rPr>
        <w:t>שלבי הניסוי</w:t>
      </w:r>
      <w:r w:rsidRPr="002C45C3">
        <w:rPr>
          <w:rFonts w:asciiTheme="minorBidi" w:hAnsiTheme="minorBidi"/>
          <w:b/>
          <w:bCs/>
          <w:sz w:val="24"/>
          <w:szCs w:val="24"/>
          <w:rtl/>
        </w:rPr>
        <w:t xml:space="preserve"> – </w:t>
      </w:r>
    </w:p>
    <w:p w:rsidR="00C80B99" w:rsidRPr="002C45C3" w:rsidRDefault="00C80B99" w:rsidP="00DD47E3">
      <w:pPr>
        <w:bidi/>
        <w:spacing w:line="240" w:lineRule="auto"/>
        <w:rPr>
          <w:rFonts w:asciiTheme="minorBidi" w:hAnsiTheme="minorBidi"/>
          <w:sz w:val="24"/>
          <w:szCs w:val="24"/>
          <w:rtl/>
        </w:rPr>
      </w:pPr>
      <w:r w:rsidRPr="002C45C3">
        <w:rPr>
          <w:rFonts w:asciiTheme="minorBidi" w:hAnsiTheme="minorBidi"/>
          <w:sz w:val="24"/>
          <w:szCs w:val="24"/>
          <w:rtl/>
        </w:rPr>
        <w:t>נוסיף</w:t>
      </w:r>
      <w:r w:rsidR="00DC6779" w:rsidRPr="002C45C3">
        <w:rPr>
          <w:rFonts w:asciiTheme="minorBidi" w:hAnsiTheme="minorBidi"/>
          <w:sz w:val="24"/>
          <w:szCs w:val="24"/>
          <w:rtl/>
        </w:rPr>
        <w:t xml:space="preserve">  10 מ"ל של בורקס</w:t>
      </w:r>
      <w:r w:rsidRPr="002C45C3">
        <w:rPr>
          <w:rFonts w:asciiTheme="minorBidi" w:hAnsiTheme="minorBidi"/>
          <w:sz w:val="24"/>
          <w:szCs w:val="24"/>
          <w:rtl/>
        </w:rPr>
        <w:t xml:space="preserve"> פלסי </w:t>
      </w:r>
      <w:r w:rsidRPr="002C45C3">
        <w:rPr>
          <w:rFonts w:asciiTheme="minorBidi" w:hAnsiTheme="minorBidi"/>
          <w:sz w:val="24"/>
          <w:szCs w:val="24"/>
        </w:rPr>
        <w:t>PVA</w:t>
      </w:r>
    </w:p>
    <w:p w:rsidR="00C80B99" w:rsidRPr="002C45C3" w:rsidRDefault="00C80B99" w:rsidP="00DD47E3">
      <w:pPr>
        <w:bidi/>
        <w:spacing w:line="240" w:lineRule="auto"/>
        <w:rPr>
          <w:rFonts w:asciiTheme="minorBidi" w:hAnsiTheme="minorBidi"/>
          <w:sz w:val="24"/>
          <w:szCs w:val="24"/>
          <w:rtl/>
        </w:rPr>
      </w:pPr>
      <w:r w:rsidRPr="002C45C3">
        <w:rPr>
          <w:rFonts w:asciiTheme="minorBidi" w:hAnsiTheme="minorBidi"/>
          <w:sz w:val="24"/>
          <w:szCs w:val="24"/>
          <w:rtl/>
        </w:rPr>
        <w:t>נוסיף צבע מאכל</w:t>
      </w:r>
    </w:p>
    <w:p w:rsidR="00C80B99" w:rsidRPr="002C45C3" w:rsidRDefault="00C80B99" w:rsidP="007A7CA8">
      <w:pPr>
        <w:bidi/>
        <w:spacing w:line="240" w:lineRule="auto"/>
        <w:rPr>
          <w:rFonts w:asciiTheme="minorBidi" w:hAnsiTheme="minorBidi"/>
          <w:sz w:val="24"/>
          <w:szCs w:val="24"/>
          <w:rtl/>
        </w:rPr>
      </w:pPr>
      <w:r w:rsidRPr="002C45C3">
        <w:rPr>
          <w:rFonts w:asciiTheme="minorBidi" w:hAnsiTheme="minorBidi"/>
          <w:sz w:val="24"/>
          <w:szCs w:val="24"/>
          <w:rtl/>
        </w:rPr>
        <w:t>נכניס ש</w:t>
      </w:r>
      <w:r w:rsidR="007A7CA8">
        <w:rPr>
          <w:rFonts w:asciiTheme="minorBidi" w:hAnsiTheme="minorBidi" w:hint="cs"/>
          <w:sz w:val="24"/>
          <w:szCs w:val="24"/>
          <w:rtl/>
        </w:rPr>
        <w:t>ת</w:t>
      </w:r>
      <w:r w:rsidRPr="002C45C3">
        <w:rPr>
          <w:rFonts w:asciiTheme="minorBidi" w:hAnsiTheme="minorBidi"/>
          <w:sz w:val="24"/>
          <w:szCs w:val="24"/>
          <w:rtl/>
        </w:rPr>
        <w:t>י כוסות למקפיא</w:t>
      </w:r>
      <w:r w:rsidR="00AC752C">
        <w:rPr>
          <w:rFonts w:asciiTheme="minorBidi" w:hAnsiTheme="minorBidi" w:hint="cs"/>
          <w:sz w:val="24"/>
          <w:szCs w:val="24"/>
          <w:rtl/>
        </w:rPr>
        <w:t xml:space="preserve"> המכילות בורקס</w:t>
      </w:r>
      <w:r w:rsidR="007A7CA8">
        <w:rPr>
          <w:rFonts w:asciiTheme="minorBidi" w:hAnsiTheme="minorBidi"/>
          <w:sz w:val="24"/>
          <w:szCs w:val="24"/>
          <w:rtl/>
        </w:rPr>
        <w:t xml:space="preserve"> בהבדלי זמנים</w:t>
      </w:r>
      <w:r w:rsidR="007A7CA8">
        <w:rPr>
          <w:rFonts w:asciiTheme="minorBidi" w:hAnsiTheme="minorBidi" w:hint="cs"/>
          <w:sz w:val="24"/>
          <w:szCs w:val="24"/>
          <w:rtl/>
        </w:rPr>
        <w:t xml:space="preserve">, בכדאי לקבל כוסות בעלות טמפ' שונה. </w:t>
      </w:r>
    </w:p>
    <w:p w:rsidR="00C80B99" w:rsidRDefault="00C80B99" w:rsidP="00F52113">
      <w:pPr>
        <w:bidi/>
        <w:spacing w:line="240" w:lineRule="auto"/>
        <w:rPr>
          <w:rFonts w:asciiTheme="minorBidi" w:hAnsiTheme="minorBidi"/>
          <w:sz w:val="24"/>
          <w:szCs w:val="24"/>
          <w:rtl/>
        </w:rPr>
      </w:pPr>
      <w:r w:rsidRPr="002C45C3">
        <w:rPr>
          <w:rFonts w:asciiTheme="minorBidi" w:hAnsiTheme="minorBidi"/>
          <w:sz w:val="24"/>
          <w:szCs w:val="24"/>
          <w:rtl/>
        </w:rPr>
        <w:t>כוס בטמפ</w:t>
      </w:r>
      <w:r w:rsidR="007A7CA8">
        <w:rPr>
          <w:rFonts w:asciiTheme="minorBidi" w:hAnsiTheme="minorBidi" w:hint="cs"/>
          <w:sz w:val="24"/>
          <w:szCs w:val="24"/>
          <w:rtl/>
        </w:rPr>
        <w:t>'</w:t>
      </w:r>
      <w:r w:rsidRPr="002C45C3">
        <w:rPr>
          <w:rFonts w:asciiTheme="minorBidi" w:hAnsiTheme="minorBidi"/>
          <w:sz w:val="24"/>
          <w:szCs w:val="24"/>
          <w:rtl/>
        </w:rPr>
        <w:t xml:space="preserve"> החדר</w:t>
      </w:r>
      <w:r w:rsidR="007A7CA8">
        <w:rPr>
          <w:rFonts w:asciiTheme="minorBidi" w:hAnsiTheme="minorBidi" w:hint="cs"/>
          <w:sz w:val="24"/>
          <w:szCs w:val="24"/>
          <w:rtl/>
        </w:rPr>
        <w:t xml:space="preserve"> המכילה בורקס.</w:t>
      </w:r>
      <w:r w:rsidRPr="002C45C3">
        <w:rPr>
          <w:rFonts w:asciiTheme="minorBidi" w:hAnsiTheme="minorBidi"/>
          <w:sz w:val="24"/>
          <w:szCs w:val="24"/>
          <w:rtl/>
        </w:rPr>
        <w:t xml:space="preserve"> שתי כוסות באמבט מים חמים</w:t>
      </w:r>
      <w:r w:rsidR="00F52113">
        <w:rPr>
          <w:rFonts w:asciiTheme="minorBidi" w:hAnsiTheme="minorBidi" w:hint="cs"/>
          <w:sz w:val="24"/>
          <w:szCs w:val="24"/>
          <w:rtl/>
        </w:rPr>
        <w:t xml:space="preserve"> המכילות גם הן בורקס.</w:t>
      </w:r>
    </w:p>
    <w:p w:rsidR="00F52113" w:rsidRPr="002C45C3" w:rsidRDefault="00F52113" w:rsidP="00F52113">
      <w:pPr>
        <w:bidi/>
        <w:spacing w:line="240" w:lineRule="auto"/>
        <w:rPr>
          <w:rFonts w:asciiTheme="minorBidi" w:hAnsiTheme="minorBidi"/>
          <w:sz w:val="24"/>
          <w:szCs w:val="24"/>
          <w:rtl/>
        </w:rPr>
      </w:pPr>
      <w:r>
        <w:rPr>
          <w:rFonts w:asciiTheme="minorBidi" w:hAnsiTheme="minorBidi" w:hint="cs"/>
          <w:sz w:val="24"/>
          <w:szCs w:val="24"/>
          <w:rtl/>
        </w:rPr>
        <w:t>בכל כוס נמדדה הטמפ' בעזרת מד-חום.</w:t>
      </w:r>
    </w:p>
    <w:p w:rsidR="00C80B99" w:rsidRPr="002C45C3" w:rsidRDefault="00C80B99" w:rsidP="00DD47E3">
      <w:pPr>
        <w:bidi/>
        <w:spacing w:line="240" w:lineRule="auto"/>
        <w:rPr>
          <w:rFonts w:asciiTheme="minorBidi" w:hAnsiTheme="minorBidi"/>
          <w:sz w:val="24"/>
          <w:szCs w:val="24"/>
          <w:rtl/>
        </w:rPr>
      </w:pPr>
      <w:r w:rsidRPr="002C45C3">
        <w:rPr>
          <w:rFonts w:asciiTheme="minorBidi" w:hAnsiTheme="minorBidi"/>
          <w:sz w:val="24"/>
          <w:szCs w:val="24"/>
          <w:rtl/>
        </w:rPr>
        <w:t>נוסיף</w:t>
      </w:r>
      <w:r w:rsidR="00DC6779" w:rsidRPr="002C45C3">
        <w:rPr>
          <w:rFonts w:asciiTheme="minorBidi" w:hAnsiTheme="minorBidi"/>
          <w:sz w:val="24"/>
          <w:szCs w:val="24"/>
          <w:rtl/>
        </w:rPr>
        <w:t xml:space="preserve"> 15 מ"ל דבק+15 מ"ל מים</w:t>
      </w:r>
      <w:r w:rsidR="003A36AD" w:rsidRPr="002C45C3">
        <w:rPr>
          <w:rFonts w:asciiTheme="minorBidi" w:hAnsiTheme="minorBidi"/>
          <w:sz w:val="24"/>
          <w:szCs w:val="24"/>
          <w:rtl/>
        </w:rPr>
        <w:t xml:space="preserve"> ו</w:t>
      </w:r>
      <w:r w:rsidRPr="002C45C3">
        <w:rPr>
          <w:rFonts w:asciiTheme="minorBidi" w:hAnsiTheme="minorBidi"/>
          <w:sz w:val="24"/>
          <w:szCs w:val="24"/>
          <w:rtl/>
        </w:rPr>
        <w:t xml:space="preserve">נערבב את החומרים </w:t>
      </w:r>
    </w:p>
    <w:p w:rsidR="006D15CC" w:rsidRPr="002C45C3" w:rsidRDefault="00202CAA" w:rsidP="00F52113">
      <w:pPr>
        <w:bidi/>
        <w:spacing w:line="240" w:lineRule="auto"/>
        <w:rPr>
          <w:rFonts w:asciiTheme="minorBidi" w:hAnsiTheme="minorBidi"/>
          <w:sz w:val="24"/>
          <w:szCs w:val="24"/>
          <w:rtl/>
        </w:rPr>
      </w:pPr>
      <w:r w:rsidRPr="002C45C3">
        <w:rPr>
          <w:rFonts w:asciiTheme="minorBidi" w:hAnsiTheme="minorBidi"/>
          <w:sz w:val="24"/>
          <w:szCs w:val="24"/>
          <w:rtl/>
        </w:rPr>
        <w:t xml:space="preserve">בעזרת סטופר בדקנו </w:t>
      </w:r>
      <w:r w:rsidR="006D15CC" w:rsidRPr="002C45C3">
        <w:rPr>
          <w:rFonts w:asciiTheme="minorBidi" w:hAnsiTheme="minorBidi"/>
          <w:sz w:val="24"/>
          <w:szCs w:val="24"/>
          <w:rtl/>
        </w:rPr>
        <w:t>כמה זמן לוקח לו להתגבש עד לקבלת מוצק ג'לי</w:t>
      </w:r>
      <w:r w:rsidR="00F52113">
        <w:rPr>
          <w:rFonts w:asciiTheme="minorBidi" w:hAnsiTheme="minorBidi" w:hint="cs"/>
          <w:sz w:val="24"/>
          <w:szCs w:val="24"/>
          <w:rtl/>
        </w:rPr>
        <w:t>.</w:t>
      </w:r>
    </w:p>
    <w:p w:rsidR="00FF2AE0" w:rsidRPr="00271C54" w:rsidRDefault="00F81872" w:rsidP="00271C54">
      <w:pPr>
        <w:bidi/>
        <w:spacing w:line="240" w:lineRule="auto"/>
        <w:rPr>
          <w:rFonts w:asciiTheme="minorBidi" w:hAnsiTheme="minorBidi"/>
          <w:sz w:val="24"/>
          <w:szCs w:val="24"/>
          <w:rtl/>
        </w:rPr>
      </w:pPr>
      <w:r w:rsidRPr="002C45C3">
        <w:rPr>
          <w:rFonts w:asciiTheme="minorBidi" w:hAnsiTheme="minorBidi"/>
          <w:sz w:val="24"/>
          <w:szCs w:val="24"/>
          <w:rtl/>
        </w:rPr>
        <w:t xml:space="preserve"># ניסוי בקרה הוא: מערכת שמוחזקת </w:t>
      </w:r>
      <w:proofErr w:type="spellStart"/>
      <w:r w:rsidRPr="002C45C3">
        <w:rPr>
          <w:rFonts w:asciiTheme="minorBidi" w:hAnsiTheme="minorBidi"/>
          <w:sz w:val="24"/>
          <w:szCs w:val="24"/>
          <w:rtl/>
        </w:rPr>
        <w:t>בטמפ</w:t>
      </w:r>
      <w:proofErr w:type="spellEnd"/>
      <w:r w:rsidRPr="002C45C3">
        <w:rPr>
          <w:rFonts w:asciiTheme="minorBidi" w:hAnsiTheme="minorBidi"/>
          <w:sz w:val="24"/>
          <w:szCs w:val="24"/>
          <w:rtl/>
        </w:rPr>
        <w:t xml:space="preserve"> של 25 שהיא בקרה פנימית השוואתית</w:t>
      </w:r>
    </w:p>
    <w:p w:rsidR="00FF2AE0" w:rsidRPr="002C45C3" w:rsidRDefault="00FF2AE0" w:rsidP="00FF2AE0">
      <w:pPr>
        <w:bidi/>
        <w:spacing w:line="240" w:lineRule="auto"/>
        <w:rPr>
          <w:rFonts w:asciiTheme="minorBidi" w:hAnsiTheme="minorBidi"/>
          <w:b/>
          <w:bCs/>
          <w:sz w:val="24"/>
          <w:szCs w:val="24"/>
          <w:u w:val="single"/>
          <w:rtl/>
        </w:rPr>
      </w:pPr>
    </w:p>
    <w:p w:rsidR="002E3EE6" w:rsidRPr="002C45C3" w:rsidRDefault="002E3EE6" w:rsidP="00FF2AE0">
      <w:pPr>
        <w:bidi/>
        <w:spacing w:line="240" w:lineRule="auto"/>
        <w:rPr>
          <w:rFonts w:asciiTheme="minorBidi" w:hAnsiTheme="minorBidi"/>
          <w:b/>
          <w:bCs/>
          <w:sz w:val="24"/>
          <w:szCs w:val="24"/>
          <w:u w:val="single"/>
          <w:rtl/>
        </w:rPr>
      </w:pPr>
      <w:r w:rsidRPr="002C45C3">
        <w:rPr>
          <w:rFonts w:asciiTheme="minorBidi" w:hAnsiTheme="minorBidi"/>
          <w:b/>
          <w:bCs/>
          <w:sz w:val="24"/>
          <w:szCs w:val="24"/>
          <w:u w:val="single"/>
          <w:rtl/>
        </w:rPr>
        <w:t xml:space="preserve">תצפיות – </w:t>
      </w:r>
    </w:p>
    <w:p w:rsidR="002E3EE6" w:rsidRPr="002C45C3" w:rsidRDefault="002E3EE6" w:rsidP="003A5FF0">
      <w:pPr>
        <w:bidi/>
        <w:spacing w:line="240" w:lineRule="auto"/>
        <w:rPr>
          <w:rFonts w:asciiTheme="minorBidi" w:hAnsiTheme="minorBidi"/>
          <w:sz w:val="24"/>
          <w:szCs w:val="24"/>
          <w:rtl/>
        </w:rPr>
      </w:pPr>
      <w:r w:rsidRPr="002C45C3">
        <w:rPr>
          <w:rFonts w:asciiTheme="minorBidi" w:hAnsiTheme="minorBidi"/>
          <w:sz w:val="24"/>
          <w:szCs w:val="24"/>
          <w:u w:val="single"/>
          <w:rtl/>
        </w:rPr>
        <w:t>לפני הניסוי</w:t>
      </w:r>
      <w:r w:rsidR="00871486" w:rsidRPr="002C45C3">
        <w:rPr>
          <w:rFonts w:asciiTheme="minorBidi" w:hAnsiTheme="minorBidi"/>
          <w:sz w:val="24"/>
          <w:szCs w:val="24"/>
          <w:rtl/>
        </w:rPr>
        <w:t xml:space="preserve"> -</w:t>
      </w:r>
      <w:r w:rsidRPr="002C45C3">
        <w:rPr>
          <w:rFonts w:asciiTheme="minorBidi" w:hAnsiTheme="minorBidi"/>
          <w:sz w:val="24"/>
          <w:szCs w:val="24"/>
          <w:rtl/>
        </w:rPr>
        <w:t xml:space="preserve"> ניתן לראות את הבורקס</w:t>
      </w:r>
      <w:r w:rsidR="00A53C43" w:rsidRPr="002C45C3">
        <w:rPr>
          <w:rFonts w:asciiTheme="minorBidi" w:hAnsiTheme="minorBidi"/>
          <w:sz w:val="24"/>
          <w:szCs w:val="24"/>
          <w:rtl/>
        </w:rPr>
        <w:t xml:space="preserve"> שהוא נוזל </w:t>
      </w:r>
      <w:proofErr w:type="spellStart"/>
      <w:r w:rsidR="00A53C43" w:rsidRPr="002C45C3">
        <w:rPr>
          <w:rFonts w:asciiTheme="minorBidi" w:hAnsiTheme="minorBidi"/>
          <w:sz w:val="24"/>
          <w:szCs w:val="24"/>
          <w:rtl/>
        </w:rPr>
        <w:t>שקוף</w:t>
      </w:r>
      <w:r w:rsidR="003A5FF0" w:rsidRPr="002C45C3">
        <w:rPr>
          <w:rFonts w:asciiTheme="minorBidi" w:hAnsiTheme="minorBidi" w:hint="cs"/>
          <w:sz w:val="24"/>
          <w:szCs w:val="24"/>
          <w:rtl/>
        </w:rPr>
        <w:t>,</w:t>
      </w:r>
      <w:r w:rsidRPr="002C45C3">
        <w:rPr>
          <w:rFonts w:asciiTheme="minorBidi" w:hAnsiTheme="minorBidi"/>
          <w:sz w:val="24"/>
          <w:szCs w:val="24"/>
          <w:rtl/>
        </w:rPr>
        <w:t>ה</w:t>
      </w:r>
      <w:proofErr w:type="spellEnd"/>
      <w:r w:rsidR="00DC6779" w:rsidRPr="002C45C3">
        <w:rPr>
          <w:rFonts w:asciiTheme="minorBidi" w:hAnsiTheme="minorBidi"/>
          <w:sz w:val="24"/>
          <w:szCs w:val="24"/>
          <w:rtl/>
        </w:rPr>
        <w:t>-</w:t>
      </w:r>
      <w:r w:rsidR="00A53C43" w:rsidRPr="002C45C3">
        <w:rPr>
          <w:rFonts w:asciiTheme="minorBidi" w:hAnsiTheme="minorBidi"/>
          <w:sz w:val="24"/>
          <w:szCs w:val="24"/>
        </w:rPr>
        <w:t>PVA</w:t>
      </w:r>
      <w:r w:rsidR="00A53C43" w:rsidRPr="002C45C3">
        <w:rPr>
          <w:rFonts w:asciiTheme="minorBidi" w:hAnsiTheme="minorBidi"/>
          <w:sz w:val="24"/>
          <w:szCs w:val="24"/>
          <w:rtl/>
        </w:rPr>
        <w:t>שהוא נוזל צמיגי לבן</w:t>
      </w:r>
      <w:r w:rsidR="003A5FF0" w:rsidRPr="002C45C3">
        <w:rPr>
          <w:rFonts w:asciiTheme="minorBidi" w:hAnsiTheme="minorBidi" w:hint="cs"/>
          <w:sz w:val="24"/>
          <w:szCs w:val="24"/>
          <w:rtl/>
        </w:rPr>
        <w:t xml:space="preserve"> וצבע המאכל שהיה בצבע ירוק. </w:t>
      </w:r>
    </w:p>
    <w:p w:rsidR="00DD2834" w:rsidRPr="002C45C3" w:rsidRDefault="00F81872" w:rsidP="00FF2AE0">
      <w:pPr>
        <w:bidi/>
        <w:spacing w:line="240" w:lineRule="auto"/>
        <w:rPr>
          <w:rFonts w:asciiTheme="minorBidi" w:hAnsiTheme="minorBidi"/>
          <w:b/>
          <w:bCs/>
          <w:sz w:val="24"/>
          <w:szCs w:val="24"/>
          <w:rtl/>
        </w:rPr>
      </w:pPr>
      <w:r w:rsidRPr="002C45C3">
        <w:rPr>
          <w:rFonts w:asciiTheme="minorBidi" w:hAnsiTheme="minorBidi"/>
          <w:sz w:val="24"/>
          <w:szCs w:val="24"/>
          <w:u w:val="single"/>
          <w:rtl/>
        </w:rPr>
        <w:t>בזמן הניסוי</w:t>
      </w:r>
      <w:r w:rsidR="003A5FF0" w:rsidRPr="002C45C3">
        <w:rPr>
          <w:rFonts w:asciiTheme="minorBidi" w:hAnsiTheme="minorBidi"/>
          <w:sz w:val="24"/>
          <w:szCs w:val="24"/>
          <w:rtl/>
        </w:rPr>
        <w:t>–</w:t>
      </w:r>
      <w:proofErr w:type="spellStart"/>
      <w:r w:rsidR="003A5FF0" w:rsidRPr="002C45C3">
        <w:rPr>
          <w:rFonts w:asciiTheme="minorBidi" w:hAnsiTheme="minorBidi" w:hint="cs"/>
          <w:sz w:val="24"/>
          <w:szCs w:val="24"/>
          <w:rtl/>
        </w:rPr>
        <w:t>עירבוב</w:t>
      </w:r>
      <w:proofErr w:type="spellEnd"/>
      <w:r w:rsidR="003A5FF0" w:rsidRPr="002C45C3">
        <w:rPr>
          <w:rFonts w:asciiTheme="minorBidi" w:hAnsiTheme="minorBidi" w:hint="cs"/>
          <w:sz w:val="24"/>
          <w:szCs w:val="24"/>
          <w:rtl/>
        </w:rPr>
        <w:t xml:space="preserve"> הבורקס</w:t>
      </w:r>
      <w:r w:rsidR="00FF2AE0" w:rsidRPr="002C45C3">
        <w:rPr>
          <w:rFonts w:asciiTheme="minorBidi" w:hAnsiTheme="minorBidi" w:hint="cs"/>
          <w:sz w:val="24"/>
          <w:szCs w:val="24"/>
          <w:rtl/>
        </w:rPr>
        <w:t xml:space="preserve"> עם ה- </w:t>
      </w:r>
      <w:r w:rsidR="00FF2AE0" w:rsidRPr="002C45C3">
        <w:rPr>
          <w:rFonts w:asciiTheme="minorBidi" w:hAnsiTheme="minorBidi"/>
          <w:sz w:val="24"/>
          <w:szCs w:val="24"/>
        </w:rPr>
        <w:t xml:space="preserve">PVA </w:t>
      </w:r>
      <w:r w:rsidR="00FF2AE0" w:rsidRPr="002C45C3">
        <w:rPr>
          <w:rFonts w:asciiTheme="minorBidi" w:hAnsiTheme="minorBidi" w:hint="cs"/>
          <w:sz w:val="24"/>
          <w:szCs w:val="24"/>
          <w:rtl/>
        </w:rPr>
        <w:t xml:space="preserve"> יצר תמיסה </w:t>
      </w:r>
      <w:proofErr w:type="spellStart"/>
      <w:r w:rsidR="00FF2AE0" w:rsidRPr="002C45C3">
        <w:rPr>
          <w:rFonts w:asciiTheme="minorBidi" w:hAnsiTheme="minorBidi" w:hint="cs"/>
          <w:sz w:val="24"/>
          <w:szCs w:val="24"/>
          <w:rtl/>
        </w:rPr>
        <w:t>צמיגיתשה</w:t>
      </w:r>
      <w:r w:rsidR="003A5FF0" w:rsidRPr="002C45C3">
        <w:rPr>
          <w:rFonts w:asciiTheme="minorBidi" w:hAnsiTheme="minorBidi"/>
          <w:sz w:val="24"/>
          <w:szCs w:val="24"/>
          <w:rtl/>
        </w:rPr>
        <w:t>קשיח</w:t>
      </w:r>
      <w:r w:rsidR="00FF2AE0" w:rsidRPr="002C45C3">
        <w:rPr>
          <w:rFonts w:asciiTheme="minorBidi" w:hAnsiTheme="minorBidi" w:hint="cs"/>
          <w:sz w:val="24"/>
          <w:szCs w:val="24"/>
          <w:rtl/>
        </w:rPr>
        <w:t>ה</w:t>
      </w:r>
      <w:proofErr w:type="spellEnd"/>
      <w:r w:rsidR="00FF2AE0" w:rsidRPr="002C45C3">
        <w:rPr>
          <w:rFonts w:asciiTheme="minorBidi" w:hAnsiTheme="minorBidi" w:hint="cs"/>
          <w:sz w:val="24"/>
          <w:szCs w:val="24"/>
          <w:rtl/>
        </w:rPr>
        <w:t xml:space="preserve"> ככול </w:t>
      </w:r>
      <w:proofErr w:type="spellStart"/>
      <w:r w:rsidR="00FF2AE0" w:rsidRPr="002C45C3">
        <w:rPr>
          <w:rFonts w:asciiTheme="minorBidi" w:hAnsiTheme="minorBidi" w:hint="cs"/>
          <w:sz w:val="24"/>
          <w:szCs w:val="24"/>
          <w:rtl/>
        </w:rPr>
        <w:t>שעירבבנו</w:t>
      </w:r>
      <w:proofErr w:type="spellEnd"/>
      <w:r w:rsidR="00FF2AE0" w:rsidRPr="002C45C3">
        <w:rPr>
          <w:rFonts w:asciiTheme="minorBidi" w:hAnsiTheme="minorBidi" w:hint="cs"/>
          <w:sz w:val="24"/>
          <w:szCs w:val="24"/>
          <w:rtl/>
        </w:rPr>
        <w:t xml:space="preserve"> אותה </w:t>
      </w:r>
    </w:p>
    <w:p w:rsidR="00871486" w:rsidRPr="002C45C3" w:rsidRDefault="00DD2834" w:rsidP="00DD2834">
      <w:pPr>
        <w:bidi/>
        <w:spacing w:line="240" w:lineRule="auto"/>
        <w:rPr>
          <w:rFonts w:asciiTheme="minorBidi" w:hAnsiTheme="minorBidi"/>
          <w:sz w:val="24"/>
          <w:szCs w:val="24"/>
          <w:rtl/>
        </w:rPr>
      </w:pPr>
      <w:r w:rsidRPr="002C45C3">
        <w:rPr>
          <w:rFonts w:asciiTheme="minorBidi" w:hAnsiTheme="minorBidi" w:hint="cs"/>
          <w:sz w:val="24"/>
          <w:szCs w:val="24"/>
          <w:u w:val="single"/>
          <w:rtl/>
        </w:rPr>
        <w:t>אחרי הניסוי</w:t>
      </w:r>
      <w:r w:rsidR="00FF2AE0" w:rsidRPr="002C45C3">
        <w:rPr>
          <w:rFonts w:asciiTheme="minorBidi" w:hAnsiTheme="minorBidi"/>
          <w:sz w:val="24"/>
          <w:szCs w:val="24"/>
          <w:rtl/>
        </w:rPr>
        <w:t>–</w:t>
      </w:r>
      <w:r w:rsidR="00FF2AE0" w:rsidRPr="002C45C3">
        <w:rPr>
          <w:rFonts w:asciiTheme="minorBidi" w:hAnsiTheme="minorBidi" w:hint="cs"/>
          <w:sz w:val="24"/>
          <w:szCs w:val="24"/>
          <w:rtl/>
        </w:rPr>
        <w:t xml:space="preserve">לאחר </w:t>
      </w:r>
      <w:proofErr w:type="spellStart"/>
      <w:r w:rsidR="00FF2AE0" w:rsidRPr="002C45C3">
        <w:rPr>
          <w:rFonts w:asciiTheme="minorBidi" w:hAnsiTheme="minorBidi" w:hint="cs"/>
          <w:sz w:val="24"/>
          <w:szCs w:val="24"/>
          <w:rtl/>
        </w:rPr>
        <w:t>העירבוב</w:t>
      </w:r>
      <w:proofErr w:type="spellEnd"/>
      <w:r w:rsidR="00FF2AE0" w:rsidRPr="002C45C3">
        <w:rPr>
          <w:rFonts w:asciiTheme="minorBidi" w:hAnsiTheme="minorBidi" w:hint="cs"/>
          <w:sz w:val="24"/>
          <w:szCs w:val="24"/>
          <w:rtl/>
        </w:rPr>
        <w:t xml:space="preserve"> ואחרי קבלת גוש מוצק ניתן היה לשחק בו ולשנות את צורתו</w:t>
      </w:r>
    </w:p>
    <w:p w:rsidR="00FF2AE0" w:rsidRPr="002C45C3" w:rsidRDefault="00FF2AE0" w:rsidP="00FF2AE0">
      <w:pPr>
        <w:bidi/>
        <w:spacing w:line="240" w:lineRule="auto"/>
        <w:rPr>
          <w:rFonts w:asciiTheme="minorBidi" w:hAnsiTheme="minorBidi"/>
          <w:b/>
          <w:bCs/>
          <w:sz w:val="24"/>
          <w:szCs w:val="24"/>
          <w:u w:val="single"/>
          <w:rtl/>
        </w:rPr>
      </w:pPr>
    </w:p>
    <w:p w:rsidR="002E3EE6" w:rsidRPr="002C45C3" w:rsidRDefault="002E3EE6" w:rsidP="00FF2AE0">
      <w:pPr>
        <w:bidi/>
        <w:spacing w:line="240" w:lineRule="auto"/>
        <w:rPr>
          <w:rFonts w:asciiTheme="minorBidi" w:hAnsiTheme="minorBidi"/>
          <w:b/>
          <w:bCs/>
          <w:sz w:val="24"/>
          <w:szCs w:val="24"/>
          <w:u w:val="single"/>
          <w:rtl/>
        </w:rPr>
      </w:pPr>
      <w:r w:rsidRPr="002C45C3">
        <w:rPr>
          <w:rFonts w:asciiTheme="minorBidi" w:hAnsiTheme="minorBidi"/>
          <w:b/>
          <w:bCs/>
          <w:sz w:val="24"/>
          <w:szCs w:val="24"/>
          <w:u w:val="single"/>
          <w:rtl/>
        </w:rPr>
        <w:t xml:space="preserve">תוצאות – </w:t>
      </w:r>
      <w:r w:rsidR="00335E43" w:rsidRPr="002C45C3">
        <w:rPr>
          <w:rFonts w:asciiTheme="minorBidi" w:hAnsiTheme="minorBidi"/>
          <w:b/>
          <w:bCs/>
          <w:sz w:val="24"/>
          <w:szCs w:val="24"/>
          <w:u w:val="single"/>
          <w:rtl/>
        </w:rPr>
        <w:t xml:space="preserve">השפעת טמפרטורה על </w:t>
      </w:r>
      <w:r w:rsidR="00DC6779" w:rsidRPr="002C45C3">
        <w:rPr>
          <w:rFonts w:asciiTheme="minorBidi" w:hAnsiTheme="minorBidi"/>
          <w:b/>
          <w:bCs/>
          <w:sz w:val="24"/>
          <w:szCs w:val="24"/>
          <w:u w:val="single"/>
          <w:rtl/>
        </w:rPr>
        <w:t>זמן ההתגבשות</w:t>
      </w:r>
    </w:p>
    <w:tbl>
      <w:tblPr>
        <w:tblStyle w:val="a3"/>
        <w:bidiVisual/>
        <w:tblW w:w="0" w:type="auto"/>
        <w:tblLook w:val="04A0" w:firstRow="1" w:lastRow="0" w:firstColumn="1" w:lastColumn="0" w:noHBand="0" w:noVBand="1"/>
      </w:tblPr>
      <w:tblGrid>
        <w:gridCol w:w="963"/>
        <w:gridCol w:w="1701"/>
        <w:gridCol w:w="2976"/>
      </w:tblGrid>
      <w:tr w:rsidR="00F52113" w:rsidRPr="002C45C3" w:rsidTr="00D03D05">
        <w:trPr>
          <w:trHeight w:val="344"/>
        </w:trPr>
        <w:tc>
          <w:tcPr>
            <w:tcW w:w="963" w:type="dxa"/>
          </w:tcPr>
          <w:p w:rsidR="00F52113" w:rsidRPr="002C45C3" w:rsidRDefault="00F52113" w:rsidP="00DD47E3">
            <w:pPr>
              <w:bidi/>
              <w:rPr>
                <w:rFonts w:asciiTheme="minorBidi" w:hAnsiTheme="minorBidi"/>
                <w:sz w:val="24"/>
                <w:szCs w:val="24"/>
                <w:rtl/>
              </w:rPr>
            </w:pPr>
            <w:r>
              <w:rPr>
                <w:rFonts w:asciiTheme="minorBidi" w:hAnsiTheme="minorBidi" w:hint="cs"/>
                <w:sz w:val="24"/>
                <w:szCs w:val="24"/>
                <w:rtl/>
              </w:rPr>
              <w:t>מס' כוס</w:t>
            </w:r>
          </w:p>
        </w:tc>
        <w:tc>
          <w:tcPr>
            <w:tcW w:w="1701" w:type="dxa"/>
          </w:tcPr>
          <w:p w:rsidR="00F52113" w:rsidRPr="002C45C3" w:rsidRDefault="00F52113" w:rsidP="00DD47E3">
            <w:pPr>
              <w:bidi/>
              <w:rPr>
                <w:rFonts w:asciiTheme="minorBidi" w:hAnsiTheme="minorBidi"/>
                <w:sz w:val="24"/>
                <w:szCs w:val="24"/>
              </w:rPr>
            </w:pPr>
            <w:r w:rsidRPr="002C45C3">
              <w:rPr>
                <w:rFonts w:asciiTheme="minorBidi" w:hAnsiTheme="minorBidi"/>
                <w:sz w:val="24"/>
                <w:szCs w:val="24"/>
                <w:rtl/>
              </w:rPr>
              <w:t xml:space="preserve">טמפרטורה </w:t>
            </w:r>
            <w:r w:rsidRPr="002C45C3">
              <w:rPr>
                <w:rFonts w:asciiTheme="minorBidi" w:hAnsiTheme="minorBidi"/>
                <w:sz w:val="24"/>
                <w:szCs w:val="24"/>
              </w:rPr>
              <w:t>(C)</w:t>
            </w:r>
          </w:p>
        </w:tc>
        <w:tc>
          <w:tcPr>
            <w:tcW w:w="2976" w:type="dxa"/>
          </w:tcPr>
          <w:p w:rsidR="00F52113" w:rsidRPr="002C45C3" w:rsidRDefault="00F52113" w:rsidP="00DD47E3">
            <w:pPr>
              <w:bidi/>
              <w:rPr>
                <w:rFonts w:asciiTheme="minorBidi" w:hAnsiTheme="minorBidi"/>
                <w:sz w:val="24"/>
                <w:szCs w:val="24"/>
                <w:rtl/>
              </w:rPr>
            </w:pPr>
            <w:r w:rsidRPr="002C45C3">
              <w:rPr>
                <w:rFonts w:asciiTheme="minorBidi" w:hAnsiTheme="minorBidi"/>
                <w:sz w:val="24"/>
                <w:szCs w:val="24"/>
                <w:rtl/>
              </w:rPr>
              <w:t>זמן הפיכה לגוש מוצק</w:t>
            </w:r>
            <w:r w:rsidR="00277F59">
              <w:rPr>
                <w:rFonts w:asciiTheme="minorBidi" w:hAnsiTheme="minorBidi" w:hint="cs"/>
                <w:sz w:val="24"/>
                <w:szCs w:val="24"/>
                <w:rtl/>
              </w:rPr>
              <w:t xml:space="preserve"> (שניות)</w:t>
            </w:r>
          </w:p>
        </w:tc>
      </w:tr>
      <w:tr w:rsidR="00F52113" w:rsidRPr="002C45C3" w:rsidTr="00D03D05">
        <w:tc>
          <w:tcPr>
            <w:tcW w:w="963" w:type="dxa"/>
          </w:tcPr>
          <w:p w:rsidR="00F52113" w:rsidRPr="002C45C3" w:rsidRDefault="00F52113" w:rsidP="00DD47E3">
            <w:pPr>
              <w:bidi/>
              <w:rPr>
                <w:rFonts w:asciiTheme="minorBidi" w:hAnsiTheme="minorBidi"/>
                <w:sz w:val="24"/>
                <w:szCs w:val="24"/>
              </w:rPr>
            </w:pPr>
            <w:r>
              <w:rPr>
                <w:rFonts w:asciiTheme="minorBidi" w:hAnsiTheme="minorBidi" w:hint="cs"/>
                <w:sz w:val="24"/>
                <w:szCs w:val="24"/>
                <w:rtl/>
              </w:rPr>
              <w:t>1</w:t>
            </w:r>
          </w:p>
        </w:tc>
        <w:tc>
          <w:tcPr>
            <w:tcW w:w="1701" w:type="dxa"/>
          </w:tcPr>
          <w:p w:rsidR="00F52113" w:rsidRPr="002C45C3" w:rsidRDefault="00912D48" w:rsidP="00912D48">
            <w:pPr>
              <w:bidi/>
              <w:rPr>
                <w:rFonts w:asciiTheme="minorBidi" w:hAnsiTheme="minorBidi"/>
                <w:sz w:val="24"/>
                <w:szCs w:val="24"/>
                <w:rtl/>
              </w:rPr>
            </w:pPr>
            <w:r>
              <w:rPr>
                <w:rFonts w:asciiTheme="minorBidi" w:hAnsiTheme="minorBidi" w:hint="cs"/>
                <w:sz w:val="24"/>
                <w:szCs w:val="24"/>
                <w:rtl/>
              </w:rPr>
              <w:t>0</w:t>
            </w:r>
          </w:p>
        </w:tc>
        <w:tc>
          <w:tcPr>
            <w:tcW w:w="2976" w:type="dxa"/>
          </w:tcPr>
          <w:p w:rsidR="00F52113" w:rsidRPr="002C45C3" w:rsidRDefault="00912D48" w:rsidP="00711F30">
            <w:pPr>
              <w:bidi/>
              <w:rPr>
                <w:rFonts w:asciiTheme="minorBidi" w:hAnsiTheme="minorBidi"/>
                <w:sz w:val="24"/>
                <w:szCs w:val="24"/>
                <w:rtl/>
              </w:rPr>
            </w:pPr>
            <w:r>
              <w:rPr>
                <w:rFonts w:asciiTheme="minorBidi" w:hAnsiTheme="minorBidi" w:hint="cs"/>
                <w:sz w:val="24"/>
                <w:szCs w:val="24"/>
                <w:rtl/>
              </w:rPr>
              <w:t>50.64</w:t>
            </w:r>
          </w:p>
        </w:tc>
      </w:tr>
      <w:tr w:rsidR="00F52113" w:rsidRPr="002C45C3" w:rsidTr="00D03D05">
        <w:trPr>
          <w:trHeight w:val="242"/>
        </w:trPr>
        <w:tc>
          <w:tcPr>
            <w:tcW w:w="963" w:type="dxa"/>
          </w:tcPr>
          <w:p w:rsidR="00F52113" w:rsidRPr="002C45C3" w:rsidRDefault="00F52113" w:rsidP="00DD47E3">
            <w:pPr>
              <w:jc w:val="right"/>
              <w:rPr>
                <w:rFonts w:asciiTheme="minorBidi" w:hAnsiTheme="minorBidi"/>
                <w:sz w:val="24"/>
                <w:szCs w:val="24"/>
                <w:rtl/>
              </w:rPr>
            </w:pPr>
            <w:r>
              <w:rPr>
                <w:rFonts w:asciiTheme="minorBidi" w:hAnsiTheme="minorBidi"/>
                <w:sz w:val="24"/>
                <w:szCs w:val="24"/>
              </w:rPr>
              <w:t>2</w:t>
            </w:r>
          </w:p>
        </w:tc>
        <w:tc>
          <w:tcPr>
            <w:tcW w:w="1701" w:type="dxa"/>
          </w:tcPr>
          <w:p w:rsidR="00F52113" w:rsidRPr="002C45C3" w:rsidRDefault="00912D48" w:rsidP="00DD47E3">
            <w:pPr>
              <w:jc w:val="right"/>
              <w:rPr>
                <w:rFonts w:asciiTheme="minorBidi" w:hAnsiTheme="minorBidi"/>
                <w:sz w:val="24"/>
                <w:szCs w:val="24"/>
              </w:rPr>
            </w:pPr>
            <w:r>
              <w:rPr>
                <w:rFonts w:asciiTheme="minorBidi" w:hAnsiTheme="minorBidi" w:hint="cs"/>
                <w:sz w:val="24"/>
                <w:szCs w:val="24"/>
                <w:rtl/>
              </w:rPr>
              <w:t>15</w:t>
            </w:r>
          </w:p>
        </w:tc>
        <w:tc>
          <w:tcPr>
            <w:tcW w:w="2976" w:type="dxa"/>
          </w:tcPr>
          <w:p w:rsidR="00F52113" w:rsidRPr="002C45C3" w:rsidRDefault="00912D48" w:rsidP="00277F59">
            <w:pPr>
              <w:bidi/>
              <w:rPr>
                <w:rFonts w:asciiTheme="minorBidi" w:hAnsiTheme="minorBidi"/>
                <w:sz w:val="24"/>
                <w:szCs w:val="24"/>
                <w:rtl/>
              </w:rPr>
            </w:pPr>
            <w:r>
              <w:rPr>
                <w:rFonts w:asciiTheme="minorBidi" w:hAnsiTheme="minorBidi" w:hint="cs"/>
                <w:sz w:val="24"/>
                <w:szCs w:val="24"/>
                <w:rtl/>
              </w:rPr>
              <w:t>43.91</w:t>
            </w:r>
          </w:p>
        </w:tc>
      </w:tr>
      <w:tr w:rsidR="00F52113" w:rsidRPr="002C45C3" w:rsidTr="00D03D05">
        <w:tc>
          <w:tcPr>
            <w:tcW w:w="963" w:type="dxa"/>
          </w:tcPr>
          <w:p w:rsidR="00F52113" w:rsidRPr="002C45C3" w:rsidRDefault="00F52113" w:rsidP="00DD47E3">
            <w:pPr>
              <w:jc w:val="right"/>
              <w:rPr>
                <w:rFonts w:asciiTheme="minorBidi" w:hAnsiTheme="minorBidi"/>
                <w:sz w:val="24"/>
                <w:szCs w:val="24"/>
                <w:rtl/>
              </w:rPr>
            </w:pPr>
            <w:r>
              <w:rPr>
                <w:rFonts w:asciiTheme="minorBidi" w:hAnsiTheme="minorBidi"/>
                <w:sz w:val="24"/>
                <w:szCs w:val="24"/>
              </w:rPr>
              <w:t>3</w:t>
            </w:r>
          </w:p>
        </w:tc>
        <w:tc>
          <w:tcPr>
            <w:tcW w:w="1701" w:type="dxa"/>
          </w:tcPr>
          <w:p w:rsidR="00F52113" w:rsidRPr="002C45C3" w:rsidRDefault="00912D48" w:rsidP="00DD47E3">
            <w:pPr>
              <w:jc w:val="right"/>
              <w:rPr>
                <w:rFonts w:asciiTheme="minorBidi" w:hAnsiTheme="minorBidi"/>
                <w:sz w:val="24"/>
                <w:szCs w:val="24"/>
              </w:rPr>
            </w:pPr>
            <w:r>
              <w:rPr>
                <w:rFonts w:asciiTheme="minorBidi" w:hAnsiTheme="minorBidi" w:hint="cs"/>
                <w:sz w:val="24"/>
                <w:szCs w:val="24"/>
                <w:rtl/>
              </w:rPr>
              <w:t>25</w:t>
            </w:r>
          </w:p>
        </w:tc>
        <w:tc>
          <w:tcPr>
            <w:tcW w:w="2976" w:type="dxa"/>
          </w:tcPr>
          <w:p w:rsidR="00F52113" w:rsidRPr="002C45C3" w:rsidRDefault="00912D48" w:rsidP="00277F59">
            <w:pPr>
              <w:bidi/>
              <w:rPr>
                <w:rFonts w:asciiTheme="minorBidi" w:hAnsiTheme="minorBidi"/>
                <w:sz w:val="24"/>
                <w:szCs w:val="24"/>
                <w:rtl/>
              </w:rPr>
            </w:pPr>
            <w:r>
              <w:rPr>
                <w:rFonts w:asciiTheme="minorBidi" w:hAnsiTheme="minorBidi" w:hint="cs"/>
                <w:sz w:val="24"/>
                <w:szCs w:val="24"/>
                <w:rtl/>
              </w:rPr>
              <w:t>18</w:t>
            </w:r>
          </w:p>
        </w:tc>
      </w:tr>
      <w:tr w:rsidR="00F52113" w:rsidRPr="002C45C3" w:rsidTr="00D03D05">
        <w:tc>
          <w:tcPr>
            <w:tcW w:w="963" w:type="dxa"/>
          </w:tcPr>
          <w:p w:rsidR="00F52113" w:rsidRPr="002C45C3" w:rsidRDefault="00F52113" w:rsidP="00DD47E3">
            <w:pPr>
              <w:jc w:val="right"/>
              <w:rPr>
                <w:rFonts w:asciiTheme="minorBidi" w:hAnsiTheme="minorBidi"/>
                <w:sz w:val="24"/>
                <w:szCs w:val="24"/>
                <w:rtl/>
              </w:rPr>
            </w:pPr>
            <w:r>
              <w:rPr>
                <w:rFonts w:asciiTheme="minorBidi" w:hAnsiTheme="minorBidi"/>
                <w:sz w:val="24"/>
                <w:szCs w:val="24"/>
              </w:rPr>
              <w:t>4</w:t>
            </w:r>
          </w:p>
        </w:tc>
        <w:tc>
          <w:tcPr>
            <w:tcW w:w="1701" w:type="dxa"/>
          </w:tcPr>
          <w:p w:rsidR="00F52113" w:rsidRPr="002C45C3" w:rsidRDefault="00912D48" w:rsidP="00DD47E3">
            <w:pPr>
              <w:jc w:val="right"/>
              <w:rPr>
                <w:rFonts w:asciiTheme="minorBidi" w:hAnsiTheme="minorBidi"/>
                <w:sz w:val="24"/>
                <w:szCs w:val="24"/>
                <w:rtl/>
              </w:rPr>
            </w:pPr>
            <w:r>
              <w:rPr>
                <w:rFonts w:asciiTheme="minorBidi" w:hAnsiTheme="minorBidi" w:hint="cs"/>
                <w:sz w:val="24"/>
                <w:szCs w:val="24"/>
                <w:rtl/>
              </w:rPr>
              <w:t>35</w:t>
            </w:r>
          </w:p>
        </w:tc>
        <w:tc>
          <w:tcPr>
            <w:tcW w:w="2976" w:type="dxa"/>
          </w:tcPr>
          <w:p w:rsidR="00F52113" w:rsidRPr="002C45C3" w:rsidRDefault="00912D48" w:rsidP="00277F59">
            <w:pPr>
              <w:bidi/>
              <w:rPr>
                <w:rFonts w:asciiTheme="minorBidi" w:hAnsiTheme="minorBidi"/>
                <w:sz w:val="24"/>
                <w:szCs w:val="24"/>
                <w:rtl/>
              </w:rPr>
            </w:pPr>
            <w:r>
              <w:rPr>
                <w:rFonts w:asciiTheme="minorBidi" w:hAnsiTheme="minorBidi" w:hint="cs"/>
                <w:sz w:val="24"/>
                <w:szCs w:val="24"/>
                <w:rtl/>
              </w:rPr>
              <w:t>39.08</w:t>
            </w:r>
          </w:p>
        </w:tc>
      </w:tr>
      <w:tr w:rsidR="00F52113" w:rsidRPr="002C45C3" w:rsidTr="00D03D05">
        <w:tc>
          <w:tcPr>
            <w:tcW w:w="963" w:type="dxa"/>
          </w:tcPr>
          <w:p w:rsidR="00F52113" w:rsidRPr="002C45C3" w:rsidRDefault="00F52113" w:rsidP="00F52113">
            <w:pPr>
              <w:jc w:val="right"/>
              <w:rPr>
                <w:rFonts w:asciiTheme="minorBidi" w:hAnsiTheme="minorBidi"/>
                <w:sz w:val="24"/>
                <w:szCs w:val="24"/>
              </w:rPr>
            </w:pPr>
            <w:r>
              <w:rPr>
                <w:rFonts w:asciiTheme="minorBidi" w:hAnsiTheme="minorBidi"/>
                <w:sz w:val="24"/>
                <w:szCs w:val="24"/>
              </w:rPr>
              <w:t>5</w:t>
            </w:r>
          </w:p>
        </w:tc>
        <w:tc>
          <w:tcPr>
            <w:tcW w:w="1701" w:type="dxa"/>
          </w:tcPr>
          <w:p w:rsidR="00F52113" w:rsidRPr="002C45C3" w:rsidRDefault="00912D48" w:rsidP="00F52113">
            <w:pPr>
              <w:jc w:val="right"/>
              <w:rPr>
                <w:rFonts w:asciiTheme="minorBidi" w:hAnsiTheme="minorBidi"/>
                <w:sz w:val="24"/>
                <w:szCs w:val="24"/>
              </w:rPr>
            </w:pPr>
            <w:r>
              <w:rPr>
                <w:rFonts w:asciiTheme="minorBidi" w:hAnsiTheme="minorBidi" w:hint="cs"/>
                <w:sz w:val="24"/>
                <w:szCs w:val="24"/>
                <w:rtl/>
              </w:rPr>
              <w:t>50</w:t>
            </w:r>
          </w:p>
        </w:tc>
        <w:tc>
          <w:tcPr>
            <w:tcW w:w="2976" w:type="dxa"/>
          </w:tcPr>
          <w:p w:rsidR="00F52113" w:rsidRPr="002C45C3" w:rsidRDefault="00912D48" w:rsidP="00277F59">
            <w:pPr>
              <w:bidi/>
              <w:rPr>
                <w:rFonts w:asciiTheme="minorBidi" w:hAnsiTheme="minorBidi"/>
                <w:sz w:val="24"/>
                <w:szCs w:val="24"/>
                <w:rtl/>
              </w:rPr>
            </w:pPr>
            <w:r>
              <w:rPr>
                <w:rFonts w:asciiTheme="minorBidi" w:hAnsiTheme="minorBidi" w:hint="cs"/>
                <w:sz w:val="24"/>
                <w:szCs w:val="24"/>
                <w:rtl/>
              </w:rPr>
              <w:t>24.60</w:t>
            </w:r>
          </w:p>
        </w:tc>
      </w:tr>
    </w:tbl>
    <w:p w:rsidR="000E2192" w:rsidRDefault="00D03D05" w:rsidP="000E2192">
      <w:pPr>
        <w:bidi/>
        <w:rPr>
          <w:rFonts w:asciiTheme="minorBidi" w:hAnsiTheme="minorBidi" w:hint="cs"/>
          <w:sz w:val="24"/>
          <w:szCs w:val="24"/>
          <w:rtl/>
        </w:rPr>
      </w:pPr>
      <w:r w:rsidRPr="00D03D05">
        <w:rPr>
          <w:rFonts w:asciiTheme="minorBidi" w:hAnsiTheme="minorBidi" w:cs="Arial"/>
          <w:noProof/>
          <w:sz w:val="24"/>
          <w:szCs w:val="24"/>
          <w:rtl/>
        </w:rPr>
        <w:lastRenderedPageBreak/>
        <w:drawing>
          <wp:inline distT="0" distB="0" distL="0" distR="0" wp14:anchorId="4642FC4B" wp14:editId="12D59CDF">
            <wp:extent cx="5486400" cy="2898775"/>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0E2192">
        <w:rPr>
          <w:rFonts w:asciiTheme="minorBidi" w:hAnsiTheme="minorBidi" w:hint="cs"/>
          <w:sz w:val="24"/>
          <w:szCs w:val="24"/>
          <w:rtl/>
        </w:rPr>
        <w:t xml:space="preserve"> </w:t>
      </w:r>
    </w:p>
    <w:p w:rsidR="00277F59" w:rsidRPr="000E2192" w:rsidRDefault="00277F59" w:rsidP="000E2192">
      <w:pPr>
        <w:bidi/>
        <w:rPr>
          <w:rFonts w:asciiTheme="minorBidi" w:hAnsiTheme="minorBidi"/>
          <w:sz w:val="24"/>
          <w:szCs w:val="24"/>
          <w:rtl/>
        </w:rPr>
      </w:pPr>
      <w:bookmarkStart w:id="0" w:name="_GoBack"/>
      <w:bookmarkEnd w:id="0"/>
      <w:r w:rsidRPr="002C45C3">
        <w:rPr>
          <w:rFonts w:asciiTheme="minorBidi" w:hAnsiTheme="minorBidi"/>
          <w:b/>
          <w:bCs/>
          <w:sz w:val="36"/>
          <w:szCs w:val="36"/>
          <w:u w:val="single"/>
          <w:rtl/>
        </w:rPr>
        <w:t>דיון מסכם -</w:t>
      </w:r>
    </w:p>
    <w:p w:rsidR="00167F25" w:rsidRPr="002C45C3" w:rsidRDefault="00167F25" w:rsidP="00277F59">
      <w:pPr>
        <w:bidi/>
        <w:spacing w:line="240" w:lineRule="auto"/>
        <w:rPr>
          <w:rFonts w:asciiTheme="minorBidi" w:hAnsiTheme="minorBidi"/>
          <w:b/>
          <w:bCs/>
          <w:sz w:val="24"/>
          <w:szCs w:val="24"/>
          <w:u w:val="single"/>
          <w:rtl/>
        </w:rPr>
      </w:pPr>
      <w:r w:rsidRPr="002C45C3">
        <w:rPr>
          <w:rFonts w:asciiTheme="minorBidi" w:hAnsiTheme="minorBidi"/>
          <w:b/>
          <w:bCs/>
          <w:sz w:val="24"/>
          <w:szCs w:val="24"/>
          <w:u w:val="single"/>
          <w:rtl/>
        </w:rPr>
        <w:t xml:space="preserve">מסקנה – </w:t>
      </w:r>
    </w:p>
    <w:p w:rsidR="00167F25" w:rsidRPr="002C45C3" w:rsidRDefault="00187871" w:rsidP="00DD47E3">
      <w:pPr>
        <w:bidi/>
        <w:spacing w:line="240" w:lineRule="auto"/>
        <w:rPr>
          <w:rFonts w:asciiTheme="minorBidi" w:hAnsiTheme="minorBidi"/>
          <w:sz w:val="24"/>
          <w:szCs w:val="24"/>
          <w:rtl/>
        </w:rPr>
      </w:pPr>
      <w:proofErr w:type="spellStart"/>
      <w:r w:rsidRPr="002C45C3">
        <w:rPr>
          <w:rFonts w:asciiTheme="minorBidi" w:hAnsiTheme="minorBidi"/>
          <w:sz w:val="24"/>
          <w:szCs w:val="24"/>
          <w:rtl/>
        </w:rPr>
        <w:t>השערתינו</w:t>
      </w:r>
      <w:proofErr w:type="spellEnd"/>
      <w:r w:rsidR="002710A1">
        <w:rPr>
          <w:rFonts w:asciiTheme="minorBidi" w:hAnsiTheme="minorBidi"/>
          <w:sz w:val="24"/>
          <w:szCs w:val="24"/>
        </w:rPr>
        <w:t xml:space="preserve"> </w:t>
      </w:r>
      <w:r w:rsidR="00335E43" w:rsidRPr="002C45C3">
        <w:rPr>
          <w:rFonts w:asciiTheme="minorBidi" w:hAnsiTheme="minorBidi"/>
          <w:sz w:val="24"/>
          <w:szCs w:val="24"/>
          <w:rtl/>
        </w:rPr>
        <w:t xml:space="preserve">הייתה נכונה כי לפי תוצאות הניסוי אנו רואים שככל שהטמפרטורה </w:t>
      </w:r>
      <w:r w:rsidRPr="002C45C3">
        <w:rPr>
          <w:rFonts w:asciiTheme="minorBidi" w:hAnsiTheme="minorBidi"/>
          <w:sz w:val="24"/>
          <w:szCs w:val="24"/>
          <w:rtl/>
        </w:rPr>
        <w:t>ג</w:t>
      </w:r>
      <w:r w:rsidR="00335E43" w:rsidRPr="002C45C3">
        <w:rPr>
          <w:rFonts w:asciiTheme="minorBidi" w:hAnsiTheme="minorBidi"/>
          <w:sz w:val="24"/>
          <w:szCs w:val="24"/>
          <w:rtl/>
        </w:rPr>
        <w:t xml:space="preserve">בוהה יותר </w:t>
      </w:r>
      <w:r w:rsidRPr="002C45C3">
        <w:rPr>
          <w:rFonts w:asciiTheme="minorBidi" w:hAnsiTheme="minorBidi"/>
          <w:sz w:val="24"/>
          <w:szCs w:val="24"/>
          <w:rtl/>
        </w:rPr>
        <w:t>ההתגבשות של החומרים מהירה יותר.</w:t>
      </w:r>
      <w:r w:rsidR="009E68CA">
        <w:rPr>
          <w:rFonts w:asciiTheme="minorBidi" w:hAnsiTheme="minorBidi" w:hint="cs"/>
          <w:sz w:val="24"/>
          <w:szCs w:val="24"/>
          <w:rtl/>
        </w:rPr>
        <w:t xml:space="preserve"> התנגשות </w:t>
      </w:r>
      <w:proofErr w:type="spellStart"/>
      <w:r w:rsidR="009E68CA">
        <w:rPr>
          <w:rFonts w:asciiTheme="minorBidi" w:hAnsiTheme="minorBidi" w:hint="cs"/>
          <w:sz w:val="24"/>
          <w:szCs w:val="24"/>
          <w:rtl/>
        </w:rPr>
        <w:t>פוריה</w:t>
      </w:r>
      <w:proofErr w:type="spellEnd"/>
      <w:r w:rsidR="009E68CA">
        <w:rPr>
          <w:rFonts w:asciiTheme="minorBidi" w:hAnsiTheme="minorBidi" w:hint="cs"/>
          <w:sz w:val="24"/>
          <w:szCs w:val="24"/>
          <w:rtl/>
        </w:rPr>
        <w:t xml:space="preserve"> היא התנגשות בין מגיבים בה מתקבל חומר במצב ביניים שנקרא תצמיד </w:t>
      </w:r>
      <w:proofErr w:type="spellStart"/>
      <w:r w:rsidR="009E68CA">
        <w:rPr>
          <w:rFonts w:asciiTheme="minorBidi" w:hAnsiTheme="minorBidi" w:hint="cs"/>
          <w:sz w:val="24"/>
          <w:szCs w:val="24"/>
          <w:rtl/>
        </w:rPr>
        <w:t>משופעל</w:t>
      </w:r>
      <w:proofErr w:type="spellEnd"/>
      <w:r w:rsidR="009E68CA">
        <w:rPr>
          <w:rFonts w:asciiTheme="minorBidi" w:hAnsiTheme="minorBidi" w:hint="cs"/>
          <w:sz w:val="24"/>
          <w:szCs w:val="24"/>
          <w:rtl/>
        </w:rPr>
        <w:t>. תצמיד זה מכיל אנרגיה גבוהה מזו של המגיבים ומזו של התוצרים. זמן החיים שלו קצר. לאחר היווצרותו הוא מתפרק ויוצר את התוצרים או את המגיבים. כמות האנרגיה הדרושה ליצירת התצמיד נקראת אנרגיית השפעול. ככל שכמות האנרגיה השפעול גדולה יותר התגובה איטית יותר. העלאה בטמפרטורה מספקת אנרגיה למולקולות וכך הן מצליחות לעבור את המחסום אנרגיית השפעול. לכן יתקיימו יותר התנגשויות פוריות ליחידת זמן ולכן קצב התגובה עולה.</w:t>
      </w:r>
    </w:p>
    <w:p w:rsidR="00EE1E34" w:rsidRPr="002C45C3" w:rsidRDefault="00EE1E34" w:rsidP="00EE1E34">
      <w:pPr>
        <w:bidi/>
        <w:spacing w:line="240" w:lineRule="auto"/>
        <w:rPr>
          <w:rFonts w:asciiTheme="minorBidi" w:hAnsiTheme="minorBidi"/>
          <w:sz w:val="24"/>
          <w:szCs w:val="24"/>
          <w:rtl/>
        </w:rPr>
      </w:pPr>
    </w:p>
    <w:p w:rsidR="00916823" w:rsidRPr="002C45C3" w:rsidRDefault="003E6C0D" w:rsidP="00DD47E3">
      <w:pPr>
        <w:bidi/>
        <w:spacing w:line="240" w:lineRule="auto"/>
        <w:rPr>
          <w:rFonts w:asciiTheme="minorBidi" w:hAnsiTheme="minorBidi"/>
          <w:b/>
          <w:bCs/>
          <w:sz w:val="24"/>
          <w:szCs w:val="24"/>
          <w:u w:val="single"/>
          <w:rtl/>
        </w:rPr>
      </w:pPr>
      <w:r w:rsidRPr="002C45C3">
        <w:rPr>
          <w:rFonts w:asciiTheme="minorBidi" w:hAnsiTheme="minorBidi"/>
          <w:b/>
          <w:bCs/>
          <w:sz w:val="24"/>
          <w:szCs w:val="24"/>
          <w:u w:val="single"/>
          <w:rtl/>
        </w:rPr>
        <w:t xml:space="preserve">לסיכום – </w:t>
      </w:r>
    </w:p>
    <w:p w:rsidR="00271C54" w:rsidRDefault="002C45C3" w:rsidP="00271C54">
      <w:pPr>
        <w:shd w:val="clear" w:color="auto" w:fill="FFFFFF"/>
        <w:bidi/>
        <w:spacing w:after="0" w:line="240" w:lineRule="auto"/>
        <w:rPr>
          <w:rFonts w:ascii="Arial" w:eastAsia="Times New Roman" w:hAnsi="Arial" w:cs="Arial"/>
          <w:sz w:val="24"/>
          <w:szCs w:val="24"/>
          <w:rtl/>
        </w:rPr>
      </w:pPr>
      <w:r w:rsidRPr="002C45C3">
        <w:rPr>
          <w:rFonts w:ascii="Arial" w:eastAsia="Times New Roman" w:hAnsi="Arial" w:cs="Arial"/>
          <w:sz w:val="24"/>
          <w:szCs w:val="24"/>
          <w:rtl/>
        </w:rPr>
        <w:t xml:space="preserve">ניסוי זה עסק בדבק ובבורקס ועל שילובם. דרך ניסוי זה למדנו הרבה דברים חדשים על </w:t>
      </w:r>
      <w:proofErr w:type="spellStart"/>
      <w:r w:rsidRPr="002C45C3">
        <w:rPr>
          <w:rFonts w:ascii="Arial" w:eastAsia="Times New Roman" w:hAnsi="Arial" w:cs="Arial"/>
          <w:sz w:val="24"/>
          <w:szCs w:val="24"/>
          <w:rtl/>
        </w:rPr>
        <w:t>תכונותיושל</w:t>
      </w:r>
      <w:proofErr w:type="spellEnd"/>
      <w:r w:rsidRPr="002C45C3">
        <w:rPr>
          <w:rFonts w:ascii="Arial" w:eastAsia="Times New Roman" w:hAnsi="Arial" w:cs="Arial"/>
          <w:sz w:val="24"/>
          <w:szCs w:val="24"/>
          <w:rtl/>
        </w:rPr>
        <w:t xml:space="preserve"> </w:t>
      </w:r>
    </w:p>
    <w:p w:rsidR="002C45C3" w:rsidRPr="002C45C3" w:rsidRDefault="002C45C3" w:rsidP="00271C54">
      <w:pPr>
        <w:shd w:val="clear" w:color="auto" w:fill="FFFFFF"/>
        <w:bidi/>
        <w:spacing w:after="0" w:line="240" w:lineRule="auto"/>
        <w:rPr>
          <w:rFonts w:ascii="Arial" w:eastAsia="Times New Roman" w:hAnsi="Arial" w:cs="Arial"/>
          <w:sz w:val="24"/>
          <w:szCs w:val="24"/>
          <w:rtl/>
        </w:rPr>
      </w:pPr>
      <w:r w:rsidRPr="002C45C3">
        <w:rPr>
          <w:rFonts w:ascii="Arial" w:eastAsia="Times New Roman" w:hAnsi="Arial" w:cs="Arial" w:hint="cs"/>
          <w:sz w:val="24"/>
          <w:szCs w:val="24"/>
          <w:rtl/>
        </w:rPr>
        <w:t>ה</w:t>
      </w:r>
      <w:r w:rsidRPr="002C45C3">
        <w:rPr>
          <w:rFonts w:ascii="Arial" w:eastAsia="Times New Roman" w:hAnsi="Arial" w:cs="Arial"/>
          <w:sz w:val="24"/>
          <w:szCs w:val="24"/>
          <w:rtl/>
        </w:rPr>
        <w:t>–</w:t>
      </w:r>
      <w:r w:rsidRPr="002C45C3">
        <w:rPr>
          <w:rFonts w:ascii="Arial" w:eastAsia="Times New Roman" w:hAnsi="Arial" w:cs="Arial"/>
          <w:sz w:val="24"/>
          <w:szCs w:val="24"/>
        </w:rPr>
        <w:t xml:space="preserve">PVA </w:t>
      </w:r>
      <w:r w:rsidRPr="002C45C3">
        <w:rPr>
          <w:rFonts w:ascii="Arial" w:eastAsia="Times New Roman" w:hAnsi="Arial" w:cs="Arial" w:hint="cs"/>
          <w:sz w:val="24"/>
          <w:szCs w:val="24"/>
          <w:rtl/>
        </w:rPr>
        <w:t xml:space="preserve"> או בשמו האחר,</w:t>
      </w:r>
      <w:r w:rsidRPr="002C45C3">
        <w:rPr>
          <w:rFonts w:ascii="Arial" w:eastAsia="Times New Roman" w:hAnsi="Arial" w:cs="Arial"/>
          <w:sz w:val="24"/>
          <w:szCs w:val="24"/>
          <w:rtl/>
        </w:rPr>
        <w:t xml:space="preserve"> הדבק הנוזלי</w:t>
      </w:r>
      <w:r w:rsidRPr="002C45C3">
        <w:rPr>
          <w:rFonts w:ascii="Arial" w:eastAsia="Times New Roman" w:hAnsi="Arial" w:cs="Arial" w:hint="cs"/>
          <w:sz w:val="24"/>
          <w:szCs w:val="24"/>
          <w:rtl/>
        </w:rPr>
        <w:t>.</w:t>
      </w:r>
    </w:p>
    <w:p w:rsidR="002C45C3" w:rsidRPr="002C45C3" w:rsidRDefault="002C45C3" w:rsidP="002C45C3">
      <w:pPr>
        <w:shd w:val="clear" w:color="auto" w:fill="FFFFFF"/>
        <w:bidi/>
        <w:spacing w:after="0" w:line="240" w:lineRule="auto"/>
        <w:rPr>
          <w:rFonts w:ascii="Arial" w:eastAsia="Times New Roman" w:hAnsi="Arial" w:cs="Arial"/>
          <w:sz w:val="24"/>
          <w:szCs w:val="24"/>
        </w:rPr>
      </w:pPr>
      <w:r w:rsidRPr="002C45C3">
        <w:rPr>
          <w:rFonts w:ascii="Arial" w:eastAsia="Times New Roman" w:hAnsi="Arial" w:cs="Arial" w:hint="cs"/>
          <w:sz w:val="24"/>
          <w:szCs w:val="24"/>
          <w:rtl/>
        </w:rPr>
        <w:t xml:space="preserve">למדנו </w:t>
      </w:r>
      <w:r w:rsidRPr="002C45C3">
        <w:rPr>
          <w:rFonts w:ascii="Arial" w:eastAsia="Times New Roman" w:hAnsi="Arial" w:cs="Arial"/>
          <w:sz w:val="24"/>
          <w:szCs w:val="24"/>
          <w:rtl/>
        </w:rPr>
        <w:t xml:space="preserve">על </w:t>
      </w:r>
      <w:proofErr w:type="spellStart"/>
      <w:r w:rsidRPr="002C45C3">
        <w:rPr>
          <w:rFonts w:ascii="Arial" w:eastAsia="Times New Roman" w:hAnsi="Arial" w:cs="Arial"/>
          <w:sz w:val="24"/>
          <w:szCs w:val="24"/>
          <w:rtl/>
        </w:rPr>
        <w:t>הבוראקס,על</w:t>
      </w:r>
      <w:proofErr w:type="spellEnd"/>
      <w:r w:rsidRPr="002C45C3">
        <w:rPr>
          <w:rFonts w:ascii="Arial" w:eastAsia="Times New Roman" w:hAnsi="Arial" w:cs="Arial"/>
          <w:sz w:val="24"/>
          <w:szCs w:val="24"/>
          <w:rtl/>
        </w:rPr>
        <w:t xml:space="preserve"> פולימרים וקשרי </w:t>
      </w:r>
      <w:proofErr w:type="spellStart"/>
      <w:r w:rsidRPr="002C45C3">
        <w:rPr>
          <w:rFonts w:ascii="Arial" w:eastAsia="Times New Roman" w:hAnsi="Arial" w:cs="Arial"/>
          <w:sz w:val="24"/>
          <w:szCs w:val="24"/>
          <w:rtl/>
        </w:rPr>
        <w:t>הצילוב</w:t>
      </w:r>
      <w:proofErr w:type="spellEnd"/>
      <w:r w:rsidRPr="002C45C3">
        <w:rPr>
          <w:rFonts w:ascii="Arial" w:eastAsia="Times New Roman" w:hAnsi="Arial" w:cs="Arial"/>
          <w:sz w:val="24"/>
          <w:szCs w:val="24"/>
          <w:rtl/>
        </w:rPr>
        <w:t xml:space="preserve"> הנוצרים </w:t>
      </w:r>
      <w:proofErr w:type="spellStart"/>
      <w:r w:rsidRPr="002C45C3">
        <w:rPr>
          <w:rFonts w:ascii="Arial" w:eastAsia="Times New Roman" w:hAnsi="Arial" w:cs="Arial"/>
          <w:sz w:val="24"/>
          <w:szCs w:val="24"/>
          <w:rtl/>
        </w:rPr>
        <w:t>בינהם</w:t>
      </w:r>
      <w:proofErr w:type="spellEnd"/>
      <w:r w:rsidRPr="002C45C3">
        <w:rPr>
          <w:rFonts w:ascii="Arial" w:eastAsia="Times New Roman" w:hAnsi="Arial" w:cs="Arial"/>
          <w:sz w:val="24"/>
          <w:szCs w:val="24"/>
          <w:rtl/>
        </w:rPr>
        <w:t>.  </w:t>
      </w:r>
    </w:p>
    <w:p w:rsidR="00C17216" w:rsidRDefault="002C45C3" w:rsidP="00271C54">
      <w:pPr>
        <w:shd w:val="clear" w:color="auto" w:fill="FFFFFF"/>
        <w:bidi/>
        <w:spacing w:after="0" w:line="240" w:lineRule="auto"/>
        <w:rPr>
          <w:rFonts w:ascii="Arial" w:eastAsia="Times New Roman" w:hAnsi="Arial" w:cs="Arial"/>
          <w:sz w:val="24"/>
          <w:szCs w:val="24"/>
          <w:rtl/>
        </w:rPr>
      </w:pPr>
      <w:r w:rsidRPr="002C45C3">
        <w:rPr>
          <w:rFonts w:ascii="Arial" w:eastAsia="Times New Roman" w:hAnsi="Arial" w:cs="Arial"/>
          <w:sz w:val="24"/>
          <w:szCs w:val="24"/>
          <w:rtl/>
        </w:rPr>
        <w:t>בניסוי זה היו כמה גור</w:t>
      </w:r>
      <w:r w:rsidRPr="002C45C3">
        <w:rPr>
          <w:rFonts w:ascii="Arial" w:eastAsia="Times New Roman" w:hAnsi="Arial" w:cs="Arial" w:hint="cs"/>
          <w:sz w:val="24"/>
          <w:szCs w:val="24"/>
          <w:rtl/>
        </w:rPr>
        <w:t>מ</w:t>
      </w:r>
      <w:r w:rsidRPr="002C45C3">
        <w:rPr>
          <w:rFonts w:ascii="Arial" w:eastAsia="Times New Roman" w:hAnsi="Arial" w:cs="Arial"/>
          <w:sz w:val="24"/>
          <w:szCs w:val="24"/>
          <w:rtl/>
        </w:rPr>
        <w:t>ים שיכלו לגרום לנו לאי דיוק בתוצאות כמו למשל</w:t>
      </w:r>
      <w:r w:rsidR="00271C54">
        <w:rPr>
          <w:rFonts w:ascii="Arial" w:eastAsia="Times New Roman" w:hAnsi="Arial" w:cs="Arial" w:hint="cs"/>
          <w:sz w:val="24"/>
          <w:szCs w:val="24"/>
          <w:rtl/>
        </w:rPr>
        <w:t xml:space="preserve">, </w:t>
      </w:r>
      <w:r w:rsidRPr="002C45C3">
        <w:rPr>
          <w:rFonts w:ascii="Arial" w:eastAsia="Times New Roman" w:hAnsi="Arial" w:cs="Arial"/>
          <w:sz w:val="24"/>
          <w:szCs w:val="24"/>
          <w:rtl/>
        </w:rPr>
        <w:t>אי</w:t>
      </w:r>
      <w:r w:rsidR="00271C54">
        <w:rPr>
          <w:rFonts w:ascii="Arial" w:eastAsia="Times New Roman" w:hAnsi="Arial" w:cs="Arial" w:hint="cs"/>
          <w:sz w:val="24"/>
          <w:szCs w:val="24"/>
          <w:rtl/>
        </w:rPr>
        <w:t>-</w:t>
      </w:r>
      <w:r w:rsidRPr="002C45C3">
        <w:rPr>
          <w:rFonts w:ascii="Arial" w:eastAsia="Times New Roman" w:hAnsi="Arial" w:cs="Arial"/>
          <w:sz w:val="24"/>
          <w:szCs w:val="24"/>
          <w:rtl/>
        </w:rPr>
        <w:t>יכולת לדעת מתי התמיסה התגבשה לגמרי מכיוון שלא בדקנו זאת עם מכשירים אלא רק בעזרת העין</w:t>
      </w:r>
      <w:r w:rsidR="00271C54">
        <w:rPr>
          <w:rFonts w:ascii="Arial" w:eastAsia="Times New Roman" w:hAnsi="Arial" w:cs="Arial" w:hint="cs"/>
          <w:sz w:val="24"/>
          <w:szCs w:val="24"/>
          <w:rtl/>
        </w:rPr>
        <w:t xml:space="preserve">. </w:t>
      </w:r>
    </w:p>
    <w:p w:rsidR="00271C54" w:rsidRDefault="00271C54" w:rsidP="00271C54">
      <w:pPr>
        <w:shd w:val="clear" w:color="auto" w:fill="FFFFFF"/>
        <w:bidi/>
        <w:spacing w:after="0" w:line="240" w:lineRule="auto"/>
        <w:rPr>
          <w:rFonts w:ascii="Arial" w:eastAsia="Times New Roman" w:hAnsi="Arial" w:cs="Arial"/>
          <w:sz w:val="24"/>
          <w:szCs w:val="24"/>
          <w:rtl/>
        </w:rPr>
      </w:pPr>
    </w:p>
    <w:p w:rsidR="00271C54" w:rsidRDefault="00271C54" w:rsidP="00271C54">
      <w:pPr>
        <w:shd w:val="clear" w:color="auto" w:fill="FFFFFF"/>
        <w:bidi/>
        <w:spacing w:after="0" w:line="240" w:lineRule="auto"/>
        <w:rPr>
          <w:rFonts w:ascii="Arial" w:eastAsia="Times New Roman" w:hAnsi="Arial" w:cs="Arial"/>
          <w:sz w:val="24"/>
          <w:szCs w:val="24"/>
          <w:rtl/>
        </w:rPr>
      </w:pPr>
      <w:r>
        <w:rPr>
          <w:rFonts w:ascii="Arial" w:eastAsia="Times New Roman" w:hAnsi="Arial" w:cs="Arial" w:hint="cs"/>
          <w:sz w:val="24"/>
          <w:szCs w:val="24"/>
          <w:rtl/>
        </w:rPr>
        <w:t xml:space="preserve">אילו היינו עורכים את הניסוי מחדש היינו </w:t>
      </w:r>
      <w:proofErr w:type="spellStart"/>
      <w:r>
        <w:rPr>
          <w:rFonts w:ascii="Arial" w:eastAsia="Times New Roman" w:hAnsi="Arial" w:cs="Arial" w:hint="cs"/>
          <w:sz w:val="24"/>
          <w:szCs w:val="24"/>
          <w:rtl/>
        </w:rPr>
        <w:t>ודאים</w:t>
      </w:r>
      <w:proofErr w:type="spellEnd"/>
      <w:r>
        <w:rPr>
          <w:rFonts w:ascii="Arial" w:eastAsia="Times New Roman" w:hAnsi="Arial" w:cs="Arial" w:hint="cs"/>
          <w:sz w:val="24"/>
          <w:szCs w:val="24"/>
          <w:rtl/>
        </w:rPr>
        <w:t xml:space="preserve"> שטמפ' הבורקס </w:t>
      </w:r>
      <w:proofErr w:type="spellStart"/>
      <w:r>
        <w:rPr>
          <w:rFonts w:ascii="Arial" w:eastAsia="Times New Roman" w:hAnsi="Arial" w:cs="Arial" w:hint="cs"/>
          <w:sz w:val="24"/>
          <w:szCs w:val="24"/>
          <w:rtl/>
        </w:rPr>
        <w:t>מדוייקת</w:t>
      </w:r>
      <w:proofErr w:type="spellEnd"/>
      <w:r>
        <w:rPr>
          <w:rFonts w:ascii="Arial" w:eastAsia="Times New Roman" w:hAnsi="Arial" w:cs="Arial" w:hint="cs"/>
          <w:sz w:val="24"/>
          <w:szCs w:val="24"/>
          <w:rtl/>
        </w:rPr>
        <w:t xml:space="preserve"> יותר. </w:t>
      </w:r>
    </w:p>
    <w:p w:rsidR="00D90CB8" w:rsidRDefault="00271C54" w:rsidP="00D90CB8">
      <w:pPr>
        <w:shd w:val="clear" w:color="auto" w:fill="FFFFFF"/>
        <w:bidi/>
        <w:spacing w:after="0" w:line="240" w:lineRule="auto"/>
        <w:rPr>
          <w:rFonts w:ascii="Arial" w:eastAsia="Times New Roman" w:hAnsi="Arial" w:cs="Arial"/>
          <w:sz w:val="24"/>
          <w:szCs w:val="24"/>
          <w:rtl/>
        </w:rPr>
      </w:pPr>
      <w:proofErr w:type="spellStart"/>
      <w:r>
        <w:rPr>
          <w:rFonts w:ascii="Arial" w:eastAsia="Times New Roman" w:hAnsi="Arial" w:cs="Arial" w:hint="cs"/>
          <w:sz w:val="24"/>
          <w:szCs w:val="24"/>
          <w:rtl/>
        </w:rPr>
        <w:t>הייינו</w:t>
      </w:r>
      <w:proofErr w:type="spellEnd"/>
      <w:r>
        <w:rPr>
          <w:rFonts w:ascii="Arial" w:eastAsia="Times New Roman" w:hAnsi="Arial" w:cs="Arial" w:hint="cs"/>
          <w:sz w:val="24"/>
          <w:szCs w:val="24"/>
          <w:rtl/>
        </w:rPr>
        <w:t xml:space="preserve"> מצליחים להבחין יותר טוב בתהליך ההתגבשות על ידי מכשירים שהיינו מזמינים.</w:t>
      </w:r>
    </w:p>
    <w:p w:rsidR="002710A1" w:rsidRDefault="002710A1" w:rsidP="00D90CB8">
      <w:pPr>
        <w:shd w:val="clear" w:color="auto" w:fill="FFFFFF"/>
        <w:bidi/>
        <w:spacing w:after="0" w:line="240" w:lineRule="auto"/>
        <w:rPr>
          <w:rFonts w:asciiTheme="minorBidi" w:hAnsiTheme="minorBidi"/>
          <w:b/>
          <w:bCs/>
          <w:sz w:val="28"/>
          <w:szCs w:val="28"/>
          <w:u w:val="single"/>
        </w:rPr>
      </w:pPr>
    </w:p>
    <w:p w:rsidR="002710A1" w:rsidRDefault="002710A1" w:rsidP="002710A1">
      <w:pPr>
        <w:shd w:val="clear" w:color="auto" w:fill="FFFFFF"/>
        <w:bidi/>
        <w:spacing w:after="0" w:line="240" w:lineRule="auto"/>
        <w:rPr>
          <w:rFonts w:asciiTheme="minorBidi" w:hAnsiTheme="minorBidi"/>
          <w:b/>
          <w:bCs/>
          <w:sz w:val="28"/>
          <w:szCs w:val="28"/>
          <w:u w:val="single"/>
        </w:rPr>
      </w:pPr>
    </w:p>
    <w:p w:rsidR="002710A1" w:rsidRDefault="002710A1" w:rsidP="002710A1">
      <w:pPr>
        <w:shd w:val="clear" w:color="auto" w:fill="FFFFFF"/>
        <w:bidi/>
        <w:spacing w:after="0" w:line="240" w:lineRule="auto"/>
        <w:rPr>
          <w:rFonts w:asciiTheme="minorBidi" w:hAnsiTheme="minorBidi"/>
          <w:b/>
          <w:bCs/>
          <w:sz w:val="28"/>
          <w:szCs w:val="28"/>
          <w:u w:val="single"/>
        </w:rPr>
      </w:pPr>
    </w:p>
    <w:p w:rsidR="000E2192" w:rsidRDefault="000E2192" w:rsidP="002710A1">
      <w:pPr>
        <w:shd w:val="clear" w:color="auto" w:fill="FFFFFF"/>
        <w:bidi/>
        <w:spacing w:after="0" w:line="240" w:lineRule="auto"/>
        <w:rPr>
          <w:rFonts w:asciiTheme="minorBidi" w:hAnsiTheme="minorBidi" w:hint="cs"/>
          <w:b/>
          <w:bCs/>
          <w:sz w:val="28"/>
          <w:szCs w:val="28"/>
          <w:u w:val="single"/>
          <w:rtl/>
        </w:rPr>
      </w:pPr>
    </w:p>
    <w:p w:rsidR="000E2192" w:rsidRDefault="000E2192" w:rsidP="000E2192">
      <w:pPr>
        <w:shd w:val="clear" w:color="auto" w:fill="FFFFFF"/>
        <w:bidi/>
        <w:spacing w:after="0" w:line="240" w:lineRule="auto"/>
        <w:rPr>
          <w:rFonts w:asciiTheme="minorBidi" w:hAnsiTheme="minorBidi" w:hint="cs"/>
          <w:b/>
          <w:bCs/>
          <w:sz w:val="28"/>
          <w:szCs w:val="28"/>
          <w:u w:val="single"/>
          <w:rtl/>
        </w:rPr>
      </w:pPr>
    </w:p>
    <w:p w:rsidR="00D90CB8" w:rsidRPr="00D90CB8" w:rsidRDefault="00D90CB8" w:rsidP="000E2192">
      <w:pPr>
        <w:shd w:val="clear" w:color="auto" w:fill="FFFFFF"/>
        <w:bidi/>
        <w:spacing w:after="0" w:line="240" w:lineRule="auto"/>
        <w:rPr>
          <w:rFonts w:ascii="Arial" w:eastAsia="Times New Roman" w:hAnsi="Arial" w:cs="Arial"/>
          <w:sz w:val="24"/>
          <w:szCs w:val="24"/>
          <w:rtl/>
        </w:rPr>
      </w:pPr>
      <w:r w:rsidRPr="00CE6D86">
        <w:rPr>
          <w:rFonts w:asciiTheme="minorBidi" w:hAnsiTheme="minorBidi" w:hint="cs"/>
          <w:b/>
          <w:bCs/>
          <w:sz w:val="28"/>
          <w:szCs w:val="28"/>
          <w:u w:val="single"/>
          <w:rtl/>
        </w:rPr>
        <w:lastRenderedPageBreak/>
        <w:t>שאלות:</w:t>
      </w:r>
    </w:p>
    <w:p w:rsidR="00D90CB8" w:rsidRPr="002710A1" w:rsidRDefault="00D90CB8" w:rsidP="002710A1">
      <w:pPr>
        <w:bidi/>
        <w:ind w:left="360"/>
        <w:rPr>
          <w:rFonts w:asciiTheme="minorBidi" w:hAnsiTheme="minorBidi"/>
          <w:sz w:val="24"/>
          <w:szCs w:val="24"/>
        </w:rPr>
      </w:pPr>
      <w:r w:rsidRPr="002710A1">
        <w:rPr>
          <w:rFonts w:asciiTheme="minorBidi" w:hAnsiTheme="minorBidi"/>
          <w:sz w:val="24"/>
          <w:szCs w:val="24"/>
          <w:rtl/>
        </w:rPr>
        <w:t xml:space="preserve">רשום את היחידה החוזרת של </w:t>
      </w:r>
      <w:proofErr w:type="spellStart"/>
      <w:r w:rsidRPr="002710A1">
        <w:rPr>
          <w:rFonts w:asciiTheme="minorBidi" w:hAnsiTheme="minorBidi"/>
          <w:color w:val="000000"/>
          <w:sz w:val="24"/>
          <w:szCs w:val="24"/>
          <w:rtl/>
        </w:rPr>
        <w:t>פוליוניל</w:t>
      </w:r>
      <w:proofErr w:type="spellEnd"/>
      <w:r w:rsidRPr="002710A1">
        <w:rPr>
          <w:rFonts w:asciiTheme="minorBidi" w:hAnsiTheme="minorBidi"/>
          <w:color w:val="000000"/>
          <w:sz w:val="24"/>
          <w:szCs w:val="24"/>
          <w:rtl/>
        </w:rPr>
        <w:t xml:space="preserve"> </w:t>
      </w:r>
      <w:proofErr w:type="spellStart"/>
      <w:r w:rsidRPr="002710A1">
        <w:rPr>
          <w:rFonts w:asciiTheme="minorBidi" w:hAnsiTheme="minorBidi"/>
          <w:color w:val="000000"/>
          <w:sz w:val="24"/>
          <w:szCs w:val="24"/>
          <w:rtl/>
        </w:rPr>
        <w:t>אלכוהול,על</w:t>
      </w:r>
      <w:proofErr w:type="spellEnd"/>
      <w:r w:rsidRPr="002710A1">
        <w:rPr>
          <w:rFonts w:asciiTheme="minorBidi" w:hAnsiTheme="minorBidi"/>
          <w:color w:val="000000"/>
          <w:sz w:val="24"/>
          <w:szCs w:val="24"/>
          <w:rtl/>
        </w:rPr>
        <w:t xml:space="preserve"> סמך המבנה </w:t>
      </w:r>
      <w:proofErr w:type="spellStart"/>
      <w:r w:rsidRPr="002710A1">
        <w:rPr>
          <w:rFonts w:asciiTheme="minorBidi" w:hAnsiTheme="minorBidi"/>
          <w:color w:val="000000"/>
          <w:sz w:val="24"/>
          <w:szCs w:val="24"/>
          <w:rtl/>
        </w:rPr>
        <w:t>התייחסלמסיסותו</w:t>
      </w:r>
      <w:proofErr w:type="spellEnd"/>
      <w:r w:rsidRPr="002710A1">
        <w:rPr>
          <w:rFonts w:asciiTheme="minorBidi" w:hAnsiTheme="minorBidi"/>
          <w:color w:val="000000"/>
          <w:sz w:val="24"/>
          <w:szCs w:val="24"/>
          <w:rtl/>
        </w:rPr>
        <w:t xml:space="preserve"> של </w:t>
      </w:r>
      <w:proofErr w:type="spellStart"/>
      <w:r w:rsidRPr="002710A1">
        <w:rPr>
          <w:rFonts w:asciiTheme="minorBidi" w:hAnsiTheme="minorBidi"/>
          <w:color w:val="000000"/>
          <w:sz w:val="24"/>
          <w:szCs w:val="24"/>
          <w:rtl/>
        </w:rPr>
        <w:t>הפולמיר</w:t>
      </w:r>
      <w:proofErr w:type="spellEnd"/>
      <w:r w:rsidRPr="002710A1">
        <w:rPr>
          <w:rFonts w:asciiTheme="minorBidi" w:hAnsiTheme="minorBidi"/>
          <w:color w:val="000000"/>
          <w:sz w:val="24"/>
          <w:szCs w:val="24"/>
          <w:rtl/>
        </w:rPr>
        <w:t xml:space="preserve"> במים. </w:t>
      </w:r>
    </w:p>
    <w:p w:rsidR="00D90CB8" w:rsidRDefault="00D90CB8" w:rsidP="00D90CB8">
      <w:pPr>
        <w:pStyle w:val="a6"/>
        <w:numPr>
          <w:ilvl w:val="0"/>
          <w:numId w:val="14"/>
        </w:numPr>
        <w:bidi/>
        <w:rPr>
          <w:rFonts w:asciiTheme="minorBidi" w:hAnsiTheme="minorBidi"/>
          <w:sz w:val="24"/>
          <w:szCs w:val="24"/>
        </w:rPr>
      </w:pPr>
      <w:r>
        <w:rPr>
          <w:rFonts w:asciiTheme="minorBidi" w:hAnsiTheme="minorBidi" w:hint="cs"/>
          <w:sz w:val="24"/>
          <w:szCs w:val="24"/>
          <w:rtl/>
        </w:rPr>
        <w:t xml:space="preserve">איזה תכונות מכניות יהיו לפולימר </w:t>
      </w:r>
      <w:proofErr w:type="spellStart"/>
      <w:r>
        <w:rPr>
          <w:rFonts w:asciiTheme="minorBidi" w:hAnsiTheme="minorBidi"/>
          <w:sz w:val="24"/>
          <w:szCs w:val="24"/>
        </w:rPr>
        <w:t>Tg</w:t>
      </w:r>
      <w:proofErr w:type="spellEnd"/>
      <w:r>
        <w:rPr>
          <w:rFonts w:asciiTheme="minorBidi" w:hAnsiTheme="minorBidi" w:hint="cs"/>
          <w:sz w:val="24"/>
          <w:szCs w:val="24"/>
          <w:rtl/>
        </w:rPr>
        <w:t xml:space="preserve">ו- </w:t>
      </w:r>
      <w:r>
        <w:rPr>
          <w:rFonts w:asciiTheme="minorBidi" w:hAnsiTheme="minorBidi"/>
          <w:sz w:val="24"/>
          <w:szCs w:val="24"/>
        </w:rPr>
        <w:t>Tm</w:t>
      </w:r>
      <w:r>
        <w:rPr>
          <w:rFonts w:asciiTheme="minorBidi" w:hAnsiTheme="minorBidi" w:hint="cs"/>
          <w:sz w:val="24"/>
          <w:szCs w:val="24"/>
          <w:rtl/>
        </w:rPr>
        <w:t>?</w:t>
      </w:r>
    </w:p>
    <w:p w:rsidR="00D90CB8" w:rsidRDefault="00D90CB8" w:rsidP="00D90CB8">
      <w:pPr>
        <w:pStyle w:val="a6"/>
        <w:numPr>
          <w:ilvl w:val="0"/>
          <w:numId w:val="14"/>
        </w:numPr>
        <w:bidi/>
        <w:rPr>
          <w:rFonts w:asciiTheme="minorBidi" w:hAnsiTheme="minorBidi"/>
          <w:sz w:val="24"/>
          <w:szCs w:val="24"/>
        </w:rPr>
      </w:pPr>
      <w:r>
        <w:rPr>
          <w:rFonts w:asciiTheme="minorBidi" w:hAnsiTheme="minorBidi" w:hint="cs"/>
          <w:sz w:val="24"/>
          <w:szCs w:val="24"/>
          <w:rtl/>
        </w:rPr>
        <w:t xml:space="preserve">הסבר מהן התכונות הפיזיקליות של פולימר מצולב </w:t>
      </w:r>
      <w:r>
        <w:rPr>
          <w:rFonts w:asciiTheme="minorBidi" w:hAnsiTheme="minorBidi"/>
          <w:sz w:val="24"/>
          <w:szCs w:val="24"/>
          <w:rtl/>
        </w:rPr>
        <w:t>–</w:t>
      </w:r>
      <w:r>
        <w:rPr>
          <w:rFonts w:asciiTheme="minorBidi" w:hAnsiTheme="minorBidi" w:hint="cs"/>
          <w:sz w:val="24"/>
          <w:szCs w:val="24"/>
          <w:rtl/>
        </w:rPr>
        <w:t xml:space="preserve"> פולימר </w:t>
      </w:r>
      <w:proofErr w:type="spellStart"/>
      <w:r>
        <w:rPr>
          <w:rFonts w:asciiTheme="minorBidi" w:hAnsiTheme="minorBidi" w:hint="cs"/>
          <w:sz w:val="24"/>
          <w:szCs w:val="24"/>
          <w:rtl/>
        </w:rPr>
        <w:t>תרמוסטי</w:t>
      </w:r>
      <w:proofErr w:type="spellEnd"/>
      <w:r>
        <w:rPr>
          <w:rFonts w:asciiTheme="minorBidi" w:hAnsiTheme="minorBidi" w:hint="cs"/>
          <w:sz w:val="24"/>
          <w:szCs w:val="24"/>
          <w:rtl/>
        </w:rPr>
        <w:t>.</w:t>
      </w:r>
    </w:p>
    <w:p w:rsidR="00D90CB8" w:rsidRDefault="00D90CB8" w:rsidP="00D90CB8">
      <w:pPr>
        <w:pStyle w:val="a6"/>
        <w:numPr>
          <w:ilvl w:val="0"/>
          <w:numId w:val="14"/>
        </w:numPr>
        <w:bidi/>
        <w:rPr>
          <w:rFonts w:asciiTheme="minorBidi" w:hAnsiTheme="minorBidi"/>
          <w:sz w:val="24"/>
          <w:szCs w:val="24"/>
        </w:rPr>
      </w:pPr>
      <w:r>
        <w:rPr>
          <w:rFonts w:asciiTheme="minorBidi" w:hAnsiTheme="minorBidi" w:hint="cs"/>
          <w:sz w:val="24"/>
          <w:szCs w:val="24"/>
          <w:rtl/>
        </w:rPr>
        <w:t xml:space="preserve">האם קיימים פולימרים שקשרי </w:t>
      </w:r>
      <w:proofErr w:type="spellStart"/>
      <w:r>
        <w:rPr>
          <w:rFonts w:asciiTheme="minorBidi" w:hAnsiTheme="minorBidi" w:hint="cs"/>
          <w:sz w:val="24"/>
          <w:szCs w:val="24"/>
          <w:rtl/>
        </w:rPr>
        <w:t>הצילוב</w:t>
      </w:r>
      <w:proofErr w:type="spellEnd"/>
      <w:r>
        <w:rPr>
          <w:rFonts w:asciiTheme="minorBidi" w:hAnsiTheme="minorBidi" w:hint="cs"/>
          <w:sz w:val="24"/>
          <w:szCs w:val="24"/>
          <w:rtl/>
        </w:rPr>
        <w:t xml:space="preserve"> שבהם מקורם בקשרים בין </w:t>
      </w:r>
      <w:proofErr w:type="spellStart"/>
      <w:r>
        <w:rPr>
          <w:rFonts w:asciiTheme="minorBidi" w:hAnsiTheme="minorBidi" w:hint="cs"/>
          <w:sz w:val="24"/>
          <w:szCs w:val="24"/>
          <w:rtl/>
        </w:rPr>
        <w:t>מולקוריים</w:t>
      </w:r>
      <w:proofErr w:type="spellEnd"/>
      <w:r>
        <w:rPr>
          <w:rFonts w:asciiTheme="minorBidi" w:hAnsiTheme="minorBidi"/>
          <w:sz w:val="24"/>
          <w:szCs w:val="24"/>
          <w:rtl/>
        </w:rPr>
        <w:t>–</w:t>
      </w:r>
      <w:r>
        <w:rPr>
          <w:rFonts w:asciiTheme="minorBidi" w:hAnsiTheme="minorBidi" w:hint="cs"/>
          <w:sz w:val="24"/>
          <w:szCs w:val="24"/>
          <w:rtl/>
        </w:rPr>
        <w:t xml:space="preserve"> קשרי מימן?</w:t>
      </w:r>
    </w:p>
    <w:p w:rsidR="00D90CB8" w:rsidRDefault="00D90CB8" w:rsidP="00D90CB8">
      <w:pPr>
        <w:pStyle w:val="a6"/>
        <w:numPr>
          <w:ilvl w:val="0"/>
          <w:numId w:val="14"/>
        </w:numPr>
        <w:bidi/>
        <w:rPr>
          <w:rFonts w:asciiTheme="minorBidi" w:hAnsiTheme="minorBidi"/>
          <w:sz w:val="24"/>
          <w:szCs w:val="24"/>
        </w:rPr>
      </w:pPr>
      <w:r>
        <w:rPr>
          <w:rFonts w:asciiTheme="minorBidi" w:hAnsiTheme="minorBidi" w:hint="cs"/>
          <w:sz w:val="24"/>
          <w:szCs w:val="24"/>
          <w:rtl/>
        </w:rPr>
        <w:t>הגדר גמישות. התייחס לתכונה זו והצע דרכים כיצד למדוד גודל פיזיקלי זה.</w:t>
      </w:r>
    </w:p>
    <w:p w:rsidR="00D90CB8" w:rsidRPr="00063092" w:rsidRDefault="00063092" w:rsidP="00D90CB8">
      <w:pPr>
        <w:bidi/>
        <w:rPr>
          <w:rFonts w:asciiTheme="minorBidi" w:hAnsiTheme="minorBidi"/>
          <w:sz w:val="24"/>
          <w:szCs w:val="24"/>
        </w:rPr>
      </w:pPr>
      <w:r w:rsidRPr="00063092">
        <w:rPr>
          <w:rFonts w:asciiTheme="minorBidi" w:hAnsiTheme="minorBidi" w:hint="cs"/>
          <w:b/>
          <w:bCs/>
          <w:sz w:val="24"/>
          <w:szCs w:val="24"/>
          <w:u w:val="single"/>
          <w:rtl/>
        </w:rPr>
        <w:t>שאלת חקר נוספת:</w:t>
      </w:r>
      <w:r>
        <w:rPr>
          <w:rFonts w:asciiTheme="minorBidi" w:hAnsiTheme="minorBidi" w:hint="cs"/>
          <w:sz w:val="24"/>
          <w:szCs w:val="24"/>
          <w:rtl/>
        </w:rPr>
        <w:t xml:space="preserve"> כיצד משפיע ריכוז הבורקס על זמן ההתגבשות של מר גמיש?</w:t>
      </w:r>
    </w:p>
    <w:p w:rsidR="00D90CB8" w:rsidRPr="00D90CB8" w:rsidRDefault="00D90CB8" w:rsidP="00D90CB8">
      <w:pPr>
        <w:shd w:val="clear" w:color="auto" w:fill="FFFFFF"/>
        <w:bidi/>
        <w:spacing w:after="0" w:line="240" w:lineRule="auto"/>
        <w:rPr>
          <w:rFonts w:asciiTheme="minorBidi" w:hAnsiTheme="minorBidi"/>
          <w:b/>
          <w:bCs/>
          <w:sz w:val="24"/>
          <w:szCs w:val="24"/>
          <w:u w:val="single"/>
          <w:rtl/>
        </w:rPr>
      </w:pPr>
    </w:p>
    <w:p w:rsidR="00D90CB8" w:rsidRDefault="00D90CB8" w:rsidP="00D90CB8">
      <w:pPr>
        <w:shd w:val="clear" w:color="auto" w:fill="FFFFFF"/>
        <w:bidi/>
        <w:spacing w:after="0" w:line="240" w:lineRule="auto"/>
        <w:rPr>
          <w:rFonts w:asciiTheme="minorBidi" w:hAnsiTheme="minorBidi"/>
          <w:b/>
          <w:bCs/>
          <w:sz w:val="24"/>
          <w:szCs w:val="24"/>
          <w:u w:val="single"/>
          <w:rtl/>
        </w:rPr>
      </w:pPr>
    </w:p>
    <w:p w:rsidR="00D90CB8" w:rsidRPr="000E2192" w:rsidRDefault="000E2192" w:rsidP="00D90CB8">
      <w:pPr>
        <w:shd w:val="clear" w:color="auto" w:fill="FFFFFF"/>
        <w:bidi/>
        <w:spacing w:after="0" w:line="240" w:lineRule="auto"/>
        <w:rPr>
          <w:rFonts w:asciiTheme="minorBidi" w:hAnsiTheme="minorBidi"/>
          <w:sz w:val="28"/>
          <w:szCs w:val="28"/>
          <w:rtl/>
        </w:rPr>
      </w:pPr>
      <w:r>
        <w:rPr>
          <w:rFonts w:asciiTheme="minorBidi" w:hAnsiTheme="minorBidi" w:hint="cs"/>
          <w:b/>
          <w:bCs/>
          <w:sz w:val="28"/>
          <w:szCs w:val="28"/>
          <w:u w:val="single"/>
          <w:rtl/>
        </w:rPr>
        <w:t>תשובות:</w:t>
      </w:r>
    </w:p>
    <w:p w:rsidR="00D90CB8" w:rsidRDefault="00D90CB8" w:rsidP="00D90CB8">
      <w:pPr>
        <w:shd w:val="clear" w:color="auto" w:fill="FFFFFF"/>
        <w:bidi/>
        <w:spacing w:after="0" w:line="240" w:lineRule="auto"/>
        <w:rPr>
          <w:rFonts w:asciiTheme="minorBidi" w:hAnsiTheme="minorBidi"/>
          <w:b/>
          <w:bCs/>
          <w:sz w:val="24"/>
          <w:szCs w:val="24"/>
          <w:u w:val="single"/>
          <w:rtl/>
        </w:rPr>
      </w:pPr>
    </w:p>
    <w:p w:rsidR="00D90CB8" w:rsidRDefault="00D90CB8" w:rsidP="00D90CB8">
      <w:pPr>
        <w:shd w:val="clear" w:color="auto" w:fill="FFFFFF"/>
        <w:bidi/>
        <w:spacing w:after="0" w:line="240" w:lineRule="auto"/>
        <w:rPr>
          <w:rFonts w:asciiTheme="minorBidi" w:hAnsiTheme="minorBidi"/>
          <w:b/>
          <w:bCs/>
          <w:sz w:val="24"/>
          <w:szCs w:val="24"/>
          <w:u w:val="single"/>
          <w:rtl/>
        </w:rPr>
      </w:pPr>
    </w:p>
    <w:p w:rsidR="000E2192" w:rsidRPr="002710A1" w:rsidRDefault="000E2192" w:rsidP="000E2192">
      <w:pPr>
        <w:pStyle w:val="a6"/>
        <w:numPr>
          <w:ilvl w:val="0"/>
          <w:numId w:val="18"/>
        </w:numPr>
        <w:bidi/>
        <w:rPr>
          <w:rFonts w:asciiTheme="minorBidi" w:hAnsiTheme="minorBidi"/>
          <w:color w:val="000000"/>
          <w:sz w:val="24"/>
          <w:szCs w:val="24"/>
          <w:rtl/>
        </w:rPr>
      </w:pPr>
      <w:r w:rsidRPr="002710A1">
        <w:rPr>
          <w:rFonts w:asciiTheme="minorBidi" w:hAnsiTheme="minorBidi"/>
          <w:sz w:val="24"/>
          <w:szCs w:val="24"/>
          <w:rtl/>
        </w:rPr>
        <w:t xml:space="preserve">היחידה החוזרת של </w:t>
      </w:r>
      <w:proofErr w:type="spellStart"/>
      <w:r w:rsidRPr="002710A1">
        <w:rPr>
          <w:rFonts w:asciiTheme="minorBidi" w:hAnsiTheme="minorBidi"/>
          <w:sz w:val="24"/>
          <w:szCs w:val="24"/>
          <w:rtl/>
        </w:rPr>
        <w:t>פוליויניל</w:t>
      </w:r>
      <w:proofErr w:type="spellEnd"/>
      <w:r w:rsidRPr="002710A1">
        <w:rPr>
          <w:rFonts w:asciiTheme="minorBidi" w:hAnsiTheme="minorBidi"/>
          <w:sz w:val="24"/>
          <w:szCs w:val="24"/>
          <w:rtl/>
        </w:rPr>
        <w:t xml:space="preserve"> אלכוהול היא - </w:t>
      </w:r>
      <w:r w:rsidRPr="002710A1">
        <w:rPr>
          <w:rFonts w:asciiTheme="minorBidi" w:hAnsiTheme="minorBidi"/>
          <w:color w:val="000000"/>
          <w:sz w:val="24"/>
          <w:szCs w:val="24"/>
        </w:rPr>
        <w:t>CH</w:t>
      </w:r>
      <w:r w:rsidRPr="002710A1">
        <w:rPr>
          <w:rFonts w:asciiTheme="minorBidi" w:hAnsiTheme="minorBidi"/>
          <w:color w:val="000000"/>
          <w:sz w:val="24"/>
          <w:szCs w:val="24"/>
          <w:vertAlign w:val="subscript"/>
        </w:rPr>
        <w:t>2</w:t>
      </w:r>
      <w:r w:rsidRPr="002710A1">
        <w:rPr>
          <w:rFonts w:asciiTheme="minorBidi" w:hAnsiTheme="minorBidi"/>
          <w:color w:val="000000"/>
          <w:sz w:val="24"/>
          <w:szCs w:val="24"/>
        </w:rPr>
        <w:t>CHOH</w:t>
      </w:r>
      <w:r w:rsidRPr="002710A1">
        <w:rPr>
          <w:rFonts w:asciiTheme="minorBidi" w:hAnsiTheme="minorBidi"/>
          <w:color w:val="000000"/>
          <w:sz w:val="24"/>
          <w:szCs w:val="24"/>
          <w:rtl/>
        </w:rPr>
        <w:t xml:space="preserve"> - . הפולימר </w:t>
      </w:r>
      <w:proofErr w:type="spellStart"/>
      <w:r w:rsidRPr="002710A1">
        <w:rPr>
          <w:rFonts w:asciiTheme="minorBidi" w:hAnsiTheme="minorBidi"/>
          <w:color w:val="000000"/>
          <w:sz w:val="24"/>
          <w:szCs w:val="24"/>
          <w:rtl/>
        </w:rPr>
        <w:t>פוליוניל</w:t>
      </w:r>
      <w:proofErr w:type="spellEnd"/>
      <w:r w:rsidRPr="002710A1">
        <w:rPr>
          <w:rFonts w:asciiTheme="minorBidi" w:hAnsiTheme="minorBidi"/>
          <w:color w:val="000000"/>
          <w:sz w:val="24"/>
          <w:szCs w:val="24"/>
          <w:rtl/>
        </w:rPr>
        <w:t xml:space="preserve"> אלכוהול, בדרגת פלמור נמוכה (שרשרותיו קצרות) מסיס במים הודות לקשרי המימן הנוצרים בין קבוצות</w:t>
      </w:r>
      <w:r w:rsidRPr="002710A1">
        <w:rPr>
          <w:rFonts w:asciiTheme="minorBidi" w:hAnsiTheme="minorBidi"/>
          <w:color w:val="000000"/>
          <w:sz w:val="24"/>
          <w:szCs w:val="24"/>
        </w:rPr>
        <w:t xml:space="preserve"> OH- </w:t>
      </w:r>
      <w:r w:rsidRPr="002710A1">
        <w:rPr>
          <w:rFonts w:asciiTheme="minorBidi" w:hAnsiTheme="minorBidi"/>
          <w:color w:val="000000"/>
          <w:sz w:val="24"/>
          <w:szCs w:val="24"/>
          <w:rtl/>
        </w:rPr>
        <w:t>ומולקולות המים</w:t>
      </w:r>
      <w:r w:rsidRPr="002710A1">
        <w:rPr>
          <w:rFonts w:asciiTheme="minorBidi" w:hAnsiTheme="minorBidi" w:hint="cs"/>
          <w:color w:val="000000"/>
          <w:sz w:val="24"/>
          <w:szCs w:val="24"/>
          <w:rtl/>
        </w:rPr>
        <w:t>.</w:t>
      </w:r>
    </w:p>
    <w:p w:rsidR="000E2192" w:rsidRPr="002710A1" w:rsidRDefault="000E2192" w:rsidP="000E2192">
      <w:pPr>
        <w:pStyle w:val="a6"/>
        <w:numPr>
          <w:ilvl w:val="0"/>
          <w:numId w:val="18"/>
        </w:numPr>
        <w:bidi/>
        <w:rPr>
          <w:rFonts w:asciiTheme="minorBidi" w:hAnsiTheme="minorBidi"/>
          <w:sz w:val="24"/>
          <w:szCs w:val="24"/>
        </w:rPr>
      </w:pPr>
      <w:r w:rsidRPr="002710A1">
        <w:rPr>
          <w:rFonts w:asciiTheme="minorBidi" w:hAnsiTheme="minorBidi"/>
          <w:color w:val="000000"/>
          <w:sz w:val="24"/>
          <w:szCs w:val="24"/>
          <w:rtl/>
        </w:rPr>
        <w:t xml:space="preserve">פולימר מצולב שקשרי </w:t>
      </w:r>
      <w:proofErr w:type="spellStart"/>
      <w:r w:rsidRPr="002710A1">
        <w:rPr>
          <w:rFonts w:asciiTheme="minorBidi" w:hAnsiTheme="minorBidi"/>
          <w:color w:val="000000"/>
          <w:sz w:val="24"/>
          <w:szCs w:val="24"/>
          <w:rtl/>
        </w:rPr>
        <w:t>הצילוב</w:t>
      </w:r>
      <w:proofErr w:type="spellEnd"/>
      <w:r w:rsidRPr="002710A1">
        <w:rPr>
          <w:rFonts w:asciiTheme="minorBidi" w:hAnsiTheme="minorBidi"/>
          <w:color w:val="000000"/>
          <w:sz w:val="24"/>
          <w:szCs w:val="24"/>
          <w:rtl/>
        </w:rPr>
        <w:t xml:space="preserve"> שבו מקורם בקשרים בין מולקולריים נקרא פולימר מצולב </w:t>
      </w:r>
      <w:proofErr w:type="spellStart"/>
      <w:r w:rsidRPr="002710A1">
        <w:rPr>
          <w:rFonts w:asciiTheme="minorBidi" w:hAnsiTheme="minorBidi"/>
          <w:color w:val="000000"/>
          <w:sz w:val="24"/>
          <w:szCs w:val="24"/>
          <w:rtl/>
        </w:rPr>
        <w:t>תרמופלסטי</w:t>
      </w:r>
      <w:proofErr w:type="spellEnd"/>
      <w:r w:rsidRPr="002710A1">
        <w:rPr>
          <w:rFonts w:asciiTheme="minorBidi" w:hAnsiTheme="minorBidi"/>
          <w:color w:val="000000"/>
          <w:sz w:val="24"/>
          <w:szCs w:val="24"/>
        </w:rPr>
        <w:t>.</w:t>
      </w:r>
      <w:r w:rsidRPr="002710A1">
        <w:rPr>
          <w:rFonts w:asciiTheme="minorBidi" w:hAnsiTheme="minorBidi"/>
          <w:color w:val="000000"/>
          <w:sz w:val="24"/>
          <w:szCs w:val="24"/>
          <w:rtl/>
        </w:rPr>
        <w:t xml:space="preserve"> פולימר </w:t>
      </w:r>
      <w:proofErr w:type="spellStart"/>
      <w:r w:rsidRPr="002710A1">
        <w:rPr>
          <w:rFonts w:asciiTheme="minorBidi" w:hAnsiTheme="minorBidi"/>
          <w:color w:val="000000"/>
          <w:sz w:val="24"/>
          <w:szCs w:val="24"/>
          <w:rtl/>
        </w:rPr>
        <w:t>תרמופלסטי</w:t>
      </w:r>
      <w:proofErr w:type="spellEnd"/>
      <w:r w:rsidRPr="002710A1">
        <w:rPr>
          <w:rFonts w:asciiTheme="minorBidi" w:hAnsiTheme="minorBidi"/>
          <w:color w:val="000000"/>
          <w:sz w:val="24"/>
          <w:szCs w:val="24"/>
          <w:rtl/>
        </w:rPr>
        <w:t xml:space="preserve"> מתרכך בחימום מעל</w:t>
      </w:r>
      <w:proofErr w:type="spellStart"/>
      <w:r w:rsidRPr="002710A1">
        <w:rPr>
          <w:rFonts w:asciiTheme="minorBidi" w:hAnsiTheme="minorBidi"/>
          <w:color w:val="000000"/>
          <w:sz w:val="24"/>
          <w:szCs w:val="24"/>
        </w:rPr>
        <w:t>Tg</w:t>
      </w:r>
      <w:proofErr w:type="spellEnd"/>
      <w:r w:rsidRPr="002710A1">
        <w:rPr>
          <w:rFonts w:asciiTheme="minorBidi" w:hAnsiTheme="minorBidi"/>
          <w:color w:val="000000"/>
          <w:sz w:val="24"/>
          <w:szCs w:val="24"/>
        </w:rPr>
        <w:t xml:space="preserve">, </w:t>
      </w:r>
      <w:r w:rsidRPr="002710A1">
        <w:rPr>
          <w:rFonts w:asciiTheme="minorBidi" w:hAnsiTheme="minorBidi"/>
          <w:color w:val="000000"/>
          <w:sz w:val="24"/>
          <w:szCs w:val="24"/>
          <w:rtl/>
        </w:rPr>
        <w:t>ניתך מעל</w:t>
      </w:r>
      <w:r w:rsidRPr="002710A1">
        <w:rPr>
          <w:rFonts w:asciiTheme="minorBidi" w:hAnsiTheme="minorBidi"/>
          <w:color w:val="000000"/>
          <w:sz w:val="24"/>
          <w:szCs w:val="24"/>
        </w:rPr>
        <w:t xml:space="preserve"> Tm </w:t>
      </w:r>
      <w:r w:rsidRPr="002710A1">
        <w:rPr>
          <w:rFonts w:asciiTheme="minorBidi" w:hAnsiTheme="minorBidi"/>
          <w:color w:val="000000"/>
          <w:sz w:val="24"/>
          <w:szCs w:val="24"/>
          <w:rtl/>
        </w:rPr>
        <w:t>ומתקשה מחדש</w:t>
      </w:r>
      <w:r w:rsidRPr="002710A1">
        <w:rPr>
          <w:rFonts w:asciiTheme="minorBidi" w:hAnsiTheme="minorBidi"/>
          <w:sz w:val="24"/>
          <w:szCs w:val="24"/>
          <w:rtl/>
        </w:rPr>
        <w:t xml:space="preserve"> לאחר התקררות</w:t>
      </w:r>
    </w:p>
    <w:p w:rsidR="000E2192" w:rsidRPr="002710A1" w:rsidRDefault="000E2192" w:rsidP="000E2192">
      <w:pPr>
        <w:pStyle w:val="a6"/>
        <w:numPr>
          <w:ilvl w:val="0"/>
          <w:numId w:val="18"/>
        </w:numPr>
        <w:bidi/>
        <w:rPr>
          <w:rFonts w:asciiTheme="minorBidi" w:hAnsiTheme="minorBidi"/>
          <w:sz w:val="24"/>
          <w:szCs w:val="24"/>
        </w:rPr>
      </w:pPr>
      <w:r w:rsidRPr="002710A1">
        <w:rPr>
          <w:rFonts w:asciiTheme="minorBidi" w:hAnsiTheme="minorBidi"/>
          <w:color w:val="000000"/>
          <w:sz w:val="24"/>
          <w:szCs w:val="24"/>
          <w:rtl/>
        </w:rPr>
        <w:t xml:space="preserve">פולימר מצולב שקשרי </w:t>
      </w:r>
      <w:proofErr w:type="spellStart"/>
      <w:r w:rsidRPr="002710A1">
        <w:rPr>
          <w:rFonts w:asciiTheme="minorBidi" w:hAnsiTheme="minorBidi"/>
          <w:color w:val="000000"/>
          <w:sz w:val="24"/>
          <w:szCs w:val="24"/>
          <w:rtl/>
        </w:rPr>
        <w:t>הצילוב</w:t>
      </w:r>
      <w:proofErr w:type="spellEnd"/>
      <w:r w:rsidRPr="002710A1">
        <w:rPr>
          <w:rFonts w:asciiTheme="minorBidi" w:hAnsiTheme="minorBidi"/>
          <w:color w:val="000000"/>
          <w:sz w:val="24"/>
          <w:szCs w:val="24"/>
          <w:rtl/>
        </w:rPr>
        <w:t xml:space="preserve"> שבו הם </w:t>
      </w:r>
      <w:proofErr w:type="spellStart"/>
      <w:r w:rsidRPr="002710A1">
        <w:rPr>
          <w:rFonts w:asciiTheme="minorBidi" w:hAnsiTheme="minorBidi"/>
          <w:color w:val="000000"/>
          <w:sz w:val="24"/>
          <w:szCs w:val="24"/>
          <w:rtl/>
        </w:rPr>
        <w:t>קוולנטים</w:t>
      </w:r>
      <w:proofErr w:type="spellEnd"/>
      <w:r w:rsidRPr="002710A1">
        <w:rPr>
          <w:rFonts w:asciiTheme="minorBidi" w:hAnsiTheme="minorBidi"/>
          <w:color w:val="000000"/>
          <w:sz w:val="24"/>
          <w:szCs w:val="24"/>
          <w:rtl/>
        </w:rPr>
        <w:t xml:space="preserve"> נקרא פולימר </w:t>
      </w:r>
      <w:proofErr w:type="spellStart"/>
      <w:r w:rsidRPr="002710A1">
        <w:rPr>
          <w:rFonts w:asciiTheme="minorBidi" w:hAnsiTheme="minorBidi"/>
          <w:color w:val="000000"/>
          <w:sz w:val="24"/>
          <w:szCs w:val="24"/>
          <w:rtl/>
        </w:rPr>
        <w:t>תרמוסטי</w:t>
      </w:r>
      <w:proofErr w:type="spellEnd"/>
      <w:r w:rsidRPr="002710A1">
        <w:rPr>
          <w:rFonts w:asciiTheme="minorBidi" w:hAnsiTheme="minorBidi"/>
          <w:color w:val="000000"/>
          <w:sz w:val="24"/>
          <w:szCs w:val="24"/>
          <w:rtl/>
        </w:rPr>
        <w:t xml:space="preserve">. פולימרים </w:t>
      </w:r>
      <w:proofErr w:type="spellStart"/>
      <w:r w:rsidRPr="002710A1">
        <w:rPr>
          <w:rFonts w:asciiTheme="minorBidi" w:hAnsiTheme="minorBidi"/>
          <w:color w:val="000000"/>
          <w:sz w:val="24"/>
          <w:szCs w:val="24"/>
          <w:rtl/>
        </w:rPr>
        <w:t>תרמוסטיים</w:t>
      </w:r>
      <w:proofErr w:type="spellEnd"/>
      <w:r w:rsidRPr="002710A1">
        <w:rPr>
          <w:rFonts w:asciiTheme="minorBidi" w:hAnsiTheme="minorBidi"/>
          <w:color w:val="000000"/>
          <w:sz w:val="24"/>
          <w:szCs w:val="24"/>
          <w:rtl/>
        </w:rPr>
        <w:t xml:space="preserve"> אינם מתרככים בחימום ואינם ניתנים להתכה</w:t>
      </w:r>
      <w:r w:rsidRPr="002710A1">
        <w:rPr>
          <w:rFonts w:asciiTheme="minorBidi" w:hAnsiTheme="minorBidi"/>
          <w:color w:val="000000"/>
          <w:sz w:val="24"/>
          <w:szCs w:val="24"/>
        </w:rPr>
        <w:t>.</w:t>
      </w:r>
    </w:p>
    <w:p w:rsidR="000E2192" w:rsidRPr="002710A1" w:rsidRDefault="000E2192" w:rsidP="000E2192">
      <w:pPr>
        <w:pStyle w:val="a6"/>
        <w:numPr>
          <w:ilvl w:val="0"/>
          <w:numId w:val="18"/>
        </w:numPr>
        <w:bidi/>
        <w:rPr>
          <w:rFonts w:asciiTheme="minorBidi" w:hAnsiTheme="minorBidi"/>
          <w:sz w:val="24"/>
          <w:szCs w:val="24"/>
        </w:rPr>
      </w:pPr>
      <w:r w:rsidRPr="002710A1">
        <w:rPr>
          <w:rFonts w:asciiTheme="minorBidi" w:hAnsiTheme="minorBidi"/>
          <w:sz w:val="24"/>
          <w:szCs w:val="24"/>
          <w:rtl/>
        </w:rPr>
        <w:t xml:space="preserve">כן, לדוגמה בניסוי זה </w:t>
      </w:r>
      <w:r w:rsidRPr="002710A1">
        <w:rPr>
          <w:rFonts w:asciiTheme="minorBidi" w:hAnsiTheme="minorBidi"/>
          <w:color w:val="000000"/>
          <w:sz w:val="24"/>
          <w:szCs w:val="24"/>
          <w:rtl/>
        </w:rPr>
        <w:t xml:space="preserve">החומר המצלב בורקס. הבורקס הוא מלח </w:t>
      </w:r>
      <w:proofErr w:type="spellStart"/>
      <w:r w:rsidRPr="002710A1">
        <w:rPr>
          <w:rFonts w:asciiTheme="minorBidi" w:hAnsiTheme="minorBidi"/>
          <w:color w:val="000000"/>
          <w:sz w:val="24"/>
          <w:szCs w:val="24"/>
          <w:rtl/>
        </w:rPr>
        <w:t>הידרט</w:t>
      </w:r>
      <w:proofErr w:type="spellEnd"/>
      <w:r w:rsidRPr="002710A1">
        <w:rPr>
          <w:rFonts w:asciiTheme="minorBidi" w:hAnsiTheme="minorBidi"/>
          <w:color w:val="000000"/>
          <w:sz w:val="24"/>
          <w:szCs w:val="24"/>
        </w:rPr>
        <w:t>.</w:t>
      </w:r>
      <w:r w:rsidRPr="002710A1">
        <w:rPr>
          <w:rFonts w:asciiTheme="minorBidi" w:hAnsiTheme="minorBidi"/>
          <w:color w:val="000000"/>
          <w:sz w:val="24"/>
          <w:szCs w:val="24"/>
          <w:rtl/>
        </w:rPr>
        <w:t>הבורקס מגיב עם מולקולת המים ליצירת יוני</w:t>
      </w:r>
      <w:r w:rsidRPr="002710A1">
        <w:rPr>
          <w:rStyle w:val="apple-converted-space"/>
          <w:rFonts w:asciiTheme="minorBidi" w:hAnsiTheme="minorBidi"/>
          <w:color w:val="000000"/>
          <w:sz w:val="24"/>
          <w:szCs w:val="24"/>
        </w:rPr>
        <w:t> </w:t>
      </w:r>
      <w:r w:rsidRPr="002710A1">
        <w:rPr>
          <w:rFonts w:asciiTheme="minorBidi" w:hAnsiTheme="minorBidi"/>
          <w:color w:val="000000"/>
          <w:sz w:val="24"/>
          <w:szCs w:val="24"/>
        </w:rPr>
        <w:t>B(OH)</w:t>
      </w:r>
      <w:r w:rsidRPr="002710A1">
        <w:rPr>
          <w:rFonts w:asciiTheme="minorBidi" w:hAnsiTheme="minorBidi"/>
          <w:color w:val="000000"/>
          <w:sz w:val="24"/>
          <w:szCs w:val="24"/>
          <w:vertAlign w:val="subscript"/>
        </w:rPr>
        <w:t>4</w:t>
      </w:r>
      <w:r w:rsidRPr="002710A1">
        <w:rPr>
          <w:rFonts w:asciiTheme="minorBidi" w:hAnsiTheme="minorBidi"/>
          <w:color w:val="000000"/>
          <w:sz w:val="24"/>
          <w:szCs w:val="24"/>
          <w:vertAlign w:val="superscript"/>
        </w:rPr>
        <w:t>-</w:t>
      </w:r>
      <w:r w:rsidRPr="002710A1">
        <w:rPr>
          <w:rFonts w:asciiTheme="minorBidi" w:hAnsiTheme="minorBidi"/>
          <w:color w:val="000000"/>
          <w:sz w:val="24"/>
          <w:szCs w:val="24"/>
        </w:rPr>
        <w:t xml:space="preserve">. </w:t>
      </w:r>
      <w:r w:rsidRPr="002710A1">
        <w:rPr>
          <w:rFonts w:asciiTheme="minorBidi" w:hAnsiTheme="minorBidi"/>
          <w:color w:val="000000"/>
          <w:sz w:val="24"/>
          <w:szCs w:val="24"/>
          <w:rtl/>
        </w:rPr>
        <w:t>יוני</w:t>
      </w:r>
      <w:r w:rsidRPr="002710A1">
        <w:rPr>
          <w:rStyle w:val="apple-converted-space"/>
          <w:rFonts w:asciiTheme="minorBidi" w:hAnsiTheme="minorBidi"/>
          <w:color w:val="000000"/>
          <w:sz w:val="24"/>
          <w:szCs w:val="24"/>
        </w:rPr>
        <w:t> </w:t>
      </w:r>
      <w:r w:rsidRPr="002710A1">
        <w:rPr>
          <w:rFonts w:asciiTheme="minorBidi" w:hAnsiTheme="minorBidi"/>
          <w:color w:val="000000"/>
          <w:sz w:val="24"/>
          <w:szCs w:val="24"/>
        </w:rPr>
        <w:t>B(OH)</w:t>
      </w:r>
      <w:r w:rsidRPr="002710A1">
        <w:rPr>
          <w:rFonts w:asciiTheme="minorBidi" w:hAnsiTheme="minorBidi"/>
          <w:color w:val="000000"/>
          <w:sz w:val="24"/>
          <w:szCs w:val="24"/>
          <w:vertAlign w:val="subscript"/>
        </w:rPr>
        <w:t>4</w:t>
      </w:r>
      <w:r w:rsidRPr="002710A1">
        <w:rPr>
          <w:rFonts w:asciiTheme="minorBidi" w:hAnsiTheme="minorBidi"/>
          <w:color w:val="000000"/>
          <w:sz w:val="24"/>
          <w:szCs w:val="24"/>
          <w:vertAlign w:val="superscript"/>
        </w:rPr>
        <w:t>-</w:t>
      </w:r>
      <w:r w:rsidRPr="002710A1">
        <w:rPr>
          <w:rStyle w:val="apple-converted-space"/>
          <w:rFonts w:asciiTheme="minorBidi" w:hAnsiTheme="minorBidi"/>
          <w:color w:val="000000"/>
          <w:sz w:val="24"/>
          <w:szCs w:val="24"/>
        </w:rPr>
        <w:t> </w:t>
      </w:r>
      <w:r w:rsidRPr="002710A1">
        <w:rPr>
          <w:rFonts w:asciiTheme="minorBidi" w:hAnsiTheme="minorBidi"/>
          <w:color w:val="000000"/>
          <w:sz w:val="24"/>
          <w:szCs w:val="24"/>
          <w:rtl/>
        </w:rPr>
        <w:t xml:space="preserve">יוצרים קשרי </w:t>
      </w:r>
      <w:proofErr w:type="spellStart"/>
      <w:r w:rsidRPr="002710A1">
        <w:rPr>
          <w:rFonts w:asciiTheme="minorBidi" w:hAnsiTheme="minorBidi"/>
          <w:color w:val="000000"/>
          <w:sz w:val="24"/>
          <w:szCs w:val="24"/>
          <w:rtl/>
        </w:rPr>
        <w:t>צילוב</w:t>
      </w:r>
      <w:proofErr w:type="spellEnd"/>
      <w:r w:rsidRPr="002710A1">
        <w:rPr>
          <w:rFonts w:asciiTheme="minorBidi" w:hAnsiTheme="minorBidi"/>
          <w:color w:val="000000"/>
          <w:sz w:val="24"/>
          <w:szCs w:val="24"/>
          <w:rtl/>
        </w:rPr>
        <w:t xml:space="preserve"> בין שרשרות על ידי יצירת קשרי מימן</w:t>
      </w:r>
      <w:r w:rsidRPr="002710A1">
        <w:rPr>
          <w:rFonts w:asciiTheme="minorBidi" w:hAnsiTheme="minorBidi"/>
          <w:color w:val="000000"/>
          <w:sz w:val="24"/>
          <w:szCs w:val="24"/>
        </w:rPr>
        <w:t>.</w:t>
      </w:r>
    </w:p>
    <w:p w:rsidR="000E2192" w:rsidRPr="002710A1" w:rsidRDefault="000E2192" w:rsidP="000E2192">
      <w:pPr>
        <w:pStyle w:val="a6"/>
        <w:bidi/>
        <w:spacing w:line="240" w:lineRule="auto"/>
        <w:jc w:val="right"/>
        <w:rPr>
          <w:rFonts w:asciiTheme="minorBidi" w:hAnsiTheme="minorBidi"/>
          <w:sz w:val="24"/>
          <w:szCs w:val="24"/>
        </w:rPr>
      </w:pPr>
    </w:p>
    <w:p w:rsidR="000E2192" w:rsidRPr="002710A1" w:rsidRDefault="000E2192" w:rsidP="000E2192">
      <w:pPr>
        <w:pStyle w:val="a6"/>
        <w:numPr>
          <w:ilvl w:val="0"/>
          <w:numId w:val="18"/>
        </w:numPr>
        <w:bidi/>
        <w:rPr>
          <w:rFonts w:asciiTheme="minorBidi" w:hAnsiTheme="minorBidi"/>
          <w:sz w:val="24"/>
          <w:szCs w:val="24"/>
        </w:rPr>
      </w:pPr>
      <w:r w:rsidRPr="002710A1">
        <w:rPr>
          <w:rFonts w:asciiTheme="minorBidi" w:hAnsiTheme="minorBidi"/>
          <w:sz w:val="24"/>
          <w:szCs w:val="24"/>
          <w:rtl/>
        </w:rPr>
        <w:t>אלסטיות היא תכונה של החומר המצליח לחזור ממעוות תחת עומס או מאמץ לממדים המקוריים ולצורה המקורית כאשר הוסר העומס או המאמץ ניתן למדוד גודל פיזיקאלי זה בעזרת מתיחת החומר ומדידה בעזרת סרגל.</w:t>
      </w:r>
    </w:p>
    <w:p w:rsidR="00D90CB8" w:rsidRPr="000E2192" w:rsidRDefault="00D90CB8" w:rsidP="00D90CB8">
      <w:pPr>
        <w:shd w:val="clear" w:color="auto" w:fill="FFFFFF"/>
        <w:bidi/>
        <w:spacing w:after="0" w:line="240" w:lineRule="auto"/>
        <w:rPr>
          <w:rFonts w:asciiTheme="minorBidi" w:hAnsiTheme="minorBidi"/>
          <w:b/>
          <w:bCs/>
          <w:sz w:val="24"/>
          <w:szCs w:val="24"/>
          <w:u w:val="single"/>
          <w:rtl/>
        </w:rPr>
      </w:pPr>
    </w:p>
    <w:p w:rsidR="00D90CB8" w:rsidRDefault="00D90CB8" w:rsidP="00D90CB8">
      <w:pPr>
        <w:shd w:val="clear" w:color="auto" w:fill="FFFFFF"/>
        <w:bidi/>
        <w:spacing w:after="0" w:line="240" w:lineRule="auto"/>
        <w:rPr>
          <w:rFonts w:asciiTheme="minorBidi" w:hAnsiTheme="minorBidi"/>
          <w:b/>
          <w:bCs/>
          <w:sz w:val="24"/>
          <w:szCs w:val="24"/>
          <w:u w:val="single"/>
          <w:rtl/>
        </w:rPr>
      </w:pPr>
    </w:p>
    <w:p w:rsidR="00D90CB8" w:rsidRDefault="00D90CB8" w:rsidP="00D90CB8">
      <w:pPr>
        <w:shd w:val="clear" w:color="auto" w:fill="FFFFFF"/>
        <w:bidi/>
        <w:spacing w:after="0" w:line="240" w:lineRule="auto"/>
        <w:rPr>
          <w:rFonts w:asciiTheme="minorBidi" w:hAnsiTheme="minorBidi"/>
          <w:b/>
          <w:bCs/>
          <w:sz w:val="24"/>
          <w:szCs w:val="24"/>
          <w:u w:val="single"/>
          <w:rtl/>
        </w:rPr>
      </w:pPr>
    </w:p>
    <w:p w:rsidR="00D90CB8" w:rsidRDefault="00D90CB8" w:rsidP="00D90CB8">
      <w:pPr>
        <w:shd w:val="clear" w:color="auto" w:fill="FFFFFF"/>
        <w:bidi/>
        <w:spacing w:after="0" w:line="240" w:lineRule="auto"/>
        <w:rPr>
          <w:rFonts w:asciiTheme="minorBidi" w:hAnsiTheme="minorBidi"/>
          <w:b/>
          <w:bCs/>
          <w:sz w:val="24"/>
          <w:szCs w:val="24"/>
          <w:u w:val="single"/>
          <w:rtl/>
        </w:rPr>
      </w:pPr>
    </w:p>
    <w:p w:rsidR="00D90CB8" w:rsidRDefault="00D90CB8" w:rsidP="00D90CB8">
      <w:pPr>
        <w:shd w:val="clear" w:color="auto" w:fill="FFFFFF"/>
        <w:bidi/>
        <w:spacing w:after="0" w:line="240" w:lineRule="auto"/>
        <w:rPr>
          <w:rFonts w:asciiTheme="minorBidi" w:hAnsiTheme="minorBidi"/>
          <w:b/>
          <w:bCs/>
          <w:sz w:val="24"/>
          <w:szCs w:val="24"/>
          <w:u w:val="single"/>
          <w:rtl/>
        </w:rPr>
      </w:pPr>
    </w:p>
    <w:p w:rsidR="00D90CB8" w:rsidRDefault="00D90CB8" w:rsidP="00D90CB8">
      <w:pPr>
        <w:shd w:val="clear" w:color="auto" w:fill="FFFFFF"/>
        <w:bidi/>
        <w:spacing w:after="0" w:line="240" w:lineRule="auto"/>
        <w:rPr>
          <w:rFonts w:asciiTheme="minorBidi" w:hAnsiTheme="minorBidi"/>
          <w:b/>
          <w:bCs/>
          <w:sz w:val="24"/>
          <w:szCs w:val="24"/>
          <w:u w:val="single"/>
          <w:rtl/>
        </w:rPr>
      </w:pPr>
    </w:p>
    <w:p w:rsidR="00D90CB8" w:rsidRDefault="00D90CB8" w:rsidP="00D90CB8">
      <w:pPr>
        <w:shd w:val="clear" w:color="auto" w:fill="FFFFFF"/>
        <w:bidi/>
        <w:spacing w:after="0" w:line="240" w:lineRule="auto"/>
        <w:rPr>
          <w:rFonts w:asciiTheme="minorBidi" w:hAnsiTheme="minorBidi"/>
          <w:b/>
          <w:bCs/>
          <w:sz w:val="24"/>
          <w:szCs w:val="24"/>
          <w:u w:val="single"/>
          <w:rtl/>
        </w:rPr>
      </w:pPr>
    </w:p>
    <w:p w:rsidR="00D90CB8" w:rsidRDefault="00D90CB8" w:rsidP="00D90CB8">
      <w:pPr>
        <w:shd w:val="clear" w:color="auto" w:fill="FFFFFF"/>
        <w:bidi/>
        <w:spacing w:after="0" w:line="240" w:lineRule="auto"/>
        <w:rPr>
          <w:rFonts w:asciiTheme="minorBidi" w:hAnsiTheme="minorBidi"/>
          <w:b/>
          <w:bCs/>
          <w:sz w:val="24"/>
          <w:szCs w:val="24"/>
          <w:u w:val="single"/>
          <w:rtl/>
        </w:rPr>
      </w:pPr>
    </w:p>
    <w:p w:rsidR="00D90CB8" w:rsidRDefault="00D90CB8" w:rsidP="00D90CB8">
      <w:pPr>
        <w:shd w:val="clear" w:color="auto" w:fill="FFFFFF"/>
        <w:bidi/>
        <w:spacing w:after="0" w:line="240" w:lineRule="auto"/>
        <w:rPr>
          <w:rFonts w:asciiTheme="minorBidi" w:hAnsiTheme="minorBidi"/>
          <w:b/>
          <w:bCs/>
          <w:sz w:val="24"/>
          <w:szCs w:val="24"/>
          <w:u w:val="single"/>
          <w:rtl/>
        </w:rPr>
      </w:pPr>
    </w:p>
    <w:p w:rsidR="00D90CB8" w:rsidRDefault="00D90CB8" w:rsidP="00D90CB8">
      <w:pPr>
        <w:shd w:val="clear" w:color="auto" w:fill="FFFFFF"/>
        <w:bidi/>
        <w:spacing w:after="0" w:line="240" w:lineRule="auto"/>
        <w:rPr>
          <w:rFonts w:asciiTheme="minorBidi" w:hAnsiTheme="minorBidi"/>
          <w:b/>
          <w:bCs/>
          <w:sz w:val="24"/>
          <w:szCs w:val="24"/>
          <w:u w:val="single"/>
          <w:rtl/>
        </w:rPr>
      </w:pPr>
    </w:p>
    <w:p w:rsidR="00D90CB8" w:rsidRDefault="00D90CB8" w:rsidP="00D90CB8">
      <w:pPr>
        <w:shd w:val="clear" w:color="auto" w:fill="FFFFFF"/>
        <w:bidi/>
        <w:spacing w:after="0" w:line="240" w:lineRule="auto"/>
        <w:rPr>
          <w:rFonts w:asciiTheme="minorBidi" w:hAnsiTheme="minorBidi"/>
          <w:b/>
          <w:bCs/>
          <w:sz w:val="24"/>
          <w:szCs w:val="24"/>
          <w:u w:val="single"/>
          <w:rtl/>
        </w:rPr>
      </w:pPr>
    </w:p>
    <w:p w:rsidR="00D90CB8" w:rsidRDefault="00D90CB8" w:rsidP="00D90CB8">
      <w:pPr>
        <w:shd w:val="clear" w:color="auto" w:fill="FFFFFF"/>
        <w:bidi/>
        <w:spacing w:after="0" w:line="240" w:lineRule="auto"/>
        <w:rPr>
          <w:rFonts w:asciiTheme="minorBidi" w:hAnsiTheme="minorBidi"/>
          <w:b/>
          <w:bCs/>
          <w:sz w:val="24"/>
          <w:szCs w:val="24"/>
          <w:u w:val="single"/>
          <w:rtl/>
        </w:rPr>
      </w:pPr>
    </w:p>
    <w:p w:rsidR="002710A1" w:rsidRDefault="002710A1" w:rsidP="002710A1">
      <w:pPr>
        <w:pStyle w:val="a6"/>
        <w:bidi/>
        <w:rPr>
          <w:rFonts w:asciiTheme="minorBidi" w:hAnsiTheme="minorBidi"/>
          <w:sz w:val="24"/>
          <w:szCs w:val="24"/>
          <w:rtl/>
        </w:rPr>
      </w:pPr>
    </w:p>
    <w:p w:rsidR="00271C54" w:rsidRDefault="00271C54" w:rsidP="00271C54">
      <w:pPr>
        <w:shd w:val="clear" w:color="auto" w:fill="FFFFFF"/>
        <w:bidi/>
        <w:spacing w:after="0" w:line="240" w:lineRule="auto"/>
        <w:rPr>
          <w:rFonts w:asciiTheme="minorBidi" w:hAnsiTheme="minorBidi"/>
          <w:b/>
          <w:bCs/>
          <w:sz w:val="24"/>
          <w:szCs w:val="24"/>
          <w:u w:val="single"/>
          <w:rtl/>
        </w:rPr>
      </w:pPr>
    </w:p>
    <w:p w:rsidR="00CE6D86" w:rsidRDefault="00CE6D86" w:rsidP="00CE6D86">
      <w:pPr>
        <w:shd w:val="clear" w:color="auto" w:fill="FFFFFF"/>
        <w:bidi/>
        <w:spacing w:after="0" w:line="240" w:lineRule="auto"/>
        <w:rPr>
          <w:rFonts w:asciiTheme="minorBidi" w:hAnsiTheme="minorBidi"/>
          <w:b/>
          <w:bCs/>
          <w:sz w:val="24"/>
          <w:szCs w:val="24"/>
          <w:u w:val="single"/>
          <w:rtl/>
        </w:rPr>
      </w:pPr>
    </w:p>
    <w:p w:rsidR="002710A1" w:rsidRDefault="002710A1" w:rsidP="002710A1">
      <w:pPr>
        <w:bidi/>
        <w:spacing w:line="240" w:lineRule="auto"/>
        <w:rPr>
          <w:rFonts w:asciiTheme="minorBidi" w:hAnsiTheme="minorBidi"/>
          <w:b/>
          <w:bCs/>
          <w:sz w:val="24"/>
          <w:szCs w:val="24"/>
          <w:u w:val="single"/>
        </w:rPr>
      </w:pPr>
    </w:p>
    <w:p w:rsidR="002710A1" w:rsidRPr="002C45C3" w:rsidRDefault="002710A1" w:rsidP="002710A1">
      <w:pPr>
        <w:bidi/>
        <w:spacing w:line="240" w:lineRule="auto"/>
        <w:rPr>
          <w:rFonts w:asciiTheme="minorBidi" w:hAnsiTheme="minorBidi"/>
          <w:b/>
          <w:bCs/>
          <w:sz w:val="24"/>
          <w:szCs w:val="24"/>
          <w:u w:val="single"/>
          <w:rtl/>
        </w:rPr>
      </w:pPr>
      <w:r w:rsidRPr="002C45C3">
        <w:rPr>
          <w:rFonts w:asciiTheme="minorBidi" w:hAnsiTheme="minorBidi"/>
          <w:b/>
          <w:bCs/>
          <w:sz w:val="24"/>
          <w:szCs w:val="24"/>
          <w:u w:val="single"/>
          <w:rtl/>
        </w:rPr>
        <w:t xml:space="preserve">הסבר על הגרף – </w:t>
      </w:r>
    </w:p>
    <w:p w:rsidR="002710A1" w:rsidRDefault="002710A1" w:rsidP="002710A1">
      <w:pPr>
        <w:bidi/>
        <w:spacing w:line="240" w:lineRule="auto"/>
        <w:rPr>
          <w:rFonts w:asciiTheme="minorBidi" w:hAnsiTheme="minorBidi"/>
          <w:sz w:val="24"/>
          <w:szCs w:val="24"/>
          <w:rtl/>
        </w:rPr>
      </w:pPr>
    </w:p>
    <w:p w:rsidR="002710A1" w:rsidRPr="002C45C3" w:rsidRDefault="002710A1" w:rsidP="000E2192">
      <w:pPr>
        <w:bidi/>
        <w:spacing w:line="240" w:lineRule="auto"/>
        <w:rPr>
          <w:rFonts w:asciiTheme="minorBidi" w:hAnsiTheme="minorBidi"/>
          <w:sz w:val="24"/>
          <w:szCs w:val="24"/>
        </w:rPr>
      </w:pPr>
      <w:r w:rsidRPr="002C45C3">
        <w:rPr>
          <w:rFonts w:asciiTheme="minorBidi" w:hAnsiTheme="minorBidi" w:hint="cs"/>
          <w:sz w:val="24"/>
          <w:szCs w:val="24"/>
          <w:rtl/>
        </w:rPr>
        <w:t xml:space="preserve">בטמפרטורה </w:t>
      </w:r>
      <w:r>
        <w:rPr>
          <w:rFonts w:asciiTheme="minorBidi" w:hAnsiTheme="minorBidi"/>
          <w:sz w:val="24"/>
          <w:szCs w:val="24"/>
        </w:rPr>
        <w:t>0</w:t>
      </w:r>
      <w:r w:rsidRPr="002C45C3">
        <w:rPr>
          <w:rFonts w:asciiTheme="minorBidi" w:hAnsiTheme="minorBidi"/>
          <w:sz w:val="24"/>
          <w:szCs w:val="24"/>
          <w:vertAlign w:val="superscript"/>
        </w:rPr>
        <w:t>O</w:t>
      </w:r>
      <w:r>
        <w:rPr>
          <w:rFonts w:asciiTheme="minorBidi" w:hAnsiTheme="minorBidi" w:hint="cs"/>
          <w:sz w:val="24"/>
          <w:szCs w:val="24"/>
          <w:vertAlign w:val="superscript"/>
          <w:rtl/>
        </w:rPr>
        <w:t xml:space="preserve"> </w:t>
      </w:r>
      <w:r w:rsidRPr="002C45C3">
        <w:rPr>
          <w:rFonts w:asciiTheme="minorBidi" w:hAnsiTheme="minorBidi" w:hint="cs"/>
          <w:sz w:val="24"/>
          <w:szCs w:val="24"/>
          <w:rtl/>
        </w:rPr>
        <w:t xml:space="preserve">זמן ההתגבשות </w:t>
      </w:r>
      <w:r>
        <w:rPr>
          <w:rFonts w:asciiTheme="minorBidi" w:hAnsiTheme="minorBidi" w:hint="cs"/>
          <w:sz w:val="24"/>
          <w:szCs w:val="24"/>
          <w:rtl/>
        </w:rPr>
        <w:t>איטי</w:t>
      </w:r>
      <w:r w:rsidRPr="002C45C3">
        <w:rPr>
          <w:rFonts w:asciiTheme="minorBidi" w:hAnsiTheme="minorBidi" w:hint="cs"/>
          <w:sz w:val="24"/>
          <w:szCs w:val="24"/>
          <w:rtl/>
        </w:rPr>
        <w:t xml:space="preserve"> במיוחד כי חלק </w:t>
      </w:r>
      <w:proofErr w:type="spellStart"/>
      <w:r w:rsidRPr="002C45C3">
        <w:rPr>
          <w:rFonts w:asciiTheme="minorBidi" w:hAnsiTheme="minorBidi" w:hint="cs"/>
          <w:sz w:val="24"/>
          <w:szCs w:val="24"/>
          <w:rtl/>
        </w:rPr>
        <w:t>המבורקס</w:t>
      </w:r>
      <w:proofErr w:type="spellEnd"/>
      <w:r w:rsidRPr="002C45C3">
        <w:rPr>
          <w:rFonts w:asciiTheme="minorBidi" w:hAnsiTheme="minorBidi" w:hint="cs"/>
          <w:sz w:val="24"/>
          <w:szCs w:val="24"/>
          <w:rtl/>
        </w:rPr>
        <w:t xml:space="preserve"> קפא והפך </w:t>
      </w:r>
      <w:proofErr w:type="spellStart"/>
      <w:r w:rsidRPr="002C45C3">
        <w:rPr>
          <w:rFonts w:asciiTheme="minorBidi" w:hAnsiTheme="minorBidi" w:hint="cs"/>
          <w:sz w:val="24"/>
          <w:szCs w:val="24"/>
          <w:rtl/>
        </w:rPr>
        <w:t>למוצק</w:t>
      </w:r>
      <w:r w:rsidRPr="002C45C3">
        <w:rPr>
          <w:rFonts w:asciiTheme="minorBidi" w:hAnsiTheme="minorBidi"/>
          <w:sz w:val="24"/>
          <w:szCs w:val="24"/>
          <w:rtl/>
        </w:rPr>
        <w:t>.</w:t>
      </w:r>
      <w:r>
        <w:rPr>
          <w:rFonts w:asciiTheme="minorBidi" w:hAnsiTheme="minorBidi" w:hint="cs"/>
          <w:sz w:val="24"/>
          <w:szCs w:val="24"/>
          <w:rtl/>
        </w:rPr>
        <w:t>ואילו</w:t>
      </w:r>
      <w:proofErr w:type="spellEnd"/>
      <w:r>
        <w:rPr>
          <w:rFonts w:asciiTheme="minorBidi" w:hAnsiTheme="minorBidi" w:hint="cs"/>
          <w:sz w:val="24"/>
          <w:szCs w:val="24"/>
          <w:rtl/>
        </w:rPr>
        <w:t xml:space="preserve"> בטמפ' </w:t>
      </w:r>
      <w:r w:rsidRPr="00F52113">
        <w:rPr>
          <w:rFonts w:asciiTheme="minorBidi" w:hAnsiTheme="minorBidi"/>
          <w:sz w:val="24"/>
          <w:szCs w:val="24"/>
          <w:vertAlign w:val="superscript"/>
        </w:rPr>
        <w:t>o</w:t>
      </w:r>
      <w:r>
        <w:rPr>
          <w:rFonts w:asciiTheme="minorBidi" w:hAnsiTheme="minorBidi" w:hint="cs"/>
          <w:sz w:val="24"/>
          <w:szCs w:val="24"/>
          <w:rtl/>
        </w:rPr>
        <w:t>25</w:t>
      </w:r>
      <w:r>
        <w:rPr>
          <w:rFonts w:asciiTheme="minorBidi" w:hAnsiTheme="minorBidi" w:hint="cs"/>
          <w:sz w:val="24"/>
          <w:szCs w:val="24"/>
          <w:rtl/>
        </w:rPr>
        <w:t xml:space="preserve"> זמן ההתגבשות היה מהיר מאוד. מכאן ניתן להסיק כי</w:t>
      </w:r>
      <w:r>
        <w:rPr>
          <w:rFonts w:asciiTheme="minorBidi" w:hAnsiTheme="minorBidi" w:hint="cs"/>
          <w:sz w:val="24"/>
          <w:szCs w:val="24"/>
          <w:rtl/>
        </w:rPr>
        <w:t xml:space="preserve"> הטמפ' של הבורקס צריכה להיות נוחה ולא גבוהה מדי או נמוכה מדי, רק כאשר הטמפ' נוחה (</w:t>
      </w:r>
      <w:proofErr w:type="spellStart"/>
      <w:r>
        <w:rPr>
          <w:rFonts w:asciiTheme="minorBidi" w:hAnsiTheme="minorBidi" w:hint="cs"/>
          <w:sz w:val="24"/>
          <w:szCs w:val="24"/>
          <w:rtl/>
        </w:rPr>
        <w:t>טמפ</w:t>
      </w:r>
      <w:proofErr w:type="spellEnd"/>
      <w:r>
        <w:rPr>
          <w:rFonts w:asciiTheme="minorBidi" w:hAnsiTheme="minorBidi" w:hint="cs"/>
          <w:sz w:val="24"/>
          <w:szCs w:val="24"/>
          <w:rtl/>
        </w:rPr>
        <w:t xml:space="preserve"> החדר) זמן ההתגבשות של חומר פולימרי(מר גמיש בניסוי זה) </w:t>
      </w:r>
      <w:r>
        <w:rPr>
          <w:rFonts w:asciiTheme="minorBidi" w:hAnsiTheme="minorBidi" w:hint="cs"/>
          <w:sz w:val="24"/>
          <w:szCs w:val="24"/>
          <w:rtl/>
        </w:rPr>
        <w:t xml:space="preserve"> קצר יותר.</w:t>
      </w: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0E2192" w:rsidRDefault="000E2192" w:rsidP="002710A1">
      <w:pPr>
        <w:shd w:val="clear" w:color="auto" w:fill="FFFFFF"/>
        <w:bidi/>
        <w:spacing w:after="0" w:line="240" w:lineRule="auto"/>
        <w:rPr>
          <w:rFonts w:asciiTheme="minorBidi" w:hAnsiTheme="minorBidi" w:hint="cs"/>
          <w:b/>
          <w:bCs/>
          <w:sz w:val="24"/>
          <w:szCs w:val="24"/>
          <w:u w:val="single"/>
          <w:rtl/>
        </w:rPr>
      </w:pPr>
    </w:p>
    <w:p w:rsidR="000E2192" w:rsidRDefault="000E2192" w:rsidP="000E2192">
      <w:pPr>
        <w:shd w:val="clear" w:color="auto" w:fill="FFFFFF"/>
        <w:bidi/>
        <w:spacing w:after="0" w:line="240" w:lineRule="auto"/>
        <w:rPr>
          <w:rFonts w:asciiTheme="minorBidi" w:hAnsiTheme="minorBidi" w:hint="cs"/>
          <w:b/>
          <w:bCs/>
          <w:sz w:val="24"/>
          <w:szCs w:val="24"/>
          <w:u w:val="single"/>
          <w:rtl/>
        </w:rPr>
      </w:pPr>
    </w:p>
    <w:p w:rsidR="000E2192" w:rsidRDefault="000E2192" w:rsidP="000E2192">
      <w:pPr>
        <w:shd w:val="clear" w:color="auto" w:fill="FFFFFF"/>
        <w:bidi/>
        <w:spacing w:after="0" w:line="240" w:lineRule="auto"/>
        <w:rPr>
          <w:rFonts w:asciiTheme="minorBidi" w:hAnsiTheme="minorBidi" w:hint="cs"/>
          <w:b/>
          <w:bCs/>
          <w:sz w:val="24"/>
          <w:szCs w:val="24"/>
          <w:u w:val="single"/>
          <w:rtl/>
        </w:rPr>
      </w:pPr>
    </w:p>
    <w:p w:rsidR="000E2192" w:rsidRDefault="000E2192" w:rsidP="000E2192">
      <w:pPr>
        <w:shd w:val="clear" w:color="auto" w:fill="FFFFFF"/>
        <w:bidi/>
        <w:spacing w:after="0" w:line="240" w:lineRule="auto"/>
        <w:rPr>
          <w:rFonts w:asciiTheme="minorBidi" w:hAnsiTheme="minorBidi" w:hint="cs"/>
          <w:b/>
          <w:bCs/>
          <w:sz w:val="24"/>
          <w:szCs w:val="24"/>
          <w:u w:val="single"/>
          <w:rtl/>
        </w:rPr>
      </w:pPr>
    </w:p>
    <w:p w:rsidR="000E2192" w:rsidRDefault="000E2192" w:rsidP="000E2192">
      <w:pPr>
        <w:shd w:val="clear" w:color="auto" w:fill="FFFFFF"/>
        <w:bidi/>
        <w:spacing w:after="0" w:line="240" w:lineRule="auto"/>
        <w:rPr>
          <w:rFonts w:asciiTheme="minorBidi" w:hAnsiTheme="minorBidi" w:hint="cs"/>
          <w:b/>
          <w:bCs/>
          <w:sz w:val="24"/>
          <w:szCs w:val="24"/>
          <w:u w:val="single"/>
          <w:rtl/>
        </w:rPr>
      </w:pPr>
    </w:p>
    <w:p w:rsidR="000E2192" w:rsidRDefault="000E2192" w:rsidP="000E2192">
      <w:pPr>
        <w:shd w:val="clear" w:color="auto" w:fill="FFFFFF"/>
        <w:bidi/>
        <w:spacing w:after="0" w:line="240" w:lineRule="auto"/>
        <w:rPr>
          <w:rFonts w:asciiTheme="minorBidi" w:hAnsiTheme="minorBidi" w:hint="cs"/>
          <w:b/>
          <w:bCs/>
          <w:sz w:val="24"/>
          <w:szCs w:val="24"/>
          <w:u w:val="single"/>
          <w:rtl/>
        </w:rPr>
      </w:pPr>
    </w:p>
    <w:p w:rsidR="000E2192" w:rsidRDefault="000E2192" w:rsidP="000E2192">
      <w:pPr>
        <w:shd w:val="clear" w:color="auto" w:fill="FFFFFF"/>
        <w:bidi/>
        <w:spacing w:after="0" w:line="240" w:lineRule="auto"/>
        <w:rPr>
          <w:rFonts w:asciiTheme="minorBidi" w:hAnsiTheme="minorBidi" w:hint="cs"/>
          <w:b/>
          <w:bCs/>
          <w:sz w:val="24"/>
          <w:szCs w:val="24"/>
          <w:u w:val="single"/>
          <w:rtl/>
        </w:rPr>
      </w:pPr>
    </w:p>
    <w:p w:rsidR="000E2192" w:rsidRDefault="000E2192" w:rsidP="000E2192">
      <w:pPr>
        <w:shd w:val="clear" w:color="auto" w:fill="FFFFFF"/>
        <w:bidi/>
        <w:spacing w:after="0" w:line="240" w:lineRule="auto"/>
        <w:rPr>
          <w:rFonts w:asciiTheme="minorBidi" w:hAnsiTheme="minorBidi" w:hint="cs"/>
          <w:b/>
          <w:bCs/>
          <w:sz w:val="24"/>
          <w:szCs w:val="24"/>
          <w:u w:val="single"/>
          <w:rtl/>
        </w:rPr>
      </w:pPr>
    </w:p>
    <w:p w:rsidR="002710A1" w:rsidRDefault="002710A1" w:rsidP="000E2192">
      <w:pPr>
        <w:shd w:val="clear" w:color="auto" w:fill="FFFFFF"/>
        <w:bidi/>
        <w:spacing w:after="0" w:line="240" w:lineRule="auto"/>
        <w:rPr>
          <w:rFonts w:ascii="Arial" w:eastAsia="Times New Roman" w:hAnsi="Arial" w:cs="Arial"/>
          <w:sz w:val="24"/>
          <w:szCs w:val="24"/>
          <w:rtl/>
        </w:rPr>
      </w:pPr>
      <w:r w:rsidRPr="002C45C3">
        <w:rPr>
          <w:rFonts w:asciiTheme="minorBidi" w:hAnsiTheme="minorBidi" w:hint="cs"/>
          <w:b/>
          <w:bCs/>
          <w:sz w:val="24"/>
          <w:szCs w:val="24"/>
          <w:u w:val="single"/>
          <w:rtl/>
        </w:rPr>
        <w:t>ביבליוגרפיה-</w:t>
      </w:r>
    </w:p>
    <w:p w:rsidR="002710A1" w:rsidRPr="00C17216" w:rsidRDefault="002710A1" w:rsidP="002710A1">
      <w:pPr>
        <w:shd w:val="clear" w:color="auto" w:fill="FFFFFF"/>
        <w:bidi/>
        <w:spacing w:after="0" w:line="240" w:lineRule="auto"/>
        <w:rPr>
          <w:rFonts w:ascii="Arial" w:eastAsia="Times New Roman" w:hAnsi="Arial" w:cs="Arial"/>
          <w:sz w:val="24"/>
          <w:szCs w:val="24"/>
          <w:rtl/>
        </w:rPr>
      </w:pPr>
    </w:p>
    <w:p w:rsidR="002710A1" w:rsidRPr="00CE6D86" w:rsidRDefault="002710A1" w:rsidP="002710A1">
      <w:pPr>
        <w:pStyle w:val="a6"/>
        <w:numPr>
          <w:ilvl w:val="0"/>
          <w:numId w:val="11"/>
        </w:numPr>
        <w:bidi/>
        <w:jc w:val="both"/>
        <w:rPr>
          <w:rFonts w:asciiTheme="minorBidi" w:hAnsiTheme="minorBidi"/>
          <w:sz w:val="24"/>
          <w:szCs w:val="24"/>
        </w:rPr>
      </w:pPr>
      <w:r w:rsidRPr="00CE6D86">
        <w:rPr>
          <w:rFonts w:asciiTheme="minorBidi" w:hAnsiTheme="minorBidi"/>
          <w:sz w:val="24"/>
          <w:szCs w:val="24"/>
          <w:rtl/>
        </w:rPr>
        <w:t>ספר לימוד על פולימרים</w:t>
      </w:r>
    </w:p>
    <w:p w:rsidR="002710A1" w:rsidRPr="00CE6D86" w:rsidRDefault="002710A1" w:rsidP="002710A1">
      <w:pPr>
        <w:pStyle w:val="a6"/>
        <w:bidi/>
        <w:jc w:val="both"/>
        <w:rPr>
          <w:rFonts w:asciiTheme="minorBidi" w:hAnsiTheme="minorBidi"/>
          <w:sz w:val="24"/>
          <w:szCs w:val="24"/>
        </w:rPr>
      </w:pPr>
    </w:p>
    <w:p w:rsidR="002710A1" w:rsidRPr="00CE6D86" w:rsidRDefault="002710A1" w:rsidP="002710A1">
      <w:pPr>
        <w:pStyle w:val="a6"/>
        <w:numPr>
          <w:ilvl w:val="0"/>
          <w:numId w:val="11"/>
        </w:numPr>
        <w:shd w:val="clear" w:color="auto" w:fill="FFFFFF"/>
        <w:bidi/>
        <w:rPr>
          <w:rFonts w:asciiTheme="minorBidi" w:eastAsia="Times New Roman" w:hAnsiTheme="minorBidi"/>
          <w:sz w:val="24"/>
          <w:szCs w:val="24"/>
          <w:rtl/>
        </w:rPr>
      </w:pPr>
      <w:r>
        <w:rPr>
          <w:rFonts w:asciiTheme="minorBidi" w:hAnsiTheme="minorBidi" w:hint="cs"/>
          <w:sz w:val="24"/>
          <w:szCs w:val="24"/>
          <w:rtl/>
        </w:rPr>
        <w:t>אתר מכון ויצמן</w:t>
      </w:r>
      <w:r w:rsidRPr="00CE6D86">
        <w:rPr>
          <w:rFonts w:asciiTheme="minorBidi" w:eastAsia="Times New Roman" w:hAnsiTheme="minorBidi"/>
          <w:sz w:val="24"/>
          <w:szCs w:val="24"/>
          <w:rtl/>
        </w:rPr>
        <w:br/>
        <w:t> </w:t>
      </w:r>
    </w:p>
    <w:p w:rsidR="002710A1" w:rsidRPr="00CE6D86" w:rsidRDefault="002710A1" w:rsidP="002710A1">
      <w:pPr>
        <w:pStyle w:val="a6"/>
        <w:numPr>
          <w:ilvl w:val="0"/>
          <w:numId w:val="11"/>
        </w:numPr>
        <w:shd w:val="clear" w:color="auto" w:fill="FFFFFF"/>
        <w:bidi/>
        <w:spacing w:after="0" w:line="240" w:lineRule="auto"/>
        <w:rPr>
          <w:rFonts w:asciiTheme="minorBidi" w:eastAsia="Times New Roman" w:hAnsiTheme="minorBidi"/>
          <w:sz w:val="24"/>
          <w:szCs w:val="24"/>
          <w:rtl/>
        </w:rPr>
      </w:pPr>
      <w:hyperlink r:id="rId11" w:tgtFrame="_blank" w:history="1">
        <w:r w:rsidRPr="00CE6D86">
          <w:rPr>
            <w:rFonts w:asciiTheme="minorBidi" w:eastAsia="Times New Roman" w:hAnsiTheme="minorBidi"/>
            <w:sz w:val="24"/>
            <w:szCs w:val="24"/>
          </w:rPr>
          <w:t>http://en.wikipedia.org/wiki</w:t>
        </w:r>
        <w:r w:rsidRPr="00CE6D86">
          <w:rPr>
            <w:rFonts w:asciiTheme="minorBidi" w:eastAsia="Times New Roman" w:hAnsiTheme="minorBidi"/>
            <w:sz w:val="24"/>
            <w:szCs w:val="24"/>
            <w:rtl/>
          </w:rPr>
          <w:t>/</w:t>
        </w:r>
        <w:r w:rsidRPr="00CE6D86">
          <w:rPr>
            <w:rFonts w:asciiTheme="minorBidi" w:eastAsia="Times New Roman" w:hAnsiTheme="minorBidi"/>
            <w:sz w:val="24"/>
            <w:szCs w:val="24"/>
          </w:rPr>
          <w:t>Cross-link</w:t>
        </w:r>
      </w:hyperlink>
    </w:p>
    <w:p w:rsidR="002710A1" w:rsidRPr="00CE6D86" w:rsidRDefault="002710A1" w:rsidP="002710A1">
      <w:pPr>
        <w:bidi/>
        <w:spacing w:line="240" w:lineRule="auto"/>
        <w:jc w:val="both"/>
        <w:rPr>
          <w:rFonts w:asciiTheme="minorBidi" w:hAnsiTheme="minorBidi"/>
          <w:sz w:val="24"/>
          <w:szCs w:val="24"/>
          <w:rtl/>
        </w:rPr>
      </w:pPr>
    </w:p>
    <w:p w:rsidR="002710A1" w:rsidRDefault="002710A1" w:rsidP="002710A1">
      <w:pPr>
        <w:pStyle w:val="a6"/>
        <w:numPr>
          <w:ilvl w:val="0"/>
          <w:numId w:val="11"/>
        </w:numPr>
        <w:bidi/>
        <w:spacing w:line="240" w:lineRule="auto"/>
        <w:jc w:val="both"/>
        <w:rPr>
          <w:rFonts w:asciiTheme="minorBidi" w:hAnsiTheme="minorBidi"/>
          <w:sz w:val="24"/>
          <w:szCs w:val="24"/>
        </w:rPr>
      </w:pPr>
      <w:hyperlink r:id="rId12" w:history="1">
        <w:r w:rsidRPr="00CE6D86">
          <w:rPr>
            <w:rStyle w:val="Hyperlink"/>
            <w:rFonts w:asciiTheme="minorBidi" w:hAnsiTheme="minorBidi"/>
            <w:color w:val="auto"/>
            <w:sz w:val="24"/>
            <w:szCs w:val="24"/>
            <w:u w:val="none"/>
          </w:rPr>
          <w:t>http://stwww.weizmann.ac.il/g-chem/iton/6/margamish.html</w:t>
        </w:r>
      </w:hyperlink>
    </w:p>
    <w:p w:rsidR="002710A1" w:rsidRPr="00B61EB6" w:rsidRDefault="002710A1" w:rsidP="002710A1">
      <w:pPr>
        <w:pStyle w:val="a6"/>
        <w:rPr>
          <w:rFonts w:asciiTheme="minorBidi" w:hAnsiTheme="minorBidi"/>
          <w:sz w:val="24"/>
          <w:szCs w:val="24"/>
          <w:rtl/>
        </w:rPr>
      </w:pPr>
    </w:p>
    <w:p w:rsidR="002710A1" w:rsidRPr="002710A1" w:rsidRDefault="002710A1" w:rsidP="002710A1">
      <w:pPr>
        <w:pStyle w:val="a6"/>
        <w:numPr>
          <w:ilvl w:val="0"/>
          <w:numId w:val="11"/>
        </w:numPr>
        <w:bidi/>
        <w:spacing w:line="240" w:lineRule="auto"/>
        <w:rPr>
          <w:rStyle w:val="Hyperlink"/>
          <w:rFonts w:asciiTheme="minorBidi" w:hAnsiTheme="minorBidi"/>
          <w:color w:val="auto"/>
          <w:sz w:val="24"/>
          <w:szCs w:val="24"/>
          <w:u w:val="none"/>
        </w:rPr>
      </w:pPr>
      <w:hyperlink r:id="rId13" w:history="1">
        <w:r w:rsidRPr="00B61EB6">
          <w:rPr>
            <w:rStyle w:val="Hyperlink"/>
            <w:rFonts w:asciiTheme="minorBidi" w:eastAsia="Times New Roman" w:hAnsiTheme="minorBidi"/>
            <w:color w:val="auto"/>
            <w:sz w:val="24"/>
            <w:szCs w:val="24"/>
            <w:u w:val="none"/>
          </w:rPr>
          <w:t>http://en.wikipedia.org/wiki</w:t>
        </w:r>
        <w:r w:rsidRPr="00B61EB6">
          <w:rPr>
            <w:rStyle w:val="Hyperlink"/>
            <w:rFonts w:asciiTheme="minorBidi" w:eastAsia="Times New Roman" w:hAnsiTheme="minorBidi"/>
            <w:color w:val="auto"/>
            <w:sz w:val="24"/>
            <w:szCs w:val="24"/>
            <w:u w:val="none"/>
            <w:rtl/>
          </w:rPr>
          <w:t>/</w:t>
        </w:r>
        <w:proofErr w:type="spellStart"/>
        <w:r w:rsidRPr="00B61EB6">
          <w:rPr>
            <w:rStyle w:val="Hyperlink"/>
            <w:rFonts w:asciiTheme="minorBidi" w:eastAsia="Times New Roman" w:hAnsiTheme="minorBidi"/>
            <w:color w:val="auto"/>
            <w:sz w:val="24"/>
            <w:szCs w:val="24"/>
            <w:u w:val="none"/>
          </w:rPr>
          <w:t>Polyvinyl_acetate</w:t>
        </w:r>
        <w:proofErr w:type="spellEnd"/>
      </w:hyperlink>
      <w:r>
        <w:rPr>
          <w:rStyle w:val="Hyperlink"/>
          <w:rFonts w:asciiTheme="minorBidi" w:eastAsia="Times New Roman" w:hAnsiTheme="minorBidi"/>
          <w:color w:val="auto"/>
          <w:sz w:val="24"/>
          <w:szCs w:val="24"/>
          <w:u w:val="none"/>
        </w:rPr>
        <w:t xml:space="preserve"> </w:t>
      </w:r>
    </w:p>
    <w:p w:rsidR="002710A1" w:rsidRPr="002710A1" w:rsidRDefault="002710A1" w:rsidP="002710A1">
      <w:pPr>
        <w:pStyle w:val="a6"/>
        <w:rPr>
          <w:rFonts w:asciiTheme="minorBidi" w:hAnsiTheme="minorBidi" w:hint="cs"/>
          <w:sz w:val="24"/>
          <w:szCs w:val="24"/>
          <w:rtl/>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P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Default="002710A1" w:rsidP="002710A1">
      <w:pPr>
        <w:pStyle w:val="a6"/>
        <w:bidi/>
        <w:spacing w:line="240" w:lineRule="auto"/>
        <w:rPr>
          <w:rFonts w:asciiTheme="minorBidi" w:hAnsiTheme="minorBidi"/>
          <w:sz w:val="24"/>
          <w:szCs w:val="24"/>
        </w:rPr>
      </w:pPr>
    </w:p>
    <w:p w:rsidR="002710A1" w:rsidRPr="00B61EB6" w:rsidRDefault="002710A1" w:rsidP="002710A1">
      <w:pPr>
        <w:pStyle w:val="a6"/>
        <w:bidi/>
        <w:spacing w:line="240" w:lineRule="auto"/>
        <w:rPr>
          <w:rFonts w:asciiTheme="minorBidi" w:hAnsiTheme="minorBidi"/>
          <w:sz w:val="24"/>
          <w:szCs w:val="24"/>
        </w:rPr>
      </w:pPr>
    </w:p>
    <w:sectPr w:rsidR="002710A1" w:rsidRPr="00B61EB6" w:rsidSect="00F23DA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8C5" w:rsidRDefault="007B68C5" w:rsidP="00F21822">
      <w:pPr>
        <w:spacing w:after="0" w:line="240" w:lineRule="auto"/>
      </w:pPr>
      <w:r>
        <w:separator/>
      </w:r>
    </w:p>
  </w:endnote>
  <w:endnote w:type="continuationSeparator" w:id="0">
    <w:p w:rsidR="007B68C5" w:rsidRDefault="007B68C5" w:rsidP="00F21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8C5" w:rsidRDefault="007B68C5" w:rsidP="00F21822">
      <w:pPr>
        <w:spacing w:after="0" w:line="240" w:lineRule="auto"/>
      </w:pPr>
      <w:r>
        <w:separator/>
      </w:r>
    </w:p>
  </w:footnote>
  <w:footnote w:type="continuationSeparator" w:id="0">
    <w:p w:rsidR="007B68C5" w:rsidRDefault="007B68C5" w:rsidP="00F218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A3585"/>
    <w:multiLevelType w:val="hybridMultilevel"/>
    <w:tmpl w:val="BBECC6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136843"/>
    <w:multiLevelType w:val="hybridMultilevel"/>
    <w:tmpl w:val="F7E6E68C"/>
    <w:lvl w:ilvl="0" w:tplc="8340AD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320184"/>
    <w:multiLevelType w:val="hybridMultilevel"/>
    <w:tmpl w:val="AD0E80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716005"/>
    <w:multiLevelType w:val="hybridMultilevel"/>
    <w:tmpl w:val="5BF09F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FC0744"/>
    <w:multiLevelType w:val="hybridMultilevel"/>
    <w:tmpl w:val="D8AAA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E116AF"/>
    <w:multiLevelType w:val="hybridMultilevel"/>
    <w:tmpl w:val="BBECC6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F43D8D"/>
    <w:multiLevelType w:val="hybridMultilevel"/>
    <w:tmpl w:val="C7EE9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7C5A01"/>
    <w:multiLevelType w:val="hybridMultilevel"/>
    <w:tmpl w:val="D952B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E75531"/>
    <w:multiLevelType w:val="hybridMultilevel"/>
    <w:tmpl w:val="0764D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6150E1"/>
    <w:multiLevelType w:val="hybridMultilevel"/>
    <w:tmpl w:val="06AEC4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806A7D"/>
    <w:multiLevelType w:val="hybridMultilevel"/>
    <w:tmpl w:val="19DEB1A2"/>
    <w:lvl w:ilvl="0" w:tplc="9CCA7C04">
      <w:start w:val="1"/>
      <w:numFmt w:val="decimal"/>
      <w:lvlText w:val="%1."/>
      <w:lvlJc w:val="left"/>
      <w:pPr>
        <w:tabs>
          <w:tab w:val="num" w:pos="750"/>
        </w:tabs>
        <w:ind w:left="750" w:hanging="39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57E95879"/>
    <w:multiLevelType w:val="hybridMultilevel"/>
    <w:tmpl w:val="39B07C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201A13"/>
    <w:multiLevelType w:val="hybridMultilevel"/>
    <w:tmpl w:val="39B07C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DF505D"/>
    <w:multiLevelType w:val="hybridMultilevel"/>
    <w:tmpl w:val="B2784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77F4FD4"/>
    <w:multiLevelType w:val="hybridMultilevel"/>
    <w:tmpl w:val="0B04E2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3023F1"/>
    <w:multiLevelType w:val="hybridMultilevel"/>
    <w:tmpl w:val="F5FE9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686568A"/>
    <w:multiLevelType w:val="hybridMultilevel"/>
    <w:tmpl w:val="06AEC4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825F0B"/>
    <w:multiLevelType w:val="hybridMultilevel"/>
    <w:tmpl w:val="D316A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
  </w:num>
  <w:num w:numId="4">
    <w:abstractNumId w:val="12"/>
  </w:num>
  <w:num w:numId="5">
    <w:abstractNumId w:val="9"/>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5"/>
  </w:num>
  <w:num w:numId="9">
    <w:abstractNumId w:val="17"/>
  </w:num>
  <w:num w:numId="10">
    <w:abstractNumId w:val="8"/>
  </w:num>
  <w:num w:numId="11">
    <w:abstractNumId w:val="7"/>
  </w:num>
  <w:num w:numId="12">
    <w:abstractNumId w:val="11"/>
  </w:num>
  <w:num w:numId="13">
    <w:abstractNumId w:val="16"/>
  </w:num>
  <w:num w:numId="14">
    <w:abstractNumId w:val="14"/>
  </w:num>
  <w:num w:numId="15">
    <w:abstractNumId w:val="0"/>
  </w:num>
  <w:num w:numId="16">
    <w:abstractNumId w:val="5"/>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B99"/>
    <w:rsid w:val="00037746"/>
    <w:rsid w:val="000604EB"/>
    <w:rsid w:val="00063092"/>
    <w:rsid w:val="00081491"/>
    <w:rsid w:val="000A01EC"/>
    <w:rsid w:val="000E2192"/>
    <w:rsid w:val="00100FA1"/>
    <w:rsid w:val="00167F25"/>
    <w:rsid w:val="00181920"/>
    <w:rsid w:val="00187871"/>
    <w:rsid w:val="001B3041"/>
    <w:rsid w:val="00202CAA"/>
    <w:rsid w:val="00257DE4"/>
    <w:rsid w:val="002710A1"/>
    <w:rsid w:val="00271C54"/>
    <w:rsid w:val="00277F59"/>
    <w:rsid w:val="00286D64"/>
    <w:rsid w:val="002C45C3"/>
    <w:rsid w:val="002E3EE6"/>
    <w:rsid w:val="00335E43"/>
    <w:rsid w:val="00381018"/>
    <w:rsid w:val="003A2D68"/>
    <w:rsid w:val="003A36AD"/>
    <w:rsid w:val="003A3CE6"/>
    <w:rsid w:val="003A5FF0"/>
    <w:rsid w:val="003C4AB5"/>
    <w:rsid w:val="003C6662"/>
    <w:rsid w:val="003E6C0D"/>
    <w:rsid w:val="00435117"/>
    <w:rsid w:val="00442768"/>
    <w:rsid w:val="0044558E"/>
    <w:rsid w:val="00454D71"/>
    <w:rsid w:val="00463841"/>
    <w:rsid w:val="00473FC4"/>
    <w:rsid w:val="00483C8C"/>
    <w:rsid w:val="00562FBB"/>
    <w:rsid w:val="00666396"/>
    <w:rsid w:val="006D15CC"/>
    <w:rsid w:val="006D1823"/>
    <w:rsid w:val="006F5B0C"/>
    <w:rsid w:val="00711F30"/>
    <w:rsid w:val="007A7CA8"/>
    <w:rsid w:val="007B68C5"/>
    <w:rsid w:val="007D2100"/>
    <w:rsid w:val="007F1598"/>
    <w:rsid w:val="008065DE"/>
    <w:rsid w:val="00871486"/>
    <w:rsid w:val="008B2B17"/>
    <w:rsid w:val="008C0082"/>
    <w:rsid w:val="008D1048"/>
    <w:rsid w:val="00912D48"/>
    <w:rsid w:val="00916823"/>
    <w:rsid w:val="00927F20"/>
    <w:rsid w:val="009C67B1"/>
    <w:rsid w:val="009E68CA"/>
    <w:rsid w:val="00A1146E"/>
    <w:rsid w:val="00A43664"/>
    <w:rsid w:val="00A53C43"/>
    <w:rsid w:val="00A8379A"/>
    <w:rsid w:val="00A9793A"/>
    <w:rsid w:val="00AC752C"/>
    <w:rsid w:val="00AD683B"/>
    <w:rsid w:val="00AD73A1"/>
    <w:rsid w:val="00AD7B85"/>
    <w:rsid w:val="00B141BF"/>
    <w:rsid w:val="00B16C35"/>
    <w:rsid w:val="00B16E82"/>
    <w:rsid w:val="00B57E87"/>
    <w:rsid w:val="00B61EB6"/>
    <w:rsid w:val="00B75887"/>
    <w:rsid w:val="00BA041C"/>
    <w:rsid w:val="00BB205A"/>
    <w:rsid w:val="00BF629D"/>
    <w:rsid w:val="00C17216"/>
    <w:rsid w:val="00C51A1E"/>
    <w:rsid w:val="00C80B99"/>
    <w:rsid w:val="00CC2B14"/>
    <w:rsid w:val="00CE6D86"/>
    <w:rsid w:val="00D03D05"/>
    <w:rsid w:val="00D11489"/>
    <w:rsid w:val="00D5040B"/>
    <w:rsid w:val="00D519DD"/>
    <w:rsid w:val="00D90CB8"/>
    <w:rsid w:val="00DC3CD7"/>
    <w:rsid w:val="00DC6779"/>
    <w:rsid w:val="00DD2834"/>
    <w:rsid w:val="00DD47E3"/>
    <w:rsid w:val="00E85236"/>
    <w:rsid w:val="00EE1E34"/>
    <w:rsid w:val="00F21822"/>
    <w:rsid w:val="00F23DAA"/>
    <w:rsid w:val="00F428A4"/>
    <w:rsid w:val="00F52113"/>
    <w:rsid w:val="00F81872"/>
    <w:rsid w:val="00F877BE"/>
    <w:rsid w:val="00FE3F7D"/>
    <w:rsid w:val="00FF2AE0"/>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C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1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54D71"/>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454D71"/>
    <w:rPr>
      <w:rFonts w:ascii="Tahoma" w:hAnsi="Tahoma" w:cs="Tahoma"/>
      <w:sz w:val="16"/>
      <w:szCs w:val="16"/>
    </w:rPr>
  </w:style>
  <w:style w:type="paragraph" w:styleId="a6">
    <w:name w:val="List Paragraph"/>
    <w:basedOn w:val="a"/>
    <w:uiPriority w:val="34"/>
    <w:qFormat/>
    <w:rsid w:val="008B2B17"/>
    <w:pPr>
      <w:ind w:left="720"/>
      <w:contextualSpacing/>
    </w:pPr>
  </w:style>
  <w:style w:type="paragraph" w:styleId="a7">
    <w:name w:val="header"/>
    <w:basedOn w:val="a"/>
    <w:link w:val="a8"/>
    <w:uiPriority w:val="99"/>
    <w:unhideWhenUsed/>
    <w:rsid w:val="00F21822"/>
    <w:pPr>
      <w:tabs>
        <w:tab w:val="center" w:pos="4513"/>
        <w:tab w:val="right" w:pos="9026"/>
      </w:tabs>
      <w:spacing w:after="0" w:line="240" w:lineRule="auto"/>
    </w:pPr>
  </w:style>
  <w:style w:type="character" w:customStyle="1" w:styleId="a8">
    <w:name w:val="כותרת עליונה תו"/>
    <w:basedOn w:val="a0"/>
    <w:link w:val="a7"/>
    <w:uiPriority w:val="99"/>
    <w:rsid w:val="00F21822"/>
  </w:style>
  <w:style w:type="paragraph" w:styleId="a9">
    <w:name w:val="footer"/>
    <w:basedOn w:val="a"/>
    <w:link w:val="aa"/>
    <w:uiPriority w:val="99"/>
    <w:unhideWhenUsed/>
    <w:rsid w:val="00F21822"/>
    <w:pPr>
      <w:tabs>
        <w:tab w:val="center" w:pos="4513"/>
        <w:tab w:val="right" w:pos="9026"/>
      </w:tabs>
      <w:spacing w:after="0" w:line="240" w:lineRule="auto"/>
    </w:pPr>
  </w:style>
  <w:style w:type="character" w:customStyle="1" w:styleId="aa">
    <w:name w:val="כותרת תחתונה תו"/>
    <w:basedOn w:val="a0"/>
    <w:link w:val="a9"/>
    <w:uiPriority w:val="99"/>
    <w:rsid w:val="00F21822"/>
  </w:style>
  <w:style w:type="character" w:styleId="Hyperlink">
    <w:name w:val="Hyperlink"/>
    <w:basedOn w:val="a0"/>
    <w:uiPriority w:val="99"/>
    <w:unhideWhenUsed/>
    <w:rsid w:val="00286D64"/>
    <w:rPr>
      <w:color w:val="0000FF"/>
      <w:u w:val="single"/>
    </w:rPr>
  </w:style>
  <w:style w:type="character" w:customStyle="1" w:styleId="apple-converted-space">
    <w:name w:val="apple-converted-space"/>
    <w:basedOn w:val="a0"/>
    <w:rsid w:val="002C45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C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1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54D71"/>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454D71"/>
    <w:rPr>
      <w:rFonts w:ascii="Tahoma" w:hAnsi="Tahoma" w:cs="Tahoma"/>
      <w:sz w:val="16"/>
      <w:szCs w:val="16"/>
    </w:rPr>
  </w:style>
  <w:style w:type="paragraph" w:styleId="a6">
    <w:name w:val="List Paragraph"/>
    <w:basedOn w:val="a"/>
    <w:uiPriority w:val="34"/>
    <w:qFormat/>
    <w:rsid w:val="008B2B17"/>
    <w:pPr>
      <w:ind w:left="720"/>
      <w:contextualSpacing/>
    </w:pPr>
  </w:style>
  <w:style w:type="paragraph" w:styleId="a7">
    <w:name w:val="header"/>
    <w:basedOn w:val="a"/>
    <w:link w:val="a8"/>
    <w:uiPriority w:val="99"/>
    <w:unhideWhenUsed/>
    <w:rsid w:val="00F21822"/>
    <w:pPr>
      <w:tabs>
        <w:tab w:val="center" w:pos="4513"/>
        <w:tab w:val="right" w:pos="9026"/>
      </w:tabs>
      <w:spacing w:after="0" w:line="240" w:lineRule="auto"/>
    </w:pPr>
  </w:style>
  <w:style w:type="character" w:customStyle="1" w:styleId="a8">
    <w:name w:val="כותרת עליונה תו"/>
    <w:basedOn w:val="a0"/>
    <w:link w:val="a7"/>
    <w:uiPriority w:val="99"/>
    <w:rsid w:val="00F21822"/>
  </w:style>
  <w:style w:type="paragraph" w:styleId="a9">
    <w:name w:val="footer"/>
    <w:basedOn w:val="a"/>
    <w:link w:val="aa"/>
    <w:uiPriority w:val="99"/>
    <w:unhideWhenUsed/>
    <w:rsid w:val="00F21822"/>
    <w:pPr>
      <w:tabs>
        <w:tab w:val="center" w:pos="4513"/>
        <w:tab w:val="right" w:pos="9026"/>
      </w:tabs>
      <w:spacing w:after="0" w:line="240" w:lineRule="auto"/>
    </w:pPr>
  </w:style>
  <w:style w:type="character" w:customStyle="1" w:styleId="aa">
    <w:name w:val="כותרת תחתונה תו"/>
    <w:basedOn w:val="a0"/>
    <w:link w:val="a9"/>
    <w:uiPriority w:val="99"/>
    <w:rsid w:val="00F21822"/>
  </w:style>
  <w:style w:type="character" w:styleId="Hyperlink">
    <w:name w:val="Hyperlink"/>
    <w:basedOn w:val="a0"/>
    <w:uiPriority w:val="99"/>
    <w:unhideWhenUsed/>
    <w:rsid w:val="00286D64"/>
    <w:rPr>
      <w:color w:val="0000FF"/>
      <w:u w:val="single"/>
    </w:rPr>
  </w:style>
  <w:style w:type="character" w:customStyle="1" w:styleId="apple-converted-space">
    <w:name w:val="apple-converted-space"/>
    <w:basedOn w:val="a0"/>
    <w:rsid w:val="002C4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043406">
      <w:bodyDiv w:val="1"/>
      <w:marLeft w:val="0"/>
      <w:marRight w:val="0"/>
      <w:marTop w:val="0"/>
      <w:marBottom w:val="0"/>
      <w:divBdr>
        <w:top w:val="none" w:sz="0" w:space="0" w:color="auto"/>
        <w:left w:val="none" w:sz="0" w:space="0" w:color="auto"/>
        <w:bottom w:val="none" w:sz="0" w:space="0" w:color="auto"/>
        <w:right w:val="none" w:sz="0" w:space="0" w:color="auto"/>
      </w:divBdr>
    </w:div>
    <w:div w:id="1104182238">
      <w:bodyDiv w:val="1"/>
      <w:marLeft w:val="0"/>
      <w:marRight w:val="0"/>
      <w:marTop w:val="0"/>
      <w:marBottom w:val="0"/>
      <w:divBdr>
        <w:top w:val="none" w:sz="0" w:space="0" w:color="auto"/>
        <w:left w:val="none" w:sz="0" w:space="0" w:color="auto"/>
        <w:bottom w:val="none" w:sz="0" w:space="0" w:color="auto"/>
        <w:right w:val="none" w:sz="0" w:space="0" w:color="auto"/>
      </w:divBdr>
    </w:div>
    <w:div w:id="1329793921">
      <w:bodyDiv w:val="1"/>
      <w:marLeft w:val="0"/>
      <w:marRight w:val="0"/>
      <w:marTop w:val="0"/>
      <w:marBottom w:val="0"/>
      <w:divBdr>
        <w:top w:val="none" w:sz="0" w:space="0" w:color="auto"/>
        <w:left w:val="none" w:sz="0" w:space="0" w:color="auto"/>
        <w:bottom w:val="none" w:sz="0" w:space="0" w:color="auto"/>
        <w:right w:val="none" w:sz="0" w:space="0" w:color="auto"/>
      </w:divBdr>
    </w:div>
    <w:div w:id="1571890947">
      <w:bodyDiv w:val="1"/>
      <w:marLeft w:val="0"/>
      <w:marRight w:val="0"/>
      <w:marTop w:val="0"/>
      <w:marBottom w:val="0"/>
      <w:divBdr>
        <w:top w:val="none" w:sz="0" w:space="0" w:color="auto"/>
        <w:left w:val="none" w:sz="0" w:space="0" w:color="auto"/>
        <w:bottom w:val="none" w:sz="0" w:space="0" w:color="auto"/>
        <w:right w:val="none" w:sz="0" w:space="0" w:color="auto"/>
      </w:divBdr>
    </w:div>
    <w:div w:id="1728188447">
      <w:bodyDiv w:val="1"/>
      <w:marLeft w:val="0"/>
      <w:marRight w:val="0"/>
      <w:marTop w:val="0"/>
      <w:marBottom w:val="0"/>
      <w:divBdr>
        <w:top w:val="none" w:sz="0" w:space="0" w:color="auto"/>
        <w:left w:val="none" w:sz="0" w:space="0" w:color="auto"/>
        <w:bottom w:val="none" w:sz="0" w:space="0" w:color="auto"/>
        <w:right w:val="none" w:sz="0" w:space="0" w:color="auto"/>
      </w:divBdr>
      <w:divsChild>
        <w:div w:id="1636521370">
          <w:marLeft w:val="0"/>
          <w:marRight w:val="0"/>
          <w:marTop w:val="0"/>
          <w:marBottom w:val="0"/>
          <w:divBdr>
            <w:top w:val="none" w:sz="0" w:space="0" w:color="auto"/>
            <w:left w:val="none" w:sz="0" w:space="0" w:color="auto"/>
            <w:bottom w:val="none" w:sz="0" w:space="0" w:color="auto"/>
            <w:right w:val="none" w:sz="0" w:space="0" w:color="auto"/>
          </w:divBdr>
        </w:div>
        <w:div w:id="69011129">
          <w:marLeft w:val="0"/>
          <w:marRight w:val="0"/>
          <w:marTop w:val="0"/>
          <w:marBottom w:val="0"/>
          <w:divBdr>
            <w:top w:val="none" w:sz="0" w:space="0" w:color="auto"/>
            <w:left w:val="none" w:sz="0" w:space="0" w:color="auto"/>
            <w:bottom w:val="none" w:sz="0" w:space="0" w:color="auto"/>
            <w:right w:val="none" w:sz="0" w:space="0" w:color="auto"/>
          </w:divBdr>
        </w:div>
        <w:div w:id="1985625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n.wikipedia.org/wiki/Polyvinyl_acetat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www.weizmann.ac.il/g-chem/iton/6/margamish.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wikipedia.org/wiki/Cross-lin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508496603899619"/>
          <c:y val="0.15404323150705665"/>
          <c:w val="0.80289214885483717"/>
          <c:h val="0.6413343227384537"/>
        </c:manualLayout>
      </c:layout>
      <c:scatterChart>
        <c:scatterStyle val="lineMarker"/>
        <c:varyColors val="0"/>
        <c:ser>
          <c:idx val="0"/>
          <c:order val="0"/>
          <c:xVal>
            <c:numRef>
              <c:f>Sheet1!$A$3:$A$7</c:f>
              <c:numCache>
                <c:formatCode>General</c:formatCode>
                <c:ptCount val="5"/>
                <c:pt idx="0">
                  <c:v>0</c:v>
                </c:pt>
                <c:pt idx="1">
                  <c:v>15</c:v>
                </c:pt>
                <c:pt idx="2">
                  <c:v>25</c:v>
                </c:pt>
                <c:pt idx="3">
                  <c:v>35</c:v>
                </c:pt>
                <c:pt idx="4">
                  <c:v>50</c:v>
                </c:pt>
              </c:numCache>
            </c:numRef>
          </c:xVal>
          <c:yVal>
            <c:numRef>
              <c:f>Sheet1!$B$3:$B$7</c:f>
              <c:numCache>
                <c:formatCode>General</c:formatCode>
                <c:ptCount val="5"/>
                <c:pt idx="0">
                  <c:v>50.64</c:v>
                </c:pt>
                <c:pt idx="1">
                  <c:v>43.91</c:v>
                </c:pt>
                <c:pt idx="2">
                  <c:v>18</c:v>
                </c:pt>
                <c:pt idx="3">
                  <c:v>39.08</c:v>
                </c:pt>
                <c:pt idx="4">
                  <c:v>24.6</c:v>
                </c:pt>
              </c:numCache>
            </c:numRef>
          </c:yVal>
          <c:smooth val="0"/>
        </c:ser>
        <c:dLbls>
          <c:showLegendKey val="0"/>
          <c:showVal val="0"/>
          <c:showCatName val="0"/>
          <c:showSerName val="0"/>
          <c:showPercent val="0"/>
          <c:showBubbleSize val="0"/>
        </c:dLbls>
        <c:axId val="109575168"/>
        <c:axId val="149353600"/>
      </c:scatterChart>
      <c:valAx>
        <c:axId val="109575168"/>
        <c:scaling>
          <c:orientation val="minMax"/>
        </c:scaling>
        <c:delete val="0"/>
        <c:axPos val="b"/>
        <c:numFmt formatCode="General" sourceLinked="1"/>
        <c:majorTickMark val="out"/>
        <c:minorTickMark val="none"/>
        <c:tickLblPos val="nextTo"/>
        <c:crossAx val="149353600"/>
        <c:crosses val="autoZero"/>
        <c:crossBetween val="midCat"/>
      </c:valAx>
      <c:valAx>
        <c:axId val="149353600"/>
        <c:scaling>
          <c:orientation val="minMax"/>
        </c:scaling>
        <c:delete val="0"/>
        <c:axPos val="l"/>
        <c:majorGridlines/>
        <c:numFmt formatCode="General" sourceLinked="1"/>
        <c:majorTickMark val="out"/>
        <c:minorTickMark val="none"/>
        <c:tickLblPos val="nextTo"/>
        <c:crossAx val="109575168"/>
        <c:crosses val="autoZero"/>
        <c:crossBetween val="midCat"/>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0.0568</cdr:x>
      <cdr:y>0.0277</cdr:y>
    </cdr:from>
    <cdr:to>
      <cdr:x>0.9701</cdr:x>
      <cdr:y>0.1662</cdr:y>
    </cdr:to>
    <cdr:sp macro="" textlink="">
      <cdr:nvSpPr>
        <cdr:cNvPr id="3" name="TextBox 2"/>
        <cdr:cNvSpPr txBox="1"/>
      </cdr:nvSpPr>
      <cdr:spPr>
        <a:xfrm xmlns:a="http://schemas.openxmlformats.org/drawingml/2006/main">
          <a:off x="361950" y="95250"/>
          <a:ext cx="5819775" cy="476250"/>
        </a:xfrm>
        <a:prstGeom xmlns:a="http://schemas.openxmlformats.org/drawingml/2006/main" prst="rect">
          <a:avLst/>
        </a:prstGeom>
      </cdr:spPr>
      <cdr:txBody>
        <a:bodyPr xmlns:a="http://schemas.openxmlformats.org/drawingml/2006/main" wrap="square" rtlCol="1"/>
        <a:lstStyle xmlns:a="http://schemas.openxmlformats.org/drawingml/2006/main"/>
        <a:p xmlns:a="http://schemas.openxmlformats.org/drawingml/2006/main">
          <a:pPr marL="0" marR="0" indent="0" defTabSz="914400" rtl="1" eaLnBrk="1" fontAlgn="auto" latinLnBrk="0" hangingPunct="1">
            <a:lnSpc>
              <a:spcPct val="100000"/>
            </a:lnSpc>
            <a:spcBef>
              <a:spcPts val="0"/>
            </a:spcBef>
            <a:spcAft>
              <a:spcPts val="0"/>
            </a:spcAft>
            <a:buClrTx/>
            <a:buSzTx/>
            <a:buFontTx/>
            <a:buNone/>
            <a:tabLst/>
            <a:defRPr/>
          </a:pPr>
          <a:r>
            <a:rPr lang="he-IL" sz="1800" b="1" i="0" baseline="0">
              <a:latin typeface="+mn-lt"/>
              <a:ea typeface="+mn-ea"/>
              <a:cs typeface="+mn-cs"/>
            </a:rPr>
            <a:t>השפעת טמפ' על זמן ההתגבשות של מר גמיש </a:t>
          </a:r>
          <a:endParaRPr lang="he-IL" sz="1800"/>
        </a:p>
        <a:p xmlns:a="http://schemas.openxmlformats.org/drawingml/2006/main">
          <a:pPr rtl="1"/>
          <a:endParaRPr lang="he-IL" sz="1100"/>
        </a:p>
      </cdr:txBody>
    </cdr:sp>
  </cdr:relSizeAnchor>
  <cdr:relSizeAnchor xmlns:cdr="http://schemas.openxmlformats.org/drawingml/2006/chartDrawing">
    <cdr:from>
      <cdr:x>0.00688</cdr:x>
      <cdr:y>0.31025</cdr:y>
    </cdr:from>
    <cdr:to>
      <cdr:x>0.08391</cdr:x>
      <cdr:y>0.78116</cdr:y>
    </cdr:to>
    <cdr:sp macro="" textlink="">
      <cdr:nvSpPr>
        <cdr:cNvPr id="4" name="TextBox 3"/>
        <cdr:cNvSpPr txBox="1"/>
      </cdr:nvSpPr>
      <cdr:spPr>
        <a:xfrm xmlns:a="http://schemas.openxmlformats.org/drawingml/2006/main">
          <a:off x="47625" y="1066800"/>
          <a:ext cx="533400" cy="1619250"/>
        </a:xfrm>
        <a:prstGeom xmlns:a="http://schemas.openxmlformats.org/drawingml/2006/main" prst="rect">
          <a:avLst/>
        </a:prstGeom>
      </cdr:spPr>
      <cdr:txBody>
        <a:bodyPr xmlns:a="http://schemas.openxmlformats.org/drawingml/2006/main" wrap="square" rtlCol="1"/>
        <a:lstStyle xmlns:a="http://schemas.openxmlformats.org/drawingml/2006/main"/>
        <a:p xmlns:a="http://schemas.openxmlformats.org/drawingml/2006/main">
          <a:endParaRPr lang="he-IL" sz="1100"/>
        </a:p>
      </cdr:txBody>
    </cdr:sp>
  </cdr:relSizeAnchor>
  <cdr:relSizeAnchor xmlns:cdr="http://schemas.openxmlformats.org/drawingml/2006/chartDrawing">
    <cdr:from>
      <cdr:x>1.4521E-7</cdr:x>
      <cdr:y>0.37719</cdr:y>
    </cdr:from>
    <cdr:to>
      <cdr:x>0.11342</cdr:x>
      <cdr:y>0.53665</cdr:y>
    </cdr:to>
    <cdr:sp macro="" textlink="">
      <cdr:nvSpPr>
        <cdr:cNvPr id="5" name="TextBox 4"/>
        <cdr:cNvSpPr txBox="1"/>
      </cdr:nvSpPr>
      <cdr:spPr>
        <a:xfrm xmlns:a="http://schemas.openxmlformats.org/drawingml/2006/main">
          <a:off x="1" y="1372419"/>
          <a:ext cx="781050" cy="580206"/>
        </a:xfrm>
        <a:prstGeom xmlns:a="http://schemas.openxmlformats.org/drawingml/2006/main" prst="rect">
          <a:avLst/>
        </a:prstGeom>
      </cdr:spPr>
      <cdr:txBody>
        <a:bodyPr xmlns:a="http://schemas.openxmlformats.org/drawingml/2006/main" wrap="square" rtlCol="1"/>
        <a:lstStyle xmlns:a="http://schemas.openxmlformats.org/drawingml/2006/main"/>
        <a:p xmlns:a="http://schemas.openxmlformats.org/drawingml/2006/main">
          <a:pPr rtl="1" fontAlgn="base"/>
          <a:r>
            <a:rPr lang="he-IL" sz="1100" b="1" i="0" baseline="0">
              <a:latin typeface="+mn-lt"/>
              <a:ea typeface="+mn-ea"/>
              <a:cs typeface="+mn-cs"/>
            </a:rPr>
            <a:t>זמן הפיכה לגוש מוצק</a:t>
          </a:r>
          <a:endParaRPr lang="en-US" sz="1100" b="1" i="0" baseline="0">
            <a:latin typeface="+mn-lt"/>
            <a:ea typeface="+mn-ea"/>
            <a:cs typeface="+mn-cs"/>
          </a:endParaRPr>
        </a:p>
        <a:p xmlns:a="http://schemas.openxmlformats.org/drawingml/2006/main">
          <a:pPr rtl="1"/>
          <a:r>
            <a:rPr lang="he-IL" sz="1100" b="1" i="0" baseline="0">
              <a:latin typeface="+mn-lt"/>
              <a:ea typeface="+mn-ea"/>
              <a:cs typeface="+mn-cs"/>
            </a:rPr>
            <a:t>(דקות)</a:t>
          </a:r>
          <a:endParaRPr lang="he-IL"/>
        </a:p>
        <a:p xmlns:a="http://schemas.openxmlformats.org/drawingml/2006/main">
          <a:endParaRPr lang="he-IL" sz="1100"/>
        </a:p>
      </cdr:txBody>
    </cdr:sp>
  </cdr:relSizeAnchor>
  <cdr:relSizeAnchor xmlns:cdr="http://schemas.openxmlformats.org/drawingml/2006/chartDrawing">
    <cdr:from>
      <cdr:x>0.4509</cdr:x>
      <cdr:y>0.85602</cdr:y>
    </cdr:from>
    <cdr:to>
      <cdr:x>0.65284</cdr:x>
      <cdr:y>0.93194</cdr:y>
    </cdr:to>
    <cdr:sp macro="" textlink="">
      <cdr:nvSpPr>
        <cdr:cNvPr id="6" name="TextBox 5"/>
        <cdr:cNvSpPr txBox="1"/>
      </cdr:nvSpPr>
      <cdr:spPr>
        <a:xfrm xmlns:a="http://schemas.openxmlformats.org/drawingml/2006/main">
          <a:off x="3105150" y="3114675"/>
          <a:ext cx="1390649" cy="276225"/>
        </a:xfrm>
        <a:prstGeom xmlns:a="http://schemas.openxmlformats.org/drawingml/2006/main" prst="rect">
          <a:avLst/>
        </a:prstGeom>
      </cdr:spPr>
      <cdr:txBody>
        <a:bodyPr xmlns:a="http://schemas.openxmlformats.org/drawingml/2006/main" wrap="square" rtlCol="1"/>
        <a:lstStyle xmlns:a="http://schemas.openxmlformats.org/drawingml/2006/main"/>
        <a:p xmlns:a="http://schemas.openxmlformats.org/drawingml/2006/main">
          <a:pPr marL="0" marR="0" indent="0" defTabSz="914400" rtl="1" eaLnBrk="1" fontAlgn="auto" latinLnBrk="0" hangingPunct="1">
            <a:lnSpc>
              <a:spcPct val="100000"/>
            </a:lnSpc>
            <a:spcBef>
              <a:spcPts val="0"/>
            </a:spcBef>
            <a:spcAft>
              <a:spcPts val="0"/>
            </a:spcAft>
            <a:buClrTx/>
            <a:buSzTx/>
            <a:buFontTx/>
            <a:buNone/>
            <a:tabLst/>
            <a:defRPr/>
          </a:pPr>
          <a:r>
            <a:rPr lang="he-IL" sz="1100" b="1" i="0" baseline="0">
              <a:latin typeface="+mn-lt"/>
              <a:ea typeface="+mn-ea"/>
              <a:cs typeface="+mn-cs"/>
            </a:rPr>
            <a:t>טמפרטורה (</a:t>
          </a:r>
          <a:r>
            <a:rPr lang="en-US" sz="1100" b="1" i="0" baseline="0">
              <a:latin typeface="+mn-lt"/>
              <a:ea typeface="+mn-ea"/>
              <a:cs typeface="+mn-cs"/>
            </a:rPr>
            <a:t>C</a:t>
          </a:r>
          <a:r>
            <a:rPr lang="en-US" sz="1100" b="1" i="0" baseline="30000">
              <a:latin typeface="+mn-lt"/>
              <a:ea typeface="+mn-ea"/>
              <a:cs typeface="+mn-cs"/>
            </a:rPr>
            <a:t>o</a:t>
          </a:r>
          <a:r>
            <a:rPr lang="en-US" sz="1100" b="1" i="0" baseline="0">
              <a:latin typeface="+mn-lt"/>
              <a:ea typeface="+mn-ea"/>
              <a:cs typeface="+mn-cs"/>
            </a:rPr>
            <a:t>)</a:t>
          </a:r>
          <a:endParaRPr lang="he-IL" sz="1100" b="1" i="0" baseline="0">
            <a:latin typeface="+mn-lt"/>
            <a:ea typeface="+mn-ea"/>
            <a:cs typeface="+mn-cs"/>
          </a:endParaRPr>
        </a:p>
        <a:p xmlns:a="http://schemas.openxmlformats.org/drawingml/2006/main">
          <a:endParaRPr lang="he-IL"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D34E2-2C8D-4EBA-AA30-45F08E35E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940</Words>
  <Characters>5359</Characters>
  <Application>Microsoft Office Word</Application>
  <DocSecurity>0</DocSecurity>
  <Lines>44</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6287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hgluiuh</cp:lastModifiedBy>
  <cp:revision>2</cp:revision>
  <dcterms:created xsi:type="dcterms:W3CDTF">2017-02-28T16:51:00Z</dcterms:created>
  <dcterms:modified xsi:type="dcterms:W3CDTF">2017-02-28T16:51:00Z</dcterms:modified>
</cp:coreProperties>
</file>