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36" w:rsidRDefault="00EC2936">
      <w:pPr>
        <w:rPr>
          <w:rFonts w:hint="cs"/>
          <w:rtl/>
        </w:rPr>
      </w:pPr>
    </w:p>
    <w:p w:rsidR="00EC2936" w:rsidRDefault="00EC2936" w:rsidP="00EC2936">
      <w:pPr>
        <w:jc w:val="center"/>
        <w:rPr>
          <w:rFonts w:hint="cs"/>
          <w:b/>
          <w:bCs/>
          <w:u w:val="single"/>
          <w:rtl/>
        </w:rPr>
      </w:pPr>
      <w:r w:rsidRPr="00EC2936">
        <w:rPr>
          <w:rFonts w:hint="cs"/>
          <w:b/>
          <w:bCs/>
          <w:u w:val="single"/>
          <w:rtl/>
        </w:rPr>
        <w:t>יהושע פרק ו'- דף ללימוד עצמי</w:t>
      </w:r>
    </w:p>
    <w:p w:rsidR="00EC2936" w:rsidRPr="00EC2936" w:rsidRDefault="00EC2936" w:rsidP="00EC2936">
      <w:pPr>
        <w:jc w:val="center"/>
        <w:rPr>
          <w:b/>
          <w:bCs/>
          <w:u w:val="single"/>
        </w:rPr>
      </w:pPr>
    </w:p>
    <w:tbl>
      <w:tblPr>
        <w:bidiVisual/>
        <w:tblW w:w="0" w:type="auto"/>
        <w:tblLook w:val="01E0"/>
      </w:tblPr>
      <w:tblGrid>
        <w:gridCol w:w="4274"/>
        <w:gridCol w:w="4248"/>
      </w:tblGrid>
      <w:tr w:rsidR="00EC2936" w:rsidTr="00EC2936">
        <w:tc>
          <w:tcPr>
            <w:tcW w:w="4274" w:type="dxa"/>
          </w:tcPr>
          <w:p w:rsidR="00EC2936" w:rsidRPr="00B92FA5" w:rsidRDefault="00EC2936" w:rsidP="00FD1306">
            <w:pPr>
              <w:spacing w:line="360" w:lineRule="auto"/>
              <w:ind w:left="540"/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</w:pPr>
            <w:r w:rsidRPr="00B92FA5"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t>ביאורי מילים:</w:t>
            </w:r>
          </w:p>
        </w:tc>
        <w:tc>
          <w:tcPr>
            <w:tcW w:w="4248" w:type="dxa"/>
          </w:tcPr>
          <w:p w:rsidR="00EC2936" w:rsidRDefault="00EC2936" w:rsidP="00FD1306">
            <w:pPr>
              <w:spacing w:line="360" w:lineRule="auto"/>
              <w:ind w:left="540"/>
              <w:rPr>
                <w:rFonts w:hint="cs"/>
                <w:rtl/>
              </w:rPr>
            </w:pPr>
            <w:r w:rsidRPr="00B92FA5">
              <w:rPr>
                <w:rFonts w:hint="cs"/>
                <w:b/>
                <w:bCs/>
                <w:rtl/>
              </w:rPr>
              <w:t>בִּמְשוך</w:t>
            </w:r>
            <w:r>
              <w:rPr>
                <w:rFonts w:hint="cs"/>
                <w:rtl/>
              </w:rPr>
              <w:t xml:space="preserve">= </w:t>
            </w:r>
            <w:proofErr w:type="spellStart"/>
            <w:r>
              <w:rPr>
                <w:rFonts w:hint="cs"/>
                <w:rtl/>
              </w:rPr>
              <w:t>בְּהַאֲרִיך</w:t>
            </w:r>
            <w:proofErr w:type="spellEnd"/>
            <w:r>
              <w:rPr>
                <w:rFonts w:hint="cs"/>
                <w:rtl/>
              </w:rPr>
              <w:t xml:space="preserve"> קול השופר</w:t>
            </w:r>
          </w:p>
        </w:tc>
      </w:tr>
      <w:tr w:rsidR="00EC2936" w:rsidTr="00EC2936">
        <w:tc>
          <w:tcPr>
            <w:tcW w:w="4274" w:type="dxa"/>
          </w:tcPr>
          <w:p w:rsidR="00EC2936" w:rsidRDefault="00EC2936" w:rsidP="00FD1306">
            <w:pPr>
              <w:spacing w:line="360" w:lineRule="auto"/>
              <w:ind w:left="540"/>
              <w:rPr>
                <w:rFonts w:hint="cs"/>
                <w:rtl/>
              </w:rPr>
            </w:pPr>
            <w:r w:rsidRPr="00B92FA5">
              <w:rPr>
                <w:rFonts w:hint="cs"/>
                <w:b/>
                <w:bCs/>
                <w:rtl/>
              </w:rPr>
              <w:t>וְסַבּוֹתֶם</w:t>
            </w:r>
            <w:r>
              <w:rPr>
                <w:rFonts w:hint="cs"/>
                <w:rtl/>
              </w:rPr>
              <w:t>= לִסְבוב, לְהַקִּיף</w:t>
            </w:r>
          </w:p>
          <w:p w:rsidR="00EC2936" w:rsidRDefault="00EC2936" w:rsidP="00FD1306">
            <w:pPr>
              <w:spacing w:line="360" w:lineRule="auto"/>
              <w:ind w:left="540"/>
              <w:rPr>
                <w:rFonts w:hint="cs"/>
                <w:rtl/>
              </w:rPr>
            </w:pPr>
            <w:r w:rsidRPr="00B92FA5">
              <w:rPr>
                <w:rFonts w:hint="cs"/>
                <w:b/>
                <w:bCs/>
                <w:rtl/>
              </w:rPr>
              <w:t>שוֹפְרוֹת הַיּוֹבְל</w:t>
            </w:r>
            <w:proofErr w:type="spellStart"/>
            <w:r w:rsidRPr="00B92FA5">
              <w:rPr>
                <w:rFonts w:hint="cs"/>
                <w:b/>
                <w:bCs/>
                <w:rtl/>
              </w:rPr>
              <w:t>ים</w:t>
            </w:r>
            <w:r>
              <w:rPr>
                <w:rFonts w:hint="cs"/>
                <w:rtl/>
              </w:rPr>
              <w:t>=</w:t>
            </w:r>
            <w:proofErr w:type="spellEnd"/>
            <w:r>
              <w:rPr>
                <w:rFonts w:hint="cs"/>
                <w:rtl/>
              </w:rPr>
              <w:t xml:space="preserve"> שופרות הָאֵילים</w:t>
            </w:r>
          </w:p>
        </w:tc>
        <w:tc>
          <w:tcPr>
            <w:tcW w:w="4248" w:type="dxa"/>
          </w:tcPr>
          <w:p w:rsidR="00EC2936" w:rsidRDefault="00EC2936" w:rsidP="00FD1306">
            <w:pPr>
              <w:spacing w:line="360" w:lineRule="auto"/>
              <w:ind w:left="540"/>
              <w:rPr>
                <w:rFonts w:hint="cs"/>
                <w:rtl/>
              </w:rPr>
            </w:pPr>
            <w:r w:rsidRPr="00B92FA5">
              <w:rPr>
                <w:rFonts w:hint="cs"/>
                <w:b/>
                <w:bCs/>
                <w:rtl/>
              </w:rPr>
              <w:t>הֶחָלוץ</w:t>
            </w:r>
            <w:r>
              <w:rPr>
                <w:rFonts w:hint="cs"/>
                <w:rtl/>
              </w:rPr>
              <w:t xml:space="preserve">=  </w:t>
            </w:r>
            <w:proofErr w:type="spellStart"/>
            <w:r>
              <w:rPr>
                <w:rFonts w:hint="cs"/>
                <w:rtl/>
              </w:rPr>
              <w:t>הַכ</w:t>
            </w:r>
            <w:proofErr w:type="spellEnd"/>
            <w:r>
              <w:rPr>
                <w:rFonts w:hint="cs"/>
                <w:rtl/>
              </w:rPr>
              <w:t>ּח הַקִדמי (אולי בני גד וראובן)</w:t>
            </w:r>
          </w:p>
          <w:p w:rsidR="00EC2936" w:rsidRDefault="00EC2936" w:rsidP="00FD1306">
            <w:pPr>
              <w:spacing w:line="360" w:lineRule="auto"/>
              <w:ind w:left="540"/>
              <w:rPr>
                <w:rFonts w:hint="cs"/>
                <w:rtl/>
              </w:rPr>
            </w:pPr>
            <w:r w:rsidRPr="00B92FA5">
              <w:rPr>
                <w:rFonts w:hint="cs"/>
                <w:b/>
                <w:bCs/>
                <w:rtl/>
              </w:rPr>
              <w:t>חֵרֶם</w:t>
            </w:r>
            <w:r>
              <w:rPr>
                <w:rFonts w:hint="cs"/>
                <w:rtl/>
              </w:rPr>
              <w:t>= הֶקְדֶש לה'</w:t>
            </w:r>
          </w:p>
        </w:tc>
      </w:tr>
    </w:tbl>
    <w:p w:rsidR="00EC2936" w:rsidRDefault="00EC2936" w:rsidP="00EC2936">
      <w:pPr>
        <w:spacing w:line="360" w:lineRule="auto"/>
        <w:ind w:left="540"/>
        <w:rPr>
          <w:rFonts w:hint="cs"/>
          <w:rtl/>
        </w:rPr>
      </w:pPr>
    </w:p>
    <w:p w:rsidR="00EC2936" w:rsidRPr="00944AD2" w:rsidRDefault="00EC2936" w:rsidP="00EC2936">
      <w:pPr>
        <w:spacing w:line="360" w:lineRule="auto"/>
        <w:ind w:left="540"/>
        <w:rPr>
          <w:rFonts w:hint="cs"/>
          <w:b/>
          <w:bCs/>
          <w:sz w:val="26"/>
          <w:szCs w:val="26"/>
          <w:u w:val="single"/>
          <w:rtl/>
        </w:rPr>
      </w:pPr>
      <w:r w:rsidRPr="00944AD2">
        <w:rPr>
          <w:rFonts w:hint="cs"/>
          <w:b/>
          <w:bCs/>
          <w:sz w:val="26"/>
          <w:szCs w:val="26"/>
          <w:u w:val="single"/>
          <w:rtl/>
        </w:rPr>
        <w:t>שאלות ומשימות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 xml:space="preserve">כיצד מתוארת העיר יריחו?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 xml:space="preserve">כמה פעמים הקיפו את יריחו בכל יום? וכמה פעמים ביום השביעי?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>מה הוא סדר הכוחות בהקפת העיר (</w:t>
      </w:r>
      <w:proofErr w:type="spellStart"/>
      <w:r>
        <w:rPr>
          <w:rFonts w:hint="cs"/>
          <w:rtl/>
        </w:rPr>
        <w:t>העזרו</w:t>
      </w:r>
      <w:proofErr w:type="spellEnd"/>
      <w:r>
        <w:rPr>
          <w:rFonts w:hint="cs"/>
          <w:rtl/>
        </w:rPr>
        <w:t xml:space="preserve"> בפסוקים ו</w:t>
      </w:r>
      <w:r>
        <w:rPr>
          <w:rtl/>
        </w:rPr>
        <w:t>–</w:t>
      </w:r>
      <w:r>
        <w:rPr>
          <w:rFonts w:hint="cs"/>
          <w:rtl/>
        </w:rPr>
        <w:t xml:space="preserve"> ט)?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 xml:space="preserve">מתי העם היה צריך להריע?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>מה מזהיר יהושע את העם בפסוקים (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יט</w:t>
      </w:r>
      <w:proofErr w:type="spellEnd"/>
      <w:r>
        <w:rPr>
          <w:rFonts w:hint="cs"/>
          <w:rtl/>
        </w:rPr>
        <w:t xml:space="preserve">)?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 xml:space="preserve">כיצד נכנסו העם לעיר יריחו?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  <w:rtl/>
        </w:rPr>
      </w:pPr>
      <w:r>
        <w:rPr>
          <w:rFonts w:hint="cs"/>
          <w:rtl/>
        </w:rPr>
        <w:t xml:space="preserve">מי הוציא את רחב ומשפחתה מביתה?  </w:t>
      </w:r>
    </w:p>
    <w:p w:rsidR="00EC2936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  <w:rPr>
          <w:rFonts w:hint="cs"/>
        </w:rPr>
      </w:pPr>
      <w:r>
        <w:rPr>
          <w:rFonts w:hint="cs"/>
          <w:rtl/>
        </w:rPr>
        <w:t>מה עשו לאנשי העיר? לעיר עצמה?</w:t>
      </w:r>
    </w:p>
    <w:p w:rsidR="00EC2936" w:rsidRDefault="00EC2936" w:rsidP="00EC2936">
      <w:pPr>
        <w:spacing w:line="360" w:lineRule="auto"/>
        <w:ind w:left="1260" w:firstLine="180"/>
        <w:rPr>
          <w:rFonts w:hint="cs"/>
          <w:rtl/>
        </w:rPr>
      </w:pPr>
      <w:r>
        <w:rPr>
          <w:rFonts w:hint="cs"/>
          <w:rtl/>
        </w:rPr>
        <w:t xml:space="preserve">לכלי הכסף והזהב? </w:t>
      </w:r>
    </w:p>
    <w:p w:rsidR="0088319B" w:rsidRDefault="00EC2936" w:rsidP="00EC2936">
      <w:pPr>
        <w:numPr>
          <w:ilvl w:val="0"/>
          <w:numId w:val="1"/>
        </w:numPr>
        <w:tabs>
          <w:tab w:val="clear" w:pos="720"/>
        </w:tabs>
        <w:spacing w:line="360" w:lineRule="auto"/>
        <w:ind w:left="540" w:firstLine="0"/>
      </w:pPr>
      <w:r>
        <w:rPr>
          <w:rFonts w:hint="cs"/>
          <w:rtl/>
        </w:rPr>
        <w:t>מה הקללה שמקלל יהושע? ומה העונש הצפוי לעובר על הקללה?</w:t>
      </w:r>
    </w:p>
    <w:sectPr w:rsidR="0088319B" w:rsidSect="00C856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5076F"/>
    <w:multiLevelType w:val="hybridMultilevel"/>
    <w:tmpl w:val="A9080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2936"/>
    <w:rsid w:val="0088319B"/>
    <w:rsid w:val="00C85690"/>
    <w:rsid w:val="00EC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496</Characters>
  <Application>Microsoft Office Word</Application>
  <DocSecurity>0</DocSecurity>
  <Lines>4</Lines>
  <Paragraphs>1</Paragraphs>
  <ScaleCrop>false</ScaleCrop>
  <Company>Hewlett-Packard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1</cp:revision>
  <dcterms:created xsi:type="dcterms:W3CDTF">2012-10-20T19:12:00Z</dcterms:created>
  <dcterms:modified xsi:type="dcterms:W3CDTF">2012-10-20T19:14:00Z</dcterms:modified>
</cp:coreProperties>
</file>