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7E9" w:rsidRDefault="00B545A4" w:rsidP="00B545A4">
      <w:pPr>
        <w:jc w:val="center"/>
        <w:rPr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B545A4">
        <w:rPr>
          <w:rFonts w:hint="cs"/>
          <w:b/>
          <w:bCs/>
          <w:sz w:val="24"/>
          <w:szCs w:val="24"/>
          <w:u w:val="single"/>
          <w:rtl/>
        </w:rPr>
        <w:t>תוכנית לימודים בתנ"ך לכיתה י"א- י"ב:</w:t>
      </w:r>
    </w:p>
    <w:p w:rsidR="00B545A4" w:rsidRDefault="00B545A4" w:rsidP="00B545A4">
      <w:pPr>
        <w:spacing w:before="100" w:beforeAutospacing="1" w:after="100" w:afterAutospacing="1" w:line="360" w:lineRule="auto"/>
        <w:rPr>
          <w:b/>
          <w:bCs/>
          <w:sz w:val="24"/>
          <w:szCs w:val="24"/>
          <w:u w:val="single"/>
          <w:rtl/>
        </w:rPr>
      </w:pPr>
      <w:r w:rsidRPr="00B545A4">
        <w:rPr>
          <w:rFonts w:hint="eastAsia"/>
          <w:b/>
          <w:bCs/>
          <w:sz w:val="24"/>
          <w:szCs w:val="24"/>
          <w:u w:val="single"/>
          <w:rtl/>
        </w:rPr>
        <w:t>הת</w:t>
      </w:r>
      <w:r w:rsidRPr="00B545A4">
        <w:rPr>
          <w:rFonts w:hint="cs"/>
          <w:b/>
          <w:bCs/>
          <w:sz w:val="24"/>
          <w:szCs w:val="24"/>
          <w:u w:val="single"/>
          <w:rtl/>
        </w:rPr>
        <w:t>ו</w:t>
      </w:r>
      <w:r w:rsidRPr="00B545A4">
        <w:rPr>
          <w:rFonts w:hint="eastAsia"/>
          <w:b/>
          <w:bCs/>
          <w:sz w:val="24"/>
          <w:szCs w:val="24"/>
          <w:u w:val="single"/>
          <w:rtl/>
        </w:rPr>
        <w:t>כנית</w:t>
      </w:r>
      <w:r w:rsidRPr="00B545A4">
        <w:rPr>
          <w:b/>
          <w:bCs/>
          <w:sz w:val="24"/>
          <w:szCs w:val="24"/>
          <w:u w:val="single"/>
          <w:rtl/>
        </w:rPr>
        <w:t xml:space="preserve">  </w:t>
      </w:r>
      <w:r w:rsidRPr="00B545A4">
        <w:rPr>
          <w:rFonts w:hint="eastAsia"/>
          <w:b/>
          <w:bCs/>
          <w:sz w:val="24"/>
          <w:szCs w:val="24"/>
          <w:u w:val="single"/>
          <w:rtl/>
        </w:rPr>
        <w:t>לכתה</w:t>
      </w:r>
      <w:r w:rsidRPr="00B545A4">
        <w:rPr>
          <w:b/>
          <w:bCs/>
          <w:sz w:val="24"/>
          <w:szCs w:val="24"/>
          <w:u w:val="single"/>
          <w:rtl/>
        </w:rPr>
        <w:t xml:space="preserve">  </w:t>
      </w:r>
      <w:r w:rsidRPr="00B545A4">
        <w:rPr>
          <w:rFonts w:hint="cs"/>
          <w:b/>
          <w:bCs/>
          <w:sz w:val="24"/>
          <w:szCs w:val="24"/>
          <w:u w:val="single"/>
          <w:rtl/>
        </w:rPr>
        <w:t>י"א</w:t>
      </w:r>
    </w:p>
    <w:p w:rsidR="00B545A4" w:rsidRPr="00B545A4" w:rsidRDefault="00B545A4" w:rsidP="00B545A4">
      <w:pPr>
        <w:spacing w:before="100" w:beforeAutospacing="1" w:after="100" w:afterAutospacing="1" w:line="360" w:lineRule="auto"/>
        <w:rPr>
          <w:b/>
          <w:bCs/>
          <w:sz w:val="24"/>
          <w:szCs w:val="24"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היסטוריוגרפיה</w:t>
      </w: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מלכים</w:t>
      </w:r>
      <w:r w:rsidRPr="00E17C5D">
        <w:rPr>
          <w:b/>
          <w:bCs/>
          <w:rtl/>
        </w:rPr>
        <w:t xml:space="preserve">  </w:t>
      </w:r>
      <w:r w:rsidRPr="00E17C5D">
        <w:rPr>
          <w:rFonts w:hint="eastAsia"/>
          <w:b/>
          <w:bCs/>
          <w:rtl/>
        </w:rPr>
        <w:t>א</w:t>
      </w:r>
      <w:r w:rsidRPr="00E17C5D">
        <w:rPr>
          <w:b/>
          <w:bCs/>
          <w:rtl/>
        </w:rPr>
        <w:t xml:space="preserve">' </w:t>
      </w:r>
      <w:r w:rsidRPr="00E17C5D">
        <w:rPr>
          <w:rFonts w:hint="eastAsia"/>
          <w:rtl/>
        </w:rPr>
        <w:t>י</w:t>
      </w:r>
      <w:r w:rsidRPr="00E17C5D">
        <w:rPr>
          <w:rtl/>
        </w:rPr>
        <w:t xml:space="preserve">' 1 -13,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  13-1,  43-26,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 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  33-23,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ח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ט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, </w:t>
      </w:r>
    </w:p>
    <w:p w:rsidR="00B545A4" w:rsidRPr="00B545A4" w:rsidRDefault="00B545A4" w:rsidP="00B545A4">
      <w:pPr>
        <w:rPr>
          <w:rtl/>
        </w:rPr>
      </w:pPr>
      <w:r w:rsidRPr="00E17C5D">
        <w:rPr>
          <w:rFonts w:hint="eastAsia"/>
          <w:b/>
          <w:bCs/>
          <w:rtl/>
        </w:rPr>
        <w:t>מלכים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ב</w:t>
      </w:r>
      <w:r w:rsidRPr="00E17C5D">
        <w:rPr>
          <w:b/>
          <w:bCs/>
          <w:rtl/>
        </w:rPr>
        <w:t xml:space="preserve">'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  1 - 31,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ח</w:t>
      </w:r>
      <w:r w:rsidRPr="00E17C5D">
        <w:rPr>
          <w:rtl/>
        </w:rPr>
        <w:t xml:space="preserve">, </w:t>
      </w:r>
      <w:r w:rsidRPr="00C50448">
        <w:rPr>
          <w:rFonts w:hint="eastAsia"/>
          <w:rtl/>
        </w:rPr>
        <w:t>י</w:t>
      </w:r>
      <w:r w:rsidRPr="00C50448">
        <w:rPr>
          <w:rtl/>
        </w:rPr>
        <w:t>"</w:t>
      </w:r>
      <w:r w:rsidRPr="00C50448">
        <w:rPr>
          <w:rFonts w:hint="eastAsia"/>
          <w:rtl/>
        </w:rPr>
        <w:t>ט</w:t>
      </w:r>
      <w:r w:rsidRPr="00C50448">
        <w:rPr>
          <w:rtl/>
        </w:rPr>
        <w:t xml:space="preserve">  35 – 37</w:t>
      </w:r>
      <w:r>
        <w:rPr>
          <w:rtl/>
        </w:rPr>
        <w:t xml:space="preserve">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  1 -14,  25 – 31, 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 20-8,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ה</w:t>
      </w:r>
      <w:r>
        <w:rPr>
          <w:rtl/>
        </w:rPr>
        <w:t xml:space="preserve">. </w:t>
      </w:r>
    </w:p>
    <w:p w:rsidR="00B545A4" w:rsidRPr="00E17C5D" w:rsidRDefault="00B545A4" w:rsidP="00B545A4">
      <w:pPr>
        <w:rPr>
          <w:rtl/>
        </w:rPr>
      </w:pPr>
      <w:r w:rsidRPr="00E17C5D">
        <w:rPr>
          <w:rFonts w:hint="eastAsia"/>
          <w:b/>
          <w:bCs/>
          <w:rtl/>
        </w:rPr>
        <w:t>דברי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הימים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ב</w:t>
      </w:r>
      <w:r w:rsidRPr="00E17C5D">
        <w:rPr>
          <w:b/>
          <w:bCs/>
          <w:rtl/>
        </w:rPr>
        <w:t xml:space="preserve">', </w:t>
      </w:r>
      <w:r w:rsidRPr="00E17C5D">
        <w:rPr>
          <w:rFonts w:hint="eastAsia"/>
          <w:rtl/>
        </w:rPr>
        <w:t>פרק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</w:t>
      </w:r>
      <w:r w:rsidRPr="00E17C5D">
        <w:rPr>
          <w:rtl/>
        </w:rPr>
        <w:t>"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  20-1 (</w:t>
      </w:r>
      <w:r w:rsidRPr="00E17C5D">
        <w:rPr>
          <w:rFonts w:hint="eastAsia"/>
          <w:sz w:val="18"/>
          <w:szCs w:val="18"/>
          <w:rtl/>
        </w:rPr>
        <w:t>יילמד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בזיקה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למלכים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ב</w:t>
      </w:r>
      <w:r w:rsidRPr="00E17C5D">
        <w:rPr>
          <w:sz w:val="18"/>
          <w:szCs w:val="18"/>
          <w:rtl/>
        </w:rPr>
        <w:t xml:space="preserve">' </w:t>
      </w:r>
      <w:r w:rsidRPr="00E17C5D">
        <w:rPr>
          <w:rFonts w:hint="eastAsia"/>
          <w:sz w:val="18"/>
          <w:szCs w:val="18"/>
          <w:rtl/>
        </w:rPr>
        <w:t>פרק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כ</w:t>
      </w:r>
      <w:r w:rsidRPr="00E17C5D">
        <w:rPr>
          <w:sz w:val="18"/>
          <w:szCs w:val="18"/>
          <w:rtl/>
        </w:rPr>
        <w:t>"</w:t>
      </w:r>
      <w:r w:rsidRPr="00E17C5D">
        <w:rPr>
          <w:rFonts w:hint="eastAsia"/>
          <w:sz w:val="18"/>
          <w:szCs w:val="18"/>
          <w:rtl/>
        </w:rPr>
        <w:t>א</w:t>
      </w:r>
      <w:r w:rsidRPr="00E17C5D">
        <w:rPr>
          <w:rtl/>
        </w:rPr>
        <w:t xml:space="preserve">),  </w:t>
      </w:r>
    </w:p>
    <w:p w:rsidR="00B545A4" w:rsidRPr="00E17C5D" w:rsidRDefault="00B545A4" w:rsidP="00B545A4">
      <w:r w:rsidRPr="00E17C5D">
        <w:rPr>
          <w:rFonts w:hint="eastAsia"/>
          <w:b/>
          <w:bCs/>
          <w:rtl/>
        </w:rPr>
        <w:t>דברים</w:t>
      </w:r>
      <w:r w:rsidRPr="00E17C5D">
        <w:rPr>
          <w:b/>
          <w:bCs/>
          <w:rtl/>
        </w:rPr>
        <w:t xml:space="preserve">: </w:t>
      </w:r>
      <w:r w:rsidRPr="00E17C5D">
        <w:rPr>
          <w:rFonts w:hint="eastAsia"/>
          <w:rtl/>
        </w:rPr>
        <w:t>פרקים</w:t>
      </w:r>
      <w:r w:rsidRPr="00E17C5D">
        <w:rPr>
          <w:rtl/>
        </w:rPr>
        <w:t xml:space="preserve">: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 12-1,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 22-21  (</w:t>
      </w:r>
      <w:r w:rsidRPr="00E17C5D">
        <w:rPr>
          <w:rFonts w:hint="eastAsia"/>
          <w:sz w:val="18"/>
          <w:szCs w:val="18"/>
          <w:rtl/>
        </w:rPr>
        <w:t>הפרקים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יילמדו</w:t>
      </w:r>
      <w:r w:rsidRPr="00E17C5D">
        <w:rPr>
          <w:sz w:val="18"/>
          <w:szCs w:val="18"/>
          <w:rtl/>
        </w:rPr>
        <w:t xml:space="preserve">  </w:t>
      </w:r>
      <w:r w:rsidRPr="00E17C5D">
        <w:rPr>
          <w:rFonts w:hint="eastAsia"/>
          <w:sz w:val="18"/>
          <w:szCs w:val="18"/>
          <w:rtl/>
        </w:rPr>
        <w:t>בהקשר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לרפורמה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של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יאשיהו</w:t>
      </w:r>
      <w:r w:rsidRPr="00E17C5D">
        <w:rPr>
          <w:sz w:val="18"/>
          <w:szCs w:val="18"/>
          <w:rtl/>
        </w:rPr>
        <w:t>)</w:t>
      </w:r>
      <w:r>
        <w:rPr>
          <w:rtl/>
        </w:rPr>
        <w:t>.</w:t>
      </w:r>
      <w:r w:rsidRPr="00E17C5D">
        <w:rPr>
          <w:rtl/>
        </w:rPr>
        <w:t xml:space="preserve">   </w:t>
      </w:r>
    </w:p>
    <w:p w:rsidR="00B545A4" w:rsidRPr="00E17C5D" w:rsidRDefault="00B545A4" w:rsidP="00B545A4">
      <w:pPr>
        <w:rPr>
          <w:b/>
          <w:bCs/>
          <w:sz w:val="20"/>
          <w:szCs w:val="20"/>
          <w:rtl/>
        </w:rPr>
      </w:pPr>
      <w:r w:rsidRPr="00E17C5D">
        <w:rPr>
          <w:rFonts w:hint="eastAsia"/>
          <w:b/>
          <w:bCs/>
          <w:rtl/>
        </w:rPr>
        <w:t>מקורות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חוץ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מקראיים</w:t>
      </w:r>
    </w:p>
    <w:p w:rsidR="00B545A4" w:rsidRPr="00E17C5D" w:rsidRDefault="00B545A4" w:rsidP="00B545A4">
      <w:pPr>
        <w:rPr>
          <w:rtl/>
        </w:rPr>
      </w:pPr>
      <w:r w:rsidRPr="00E17C5D">
        <w:rPr>
          <w:rtl/>
        </w:rPr>
        <w:t>(</w:t>
      </w:r>
      <w:r w:rsidRPr="00E17C5D">
        <w:rPr>
          <w:rFonts w:hint="eastAsia"/>
          <w:rtl/>
        </w:rPr>
        <w:t>מסע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סנחריב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יילמד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בזיקה</w:t>
      </w:r>
      <w:r w:rsidRPr="00E17C5D">
        <w:rPr>
          <w:rtl/>
        </w:rPr>
        <w:t xml:space="preserve"> </w:t>
      </w:r>
      <w:r w:rsidRPr="00E17C5D">
        <w:rPr>
          <w:rFonts w:hint="eastAsia"/>
          <w:b/>
          <w:bCs/>
          <w:rtl/>
        </w:rPr>
        <w:t>למלכים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ב</w:t>
      </w:r>
      <w:r w:rsidRPr="00E17C5D">
        <w:rPr>
          <w:b/>
          <w:bCs/>
          <w:rtl/>
        </w:rPr>
        <w:t>'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ח</w:t>
      </w:r>
      <w:r w:rsidRPr="00E17C5D">
        <w:rPr>
          <w:rtl/>
        </w:rPr>
        <w:t>)</w:t>
      </w:r>
    </w:p>
    <w:p w:rsidR="00B545A4" w:rsidRPr="00E17C5D" w:rsidRDefault="00B545A4" w:rsidP="00B545A4">
      <w:pPr>
        <w:numPr>
          <w:ilvl w:val="1"/>
          <w:numId w:val="4"/>
        </w:numPr>
        <w:spacing w:after="0" w:line="360" w:lineRule="auto"/>
      </w:pPr>
      <w:r w:rsidRPr="00E17C5D">
        <w:rPr>
          <w:rFonts w:hint="eastAsia"/>
          <w:rtl/>
        </w:rPr>
        <w:t>המסע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השלישי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של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סנחריב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</w:t>
      </w:r>
      <w:r w:rsidRPr="00E17C5D">
        <w:rPr>
          <w:rtl/>
        </w:rPr>
        <w:t>"</w:t>
      </w:r>
      <w:r w:rsidRPr="00E17C5D">
        <w:rPr>
          <w:rFonts w:hint="eastAsia"/>
          <w:b/>
          <w:bCs/>
          <w:rtl/>
        </w:rPr>
        <w:t>מנסרת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המכון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המזרחי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בשיקגו</w:t>
      </w:r>
      <w:r w:rsidRPr="00E17C5D">
        <w:rPr>
          <w:rtl/>
        </w:rPr>
        <w:t xml:space="preserve">", </w:t>
      </w:r>
      <w:r w:rsidRPr="00E17C5D">
        <w:rPr>
          <w:rFonts w:hint="eastAsia"/>
          <w:rtl/>
        </w:rPr>
        <w:t>שורות</w:t>
      </w:r>
      <w:r w:rsidRPr="00E17C5D">
        <w:rPr>
          <w:rtl/>
        </w:rPr>
        <w:t xml:space="preserve"> 49-18 </w:t>
      </w:r>
      <w:r w:rsidRPr="00E17C5D">
        <w:rPr>
          <w:rFonts w:hint="eastAsia"/>
          <w:rtl/>
        </w:rPr>
        <w:t>הודפס</w:t>
      </w:r>
      <w:r w:rsidRPr="00E17C5D">
        <w:rPr>
          <w:rtl/>
        </w:rPr>
        <w:t xml:space="preserve"> </w:t>
      </w:r>
      <w:r w:rsidRPr="00E17C5D">
        <w:rPr>
          <w:rFonts w:hint="eastAsia"/>
          <w:b/>
          <w:bCs/>
          <w:rtl/>
        </w:rPr>
        <w:t>בעולם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התנ</w:t>
      </w:r>
      <w:r w:rsidRPr="00E17C5D">
        <w:rPr>
          <w:b/>
          <w:bCs/>
          <w:rtl/>
        </w:rPr>
        <w:t>"</w:t>
      </w:r>
      <w:r w:rsidRPr="00E17C5D">
        <w:rPr>
          <w:rFonts w:hint="eastAsia"/>
          <w:b/>
          <w:bCs/>
          <w:rtl/>
        </w:rPr>
        <w:t>ך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כרך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מלכים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עמ</w:t>
      </w:r>
      <w:r w:rsidRPr="00E17C5D">
        <w:rPr>
          <w:rtl/>
        </w:rPr>
        <w:t xml:space="preserve">' 157 , </w:t>
      </w:r>
      <w:r w:rsidRPr="00E17C5D">
        <w:rPr>
          <w:rFonts w:hint="eastAsia"/>
          <w:rtl/>
        </w:rPr>
        <w:t>סעיף</w:t>
      </w:r>
      <w:r w:rsidRPr="00E17C5D">
        <w:rPr>
          <w:rtl/>
        </w:rPr>
        <w:t xml:space="preserve"> 4</w:t>
      </w:r>
      <w:r w:rsidRPr="00E17C5D">
        <w:rPr>
          <w:b/>
          <w:bCs/>
          <w:rtl/>
        </w:rPr>
        <w:t xml:space="preserve">  </w:t>
      </w:r>
      <w:r w:rsidRPr="00E17C5D">
        <w:rPr>
          <w:rFonts w:hint="eastAsia"/>
          <w:b/>
          <w:bCs/>
          <w:rtl/>
        </w:rPr>
        <w:t>או</w:t>
      </w:r>
      <w:r w:rsidRPr="00E17C5D">
        <w:rPr>
          <w:b/>
          <w:bCs/>
          <w:rtl/>
        </w:rPr>
        <w:t>:</w:t>
      </w:r>
      <w:r w:rsidRPr="00E17C5D">
        <w:rPr>
          <w:rtl/>
        </w:rPr>
        <w:t xml:space="preserve">  </w:t>
      </w:r>
      <w:r w:rsidRPr="00E17C5D">
        <w:rPr>
          <w:rFonts w:hint="eastAsia"/>
          <w:rtl/>
        </w:rPr>
        <w:t>מתוך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</w:t>
      </w:r>
      <w:r w:rsidRPr="00E17C5D">
        <w:rPr>
          <w:rtl/>
        </w:rPr>
        <w:t xml:space="preserve">. </w:t>
      </w:r>
      <w:r w:rsidRPr="00E17C5D">
        <w:rPr>
          <w:rFonts w:hint="eastAsia"/>
          <w:rtl/>
        </w:rPr>
        <w:t>כוגן</w:t>
      </w:r>
      <w:r w:rsidRPr="00E17C5D">
        <w:rPr>
          <w:rtl/>
        </w:rPr>
        <w:t>, (</w:t>
      </w:r>
      <w:r w:rsidRPr="00E17C5D">
        <w:rPr>
          <w:rFonts w:hint="eastAsia"/>
          <w:rtl/>
        </w:rPr>
        <w:t>הנ</w:t>
      </w:r>
      <w:r w:rsidRPr="00E17C5D">
        <w:rPr>
          <w:rtl/>
        </w:rPr>
        <w:t>"</w:t>
      </w:r>
      <w:r w:rsidRPr="00E17C5D">
        <w:rPr>
          <w:rFonts w:hint="eastAsia"/>
          <w:rtl/>
        </w:rPr>
        <w:t>ל</w:t>
      </w:r>
      <w:r w:rsidRPr="00E17C5D">
        <w:rPr>
          <w:rtl/>
        </w:rPr>
        <w:t xml:space="preserve">) </w:t>
      </w:r>
      <w:r w:rsidRPr="00E17C5D">
        <w:rPr>
          <w:rFonts w:hint="eastAsia"/>
          <w:rtl/>
        </w:rPr>
        <w:t>עמ</w:t>
      </w:r>
      <w:r w:rsidRPr="00E17C5D">
        <w:rPr>
          <w:rtl/>
        </w:rPr>
        <w:t>' 80-79</w:t>
      </w:r>
    </w:p>
    <w:p w:rsidR="00B545A4" w:rsidRPr="00B545A4" w:rsidRDefault="00B545A4" w:rsidP="00B545A4">
      <w:pPr>
        <w:numPr>
          <w:ilvl w:val="1"/>
          <w:numId w:val="4"/>
        </w:numPr>
        <w:spacing w:after="0" w:line="360" w:lineRule="auto"/>
        <w:rPr>
          <w:rtl/>
        </w:rPr>
      </w:pPr>
      <w:r w:rsidRPr="00E17C5D">
        <w:rPr>
          <w:rFonts w:hint="eastAsia"/>
          <w:b/>
          <w:bCs/>
          <w:rtl/>
        </w:rPr>
        <w:t>תבליט</w:t>
      </w:r>
      <w:r w:rsidRPr="00E17C5D">
        <w:rPr>
          <w:rtl/>
        </w:rPr>
        <w:t xml:space="preserve"> </w:t>
      </w:r>
      <w:r w:rsidRPr="00255777">
        <w:rPr>
          <w:rFonts w:hint="eastAsia"/>
          <w:b/>
          <w:bCs/>
          <w:rtl/>
        </w:rPr>
        <w:t>כיבוש</w:t>
      </w:r>
      <w:r w:rsidRPr="00255777">
        <w:rPr>
          <w:b/>
          <w:bCs/>
          <w:rtl/>
        </w:rPr>
        <w:t xml:space="preserve"> </w:t>
      </w:r>
      <w:r w:rsidRPr="00255777">
        <w:rPr>
          <w:rFonts w:hint="eastAsia"/>
          <w:b/>
          <w:bCs/>
          <w:rtl/>
        </w:rPr>
        <w:t>לכיש</w:t>
      </w:r>
      <w:r>
        <w:rPr>
          <w:rtl/>
        </w:rPr>
        <w:t xml:space="preserve"> </w:t>
      </w:r>
      <w:r w:rsidRPr="00E17C5D">
        <w:rPr>
          <w:rFonts w:hint="eastAsia"/>
          <w:rtl/>
        </w:rPr>
        <w:t>מארמונו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של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סנחריב</w:t>
      </w:r>
      <w:r>
        <w:rPr>
          <w:rtl/>
        </w:rPr>
        <w:t xml:space="preserve"> </w:t>
      </w:r>
      <w:r>
        <w:rPr>
          <w:rFonts w:hint="eastAsia"/>
          <w:rtl/>
        </w:rPr>
        <w:t>בנינוה</w:t>
      </w: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נבואה</w:t>
      </w:r>
    </w:p>
    <w:p w:rsidR="00B545A4" w:rsidRPr="00E17C5D" w:rsidRDefault="00B545A4" w:rsidP="00B545A4">
      <w:pPr>
        <w:numPr>
          <w:ilvl w:val="0"/>
          <w:numId w:val="3"/>
        </w:numPr>
        <w:tabs>
          <w:tab w:val="clear" w:pos="927"/>
          <w:tab w:val="num" w:pos="720"/>
        </w:tabs>
        <w:spacing w:after="0" w:line="360" w:lineRule="auto"/>
        <w:ind w:left="720"/>
        <w:rPr>
          <w:rtl/>
        </w:rPr>
      </w:pPr>
      <w:r w:rsidRPr="00E17C5D">
        <w:rPr>
          <w:rFonts w:hint="eastAsia"/>
          <w:b/>
          <w:bCs/>
          <w:rtl/>
        </w:rPr>
        <w:t>ישעיה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 </w:t>
      </w:r>
      <w:r w:rsidRPr="00E17C5D">
        <w:rPr>
          <w:sz w:val="18"/>
          <w:szCs w:val="18"/>
          <w:rtl/>
        </w:rPr>
        <w:t>(</w:t>
      </w:r>
      <w:r w:rsidRPr="00E17C5D">
        <w:rPr>
          <w:rFonts w:hint="eastAsia"/>
          <w:sz w:val="18"/>
          <w:szCs w:val="18"/>
          <w:rtl/>
        </w:rPr>
        <w:t>מומלץ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ללמד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בזיקה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למסע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סנחריב</w:t>
      </w:r>
      <w:r w:rsidRPr="00E17C5D">
        <w:rPr>
          <w:rtl/>
        </w:rPr>
        <w:t xml:space="preserve">), </w:t>
      </w:r>
      <w:r w:rsidRPr="00E17C5D">
        <w:rPr>
          <w:rFonts w:hint="eastAsia"/>
          <w:rtl/>
        </w:rPr>
        <w:t>ב</w:t>
      </w:r>
      <w:r w:rsidRPr="00E17C5D">
        <w:rPr>
          <w:rtl/>
        </w:rPr>
        <w:t>' 1 -4.</w:t>
      </w:r>
    </w:p>
    <w:p w:rsidR="00B545A4" w:rsidRPr="00E17C5D" w:rsidRDefault="00B545A4" w:rsidP="00B545A4">
      <w:pPr>
        <w:numPr>
          <w:ilvl w:val="0"/>
          <w:numId w:val="3"/>
        </w:numPr>
        <w:tabs>
          <w:tab w:val="clear" w:pos="927"/>
          <w:tab w:val="num" w:pos="720"/>
        </w:tabs>
        <w:spacing w:after="0" w:line="360" w:lineRule="auto"/>
        <w:ind w:left="720"/>
        <w:rPr>
          <w:rtl/>
        </w:rPr>
      </w:pPr>
      <w:r w:rsidRPr="00E17C5D">
        <w:rPr>
          <w:rFonts w:hint="eastAsia"/>
          <w:b/>
          <w:bCs/>
          <w:rtl/>
        </w:rPr>
        <w:t>ירמיה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פרקים</w:t>
      </w:r>
      <w:r w:rsidRPr="00E17C5D">
        <w:rPr>
          <w:rtl/>
        </w:rPr>
        <w:t xml:space="preserve">: 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 1 - 3, 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' 1 - 24 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ה</w:t>
      </w:r>
      <w:r w:rsidRPr="00E17C5D">
        <w:rPr>
          <w:rtl/>
        </w:rPr>
        <w:t xml:space="preserve"> 1 – 14, (</w:t>
      </w:r>
      <w:r w:rsidRPr="00E17C5D">
        <w:rPr>
          <w:rFonts w:hint="eastAsia"/>
          <w:sz w:val="18"/>
          <w:szCs w:val="18"/>
          <w:rtl/>
        </w:rPr>
        <w:t>מומלץ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ללמד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בזיקה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לחורבן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יהודה</w:t>
      </w:r>
      <w:r w:rsidRPr="00E17C5D">
        <w:rPr>
          <w:rtl/>
        </w:rPr>
        <w:t>)</w:t>
      </w:r>
    </w:p>
    <w:p w:rsidR="00B545A4" w:rsidRPr="00E17C5D" w:rsidRDefault="00B545A4" w:rsidP="00B545A4">
      <w:pPr>
        <w:numPr>
          <w:ilvl w:val="0"/>
          <w:numId w:val="3"/>
        </w:numPr>
        <w:tabs>
          <w:tab w:val="clear" w:pos="927"/>
          <w:tab w:val="num" w:pos="720"/>
        </w:tabs>
        <w:spacing w:after="0" w:line="360" w:lineRule="auto"/>
        <w:ind w:left="720"/>
        <w:rPr>
          <w:rtl/>
        </w:rPr>
      </w:pPr>
      <w:r w:rsidRPr="00E17C5D">
        <w:rPr>
          <w:rFonts w:hint="eastAsia"/>
          <w:b/>
          <w:bCs/>
          <w:rtl/>
        </w:rPr>
        <w:t>עמוס</w:t>
      </w:r>
      <w:r w:rsidRPr="00E17C5D">
        <w:rPr>
          <w:rtl/>
        </w:rPr>
        <w:t> 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 1- 2, 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' 1 – 11,  </w:t>
      </w:r>
      <w:r w:rsidRPr="00E17C5D">
        <w:rPr>
          <w:rFonts w:hint="eastAsia"/>
          <w:rtl/>
        </w:rPr>
        <w:t>ה</w:t>
      </w:r>
      <w:r w:rsidRPr="00E17C5D">
        <w:rPr>
          <w:rtl/>
        </w:rPr>
        <w:t>' 21 – 27 (</w:t>
      </w:r>
      <w:r w:rsidRPr="00E17C5D">
        <w:rPr>
          <w:rFonts w:hint="eastAsia"/>
          <w:sz w:val="18"/>
          <w:szCs w:val="18"/>
          <w:rtl/>
        </w:rPr>
        <w:t>מומלץ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ללמד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בזיקה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לחורבן</w:t>
      </w:r>
      <w:r w:rsidRPr="00E17C5D">
        <w:rPr>
          <w:sz w:val="18"/>
          <w:szCs w:val="18"/>
          <w:rtl/>
        </w:rPr>
        <w:t xml:space="preserve"> </w:t>
      </w:r>
      <w:r w:rsidRPr="00E17C5D">
        <w:rPr>
          <w:rFonts w:hint="eastAsia"/>
          <w:sz w:val="18"/>
          <w:szCs w:val="18"/>
          <w:rtl/>
        </w:rPr>
        <w:t>ישראל</w:t>
      </w:r>
      <w:r w:rsidRPr="00E17C5D">
        <w:rPr>
          <w:rtl/>
        </w:rPr>
        <w:t>)</w:t>
      </w:r>
    </w:p>
    <w:p w:rsidR="00B545A4" w:rsidRDefault="00B545A4" w:rsidP="00B545A4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</w:p>
    <w:p w:rsidR="00B545A4" w:rsidRDefault="00B545A4" w:rsidP="00B545A4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r w:rsidRPr="00E17C5D">
        <w:rPr>
          <w:rFonts w:ascii="Arial" w:hAnsi="Arial"/>
          <w:b/>
          <w:bCs/>
          <w:sz w:val="27"/>
          <w:szCs w:val="27"/>
          <w:rtl/>
        </w:rPr>
        <w:t>מטרות</w:t>
      </w:r>
    </w:p>
    <w:p w:rsidR="00B545A4" w:rsidRPr="00B545A4" w:rsidRDefault="00B545A4" w:rsidP="00B545A4">
      <w:pPr>
        <w:spacing w:line="360" w:lineRule="auto"/>
        <w:outlineLvl w:val="2"/>
        <w:rPr>
          <w:rFonts w:ascii="Arial" w:hAnsi="Arial"/>
          <w:b/>
          <w:bCs/>
          <w:sz w:val="27"/>
          <w:szCs w:val="27"/>
        </w:rPr>
      </w:pPr>
      <w:r w:rsidRPr="00B545A4">
        <w:rPr>
          <w:u w:val="single"/>
          <w:rtl/>
        </w:rPr>
        <w:t>לכתובים הנלמדים  במלכים א'</w:t>
      </w:r>
    </w:p>
    <w:p w:rsidR="00B545A4" w:rsidRPr="00E17C5D" w:rsidRDefault="00B545A4" w:rsidP="00B545A4">
      <w:pPr>
        <w:spacing w:line="360" w:lineRule="auto"/>
        <w:rPr>
          <w:rtl/>
        </w:rPr>
      </w:pPr>
      <w:r w:rsidRPr="00E17C5D">
        <w:rPr>
          <w:b/>
          <w:bCs/>
          <w:rtl/>
        </w:rPr>
        <w:t>הלומדים:</w:t>
      </w:r>
    </w:p>
    <w:p w:rsidR="00B545A4" w:rsidRPr="00E17C5D" w:rsidRDefault="00B545A4" w:rsidP="00B545A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</w:rPr>
      </w:pPr>
      <w:r w:rsidRPr="00E17C5D">
        <w:rPr>
          <w:rFonts w:ascii="Arial" w:hAnsi="Arial"/>
          <w:b/>
          <w:bCs/>
          <w:rtl/>
        </w:rPr>
        <w:t>יעמדו</w:t>
      </w:r>
      <w:r w:rsidRPr="00E17C5D">
        <w:rPr>
          <w:rFonts w:ascii="Arial" w:hAnsi="Arial"/>
          <w:rtl/>
        </w:rPr>
        <w:t xml:space="preserve"> על השבר במלכות שלמה כפי שמציירו ההיסטוריוגרף</w:t>
      </w:r>
      <w:r>
        <w:rPr>
          <w:rFonts w:ascii="Arial" w:hAnsi="Arial"/>
          <w:rtl/>
        </w:rPr>
        <w:t>;</w:t>
      </w:r>
    </w:p>
    <w:p w:rsidR="00B545A4" w:rsidRPr="00E17C5D" w:rsidRDefault="00B545A4" w:rsidP="00B545A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יכירו</w:t>
      </w:r>
      <w:r w:rsidRPr="00E17C5D">
        <w:rPr>
          <w:rFonts w:ascii="Arial" w:hAnsi="Arial"/>
          <w:rtl/>
        </w:rPr>
        <w:t xml:space="preserve"> את ההסברים השונים לפילוג הממלכ</w:t>
      </w:r>
      <w:r>
        <w:rPr>
          <w:rFonts w:ascii="Arial" w:hAnsi="Arial"/>
          <w:rtl/>
        </w:rPr>
        <w:t>ה ואת התפיסות של הכותבים השונים;</w:t>
      </w:r>
    </w:p>
    <w:p w:rsidR="00B545A4" w:rsidRPr="00E17C5D" w:rsidRDefault="00B545A4" w:rsidP="00B545A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ידעו</w:t>
      </w:r>
      <w:r w:rsidRPr="00E17C5D">
        <w:rPr>
          <w:rFonts w:ascii="Arial" w:hAnsi="Arial"/>
          <w:rtl/>
        </w:rPr>
        <w:t xml:space="preserve"> למקם על המפה את ממלכת יהודה, ממלכת ישראל והעמים הסובבים אותן</w:t>
      </w:r>
      <w:r>
        <w:rPr>
          <w:rFonts w:ascii="Arial" w:hAnsi="Arial"/>
          <w:rtl/>
        </w:rPr>
        <w:t>;</w:t>
      </w:r>
      <w:r w:rsidRPr="00E17C5D">
        <w:rPr>
          <w:rFonts w:ascii="Arial" w:hAnsi="Arial"/>
          <w:rtl/>
        </w:rPr>
        <w:t>  </w:t>
      </w:r>
    </w:p>
    <w:p w:rsidR="00B545A4" w:rsidRPr="00E17C5D" w:rsidRDefault="00B545A4" w:rsidP="00B545A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יבינו</w:t>
      </w:r>
      <w:r w:rsidRPr="00E17C5D">
        <w:rPr>
          <w:rFonts w:ascii="Arial" w:hAnsi="Arial"/>
          <w:rtl/>
        </w:rPr>
        <w:t xml:space="preserve"> את אחריות המלך לגורל העם (לפי השקפתו של ספר מלכים) </w:t>
      </w:r>
      <w:r>
        <w:rPr>
          <w:rFonts w:ascii="Arial" w:hAnsi="Arial"/>
          <w:rtl/>
        </w:rPr>
        <w:t>;</w:t>
      </w:r>
    </w:p>
    <w:p w:rsidR="00B545A4" w:rsidRPr="00E17C5D" w:rsidRDefault="00B545A4" w:rsidP="00B545A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</w:rPr>
      </w:pPr>
      <w:r w:rsidRPr="00E17C5D">
        <w:rPr>
          <w:rFonts w:ascii="Arial" w:hAnsi="Arial"/>
          <w:b/>
          <w:bCs/>
          <w:rtl/>
        </w:rPr>
        <w:t>יכירו</w:t>
      </w:r>
      <w:r w:rsidRPr="00E17C5D">
        <w:rPr>
          <w:rFonts w:ascii="Arial" w:hAnsi="Arial"/>
          <w:rtl/>
        </w:rPr>
        <w:t xml:space="preserve"> את תפיסת הגמול האופיינית לספר מלכים</w:t>
      </w:r>
      <w:r>
        <w:rPr>
          <w:rFonts w:ascii="Arial" w:hAnsi="Arial"/>
          <w:rtl/>
        </w:rPr>
        <w:t>;</w:t>
      </w:r>
    </w:p>
    <w:p w:rsidR="00B545A4" w:rsidRPr="00E17C5D" w:rsidRDefault="00B545A4" w:rsidP="00B545A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יכירו</w:t>
      </w:r>
      <w:r w:rsidRPr="00E17C5D">
        <w:rPr>
          <w:rFonts w:ascii="Arial" w:hAnsi="Arial"/>
          <w:rtl/>
        </w:rPr>
        <w:t xml:space="preserve"> את מורכבות תפקיד הנביא דרך סיפורי אליהו ואת ייחודו של נביא</w:t>
      </w:r>
      <w:r>
        <w:rPr>
          <w:rFonts w:ascii="Arial" w:hAnsi="Arial"/>
          <w:b/>
          <w:bCs/>
          <w:rtl/>
        </w:rPr>
        <w:t xml:space="preserve"> </w:t>
      </w:r>
      <w:r w:rsidRPr="00255777">
        <w:rPr>
          <w:rFonts w:ascii="Arial" w:hAnsi="Arial"/>
          <w:rtl/>
        </w:rPr>
        <w:t>זה</w:t>
      </w:r>
      <w:r>
        <w:rPr>
          <w:rFonts w:ascii="Arial" w:hAnsi="Arial"/>
          <w:b/>
          <w:bCs/>
          <w:rtl/>
        </w:rPr>
        <w:t>.</w:t>
      </w:r>
    </w:p>
    <w:p w:rsidR="00B545A4" w:rsidRDefault="00B545A4" w:rsidP="00B545A4">
      <w:pPr>
        <w:spacing w:line="360" w:lineRule="auto"/>
        <w:rPr>
          <w:u w:val="single"/>
          <w:rtl/>
        </w:rPr>
      </w:pPr>
    </w:p>
    <w:p w:rsidR="00B545A4" w:rsidRPr="00B545A4" w:rsidRDefault="00B545A4" w:rsidP="00B545A4">
      <w:pPr>
        <w:spacing w:line="360" w:lineRule="auto"/>
        <w:rPr>
          <w:u w:val="single"/>
          <w:rtl/>
        </w:rPr>
      </w:pPr>
      <w:r w:rsidRPr="00B545A4">
        <w:rPr>
          <w:u w:val="single"/>
          <w:rtl/>
        </w:rPr>
        <w:lastRenderedPageBreak/>
        <w:t>מטרות לכתובים הנלמדים במלכים ב', עמוס, ישעיה וירמיה</w:t>
      </w:r>
    </w:p>
    <w:p w:rsidR="00B545A4" w:rsidRPr="00E17C5D" w:rsidRDefault="00B545A4" w:rsidP="00B545A4">
      <w:pPr>
        <w:spacing w:line="360" w:lineRule="auto"/>
        <w:rPr>
          <w:rtl/>
        </w:rPr>
      </w:pPr>
      <w:r w:rsidRPr="00E17C5D">
        <w:rPr>
          <w:b/>
          <w:bCs/>
          <w:rtl/>
        </w:rPr>
        <w:t>הלומדים:</w:t>
      </w:r>
    </w:p>
    <w:p w:rsidR="00B545A4" w:rsidRPr="00E17C5D" w:rsidRDefault="00B545A4" w:rsidP="00B545A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יכירו</w:t>
      </w:r>
      <w:r w:rsidRPr="00E17C5D">
        <w:rPr>
          <w:rFonts w:ascii="Arial" w:hAnsi="Arial"/>
          <w:rtl/>
        </w:rPr>
        <w:t> בסיבות השונות לחורבן ממלכות ישראל ויהודה כפי שהן נמסרות הן מפי ההיסטוריוגרף והן מפי נביאי התקופה</w:t>
      </w:r>
      <w:r>
        <w:rPr>
          <w:rFonts w:ascii="Arial" w:hAnsi="Arial"/>
          <w:rtl/>
        </w:rPr>
        <w:t>;</w:t>
      </w:r>
    </w:p>
    <w:p w:rsidR="00B545A4" w:rsidRPr="00E17C5D" w:rsidRDefault="00B545A4" w:rsidP="00B545A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יכירו</w:t>
      </w:r>
      <w:r w:rsidRPr="00E17C5D">
        <w:rPr>
          <w:rFonts w:ascii="Arial" w:hAnsi="Arial"/>
          <w:rtl/>
        </w:rPr>
        <w:t xml:space="preserve"> את הרפורמה של יאשיהו, משמעותה והשלכותיה מבחינה דתית ומדינית</w:t>
      </w:r>
      <w:r>
        <w:rPr>
          <w:rFonts w:ascii="Arial" w:hAnsi="Arial"/>
          <w:rtl/>
        </w:rPr>
        <w:t>;</w:t>
      </w:r>
      <w:r w:rsidRPr="00E17C5D">
        <w:rPr>
          <w:rFonts w:ascii="Arial" w:hAnsi="Arial"/>
          <w:rtl/>
        </w:rPr>
        <w:t> </w:t>
      </w:r>
    </w:p>
    <w:p w:rsidR="00B545A4" w:rsidRPr="00E17C5D" w:rsidRDefault="00B545A4" w:rsidP="00B545A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/>
        </w:rPr>
      </w:pPr>
      <w:r w:rsidRPr="00E17C5D">
        <w:rPr>
          <w:rFonts w:ascii="Arial" w:hAnsi="Arial"/>
          <w:b/>
          <w:bCs/>
          <w:rtl/>
        </w:rPr>
        <w:t xml:space="preserve">יכירו </w:t>
      </w:r>
      <w:r w:rsidRPr="00E17C5D">
        <w:rPr>
          <w:rFonts w:ascii="Arial" w:hAnsi="Arial"/>
          <w:rtl/>
        </w:rPr>
        <w:t>את השיח על תורת הגמול כפי שהוא בא לידי ביטוי בחלקי המקרא השונים</w:t>
      </w:r>
      <w:r>
        <w:rPr>
          <w:rFonts w:ascii="Arial" w:hAnsi="Arial"/>
          <w:rtl/>
        </w:rPr>
        <w:t>;</w:t>
      </w:r>
    </w:p>
    <w:p w:rsidR="00B545A4" w:rsidRPr="00E17C5D" w:rsidRDefault="00B545A4" w:rsidP="00B545A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 xml:space="preserve">יכירו </w:t>
      </w:r>
      <w:r w:rsidRPr="00E17C5D">
        <w:rPr>
          <w:rFonts w:ascii="Arial" w:hAnsi="Arial"/>
          <w:rtl/>
        </w:rPr>
        <w:t>את החידוש שבתפי</w:t>
      </w:r>
      <w:r>
        <w:rPr>
          <w:rFonts w:ascii="Arial" w:hAnsi="Arial"/>
          <w:rtl/>
        </w:rPr>
        <w:t>סת הנביאים את הפולחן ביחס למוסר.</w:t>
      </w:r>
    </w:p>
    <w:p w:rsidR="00B545A4" w:rsidRDefault="00B545A4" w:rsidP="00B545A4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r>
        <w:rPr>
          <w:rFonts w:ascii="Arial" w:hAnsi="Arial"/>
          <w:b/>
          <w:bCs/>
          <w:sz w:val="27"/>
          <w:szCs w:val="27"/>
          <w:rtl/>
        </w:rPr>
        <w:t>הצעה לתכנון ההוראה כשיח בין הכתובים, צירים מארגנים ונושאי חתך</w:t>
      </w:r>
      <w:r w:rsidRPr="00695616">
        <w:rPr>
          <w:rFonts w:ascii="Arial" w:hAnsi="Arial"/>
          <w:b/>
          <w:bCs/>
          <w:sz w:val="27"/>
          <w:szCs w:val="27"/>
          <w:rtl/>
        </w:rPr>
        <w:t>:</w:t>
      </w:r>
      <w:r>
        <w:rPr>
          <w:rFonts w:ascii="Arial" w:hAnsi="Arial"/>
          <w:b/>
          <w:bCs/>
          <w:sz w:val="27"/>
          <w:szCs w:val="27"/>
          <w:rtl/>
        </w:rPr>
        <w:t xml:space="preserve">            </w:t>
      </w:r>
    </w:p>
    <w:p w:rsidR="00B545A4" w:rsidRDefault="00B545A4" w:rsidP="00B545A4">
      <w:pPr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 w:rsidRPr="008D40F0">
        <w:rPr>
          <w:rFonts w:ascii="Arial" w:hAnsi="Arial"/>
          <w:rtl/>
        </w:rPr>
        <w:t xml:space="preserve">הכרת הכתובים השונים  העוסקים </w:t>
      </w:r>
      <w:r w:rsidRPr="005C7121">
        <w:rPr>
          <w:rFonts w:ascii="Arial" w:hAnsi="Arial"/>
          <w:b/>
          <w:bCs/>
          <w:rtl/>
        </w:rPr>
        <w:t>בסיבות לחורבן ישראל</w:t>
      </w:r>
      <w:r w:rsidRPr="008D40F0">
        <w:rPr>
          <w:rFonts w:ascii="Arial" w:hAnsi="Arial"/>
          <w:rtl/>
        </w:rPr>
        <w:t xml:space="preserve"> – משברי מנהיגות המתוארים במל"ב ט"ו, </w:t>
      </w:r>
      <w:r>
        <w:rPr>
          <w:rFonts w:ascii="Arial" w:hAnsi="Arial"/>
          <w:rtl/>
        </w:rPr>
        <w:t>אך אינם</w:t>
      </w:r>
      <w:r w:rsidRPr="008D40F0">
        <w:rPr>
          <w:rFonts w:ascii="Arial" w:hAnsi="Arial"/>
          <w:rtl/>
        </w:rPr>
        <w:t xml:space="preserve"> מוצגים </w:t>
      </w:r>
      <w:r>
        <w:rPr>
          <w:rFonts w:ascii="Arial" w:hAnsi="Arial"/>
          <w:rtl/>
        </w:rPr>
        <w:t xml:space="preserve">מפורשות </w:t>
      </w:r>
      <w:r w:rsidRPr="008D40F0">
        <w:rPr>
          <w:rFonts w:ascii="Arial" w:hAnsi="Arial"/>
          <w:rtl/>
        </w:rPr>
        <w:t>כסיבה לחורבן ממלכת הצפון; סיבות ריאל-פוליטיות הזוכות למקום מועט יחסית במל"ב י"ז; סיבות דתיות ופולחניות המקבלות משקל רב בנאום ההיסטוריוגרף; סיבות הקשורות לצדק חברתי ולעוולות חברתיות עליהן מתריע עמוס.</w:t>
      </w:r>
    </w:p>
    <w:p w:rsidR="00B545A4" w:rsidRDefault="00B545A4" w:rsidP="00B545A4">
      <w:pPr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>
        <w:rPr>
          <w:rFonts w:ascii="Arial" w:hAnsi="Arial"/>
          <w:rtl/>
        </w:rPr>
        <w:t xml:space="preserve">הכרת </w:t>
      </w:r>
      <w:r w:rsidRPr="005C7121">
        <w:rPr>
          <w:rFonts w:ascii="Arial" w:hAnsi="Arial"/>
          <w:b/>
          <w:bCs/>
          <w:rtl/>
        </w:rPr>
        <w:t>תפיסות הגמול</w:t>
      </w:r>
      <w:r>
        <w:rPr>
          <w:rFonts w:ascii="Arial" w:hAnsi="Arial"/>
          <w:rtl/>
        </w:rPr>
        <w:t xml:space="preserve"> השונות כפי שהן באות לידי ביטוי בספר מלכים, בעיקר בהצגת חטאי מנשה כסיבה מרכזית לחורבן, אל מול דברי הימים הנוקט בגישה שונה.</w:t>
      </w:r>
    </w:p>
    <w:p w:rsidR="00B545A4" w:rsidRDefault="00B545A4" w:rsidP="00B545A4">
      <w:pPr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>
        <w:rPr>
          <w:rFonts w:ascii="Arial" w:hAnsi="Arial"/>
          <w:rtl/>
        </w:rPr>
        <w:t xml:space="preserve">הכרת תקופת יאשיהו וההערכה של בעל ספר מלכים כלפיו על רקע </w:t>
      </w:r>
      <w:r w:rsidRPr="006E0401">
        <w:rPr>
          <w:rFonts w:ascii="Arial" w:hAnsi="Arial"/>
          <w:b/>
          <w:bCs/>
          <w:rtl/>
        </w:rPr>
        <w:t>התפיסה</w:t>
      </w:r>
      <w:r>
        <w:rPr>
          <w:rFonts w:ascii="Arial" w:hAnsi="Arial"/>
          <w:rtl/>
        </w:rPr>
        <w:t xml:space="preserve"> </w:t>
      </w:r>
      <w:r w:rsidRPr="006E0401">
        <w:rPr>
          <w:rFonts w:ascii="Arial" w:hAnsi="Arial"/>
          <w:b/>
          <w:bCs/>
          <w:rtl/>
        </w:rPr>
        <w:t>הדויטרונומיסטית של ריכוז הפולחן</w:t>
      </w:r>
      <w:r>
        <w:rPr>
          <w:rFonts w:ascii="Arial" w:hAnsi="Arial"/>
          <w:rtl/>
        </w:rPr>
        <w:t xml:space="preserve"> (דברים י"ב). הכרת העמדה הביקורתית אל מול הגישה המסורתית בסיפור מציאת ספר התורה (מל"ב כ"ב).</w:t>
      </w:r>
    </w:p>
    <w:p w:rsidR="00B545A4" w:rsidRDefault="00B545A4" w:rsidP="00B545A4">
      <w:pPr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>
        <w:rPr>
          <w:rFonts w:ascii="Arial" w:hAnsi="Arial"/>
          <w:rtl/>
        </w:rPr>
        <w:t xml:space="preserve">הכרת </w:t>
      </w:r>
      <w:r w:rsidRPr="005C7121">
        <w:rPr>
          <w:rFonts w:ascii="Arial" w:hAnsi="Arial"/>
          <w:b/>
          <w:bCs/>
          <w:rtl/>
        </w:rPr>
        <w:t>הפרימט המוסרי</w:t>
      </w:r>
      <w:r>
        <w:rPr>
          <w:rFonts w:ascii="Arial" w:hAnsi="Arial"/>
          <w:rtl/>
        </w:rPr>
        <w:t xml:space="preserve"> בדברי עמוס, ישעיה וירמיה הן כהצגת גישה שונה מגישת ההיסטוריוגרף בספר מלכים, והן כהכנה לעמדת נביאי בית שני הרואים בבניית המקדש את הפתרון האולטימטיבי לתחלואי תקופתם (חגי א').</w:t>
      </w:r>
    </w:p>
    <w:p w:rsidR="00B545A4" w:rsidRDefault="00B545A4" w:rsidP="00B545A4">
      <w:pPr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>
        <w:rPr>
          <w:rFonts w:ascii="Arial" w:hAnsi="Arial"/>
          <w:rtl/>
        </w:rPr>
        <w:t xml:space="preserve">הכרת </w:t>
      </w:r>
      <w:r w:rsidRPr="005C7121">
        <w:rPr>
          <w:rFonts w:ascii="Arial" w:hAnsi="Arial"/>
          <w:b/>
          <w:bCs/>
          <w:rtl/>
        </w:rPr>
        <w:t>נבואת שבעים השנה</w:t>
      </w:r>
      <w:r>
        <w:rPr>
          <w:rFonts w:ascii="Arial" w:hAnsi="Arial"/>
          <w:rtl/>
        </w:rPr>
        <w:t xml:space="preserve"> של ירמיהו כרקע לנבואת חגי ולהצהרת כורש הנתפסת בספר עזרא כהגשמתה.</w:t>
      </w:r>
    </w:p>
    <w:p w:rsidR="00B545A4" w:rsidRDefault="00B545A4" w:rsidP="00B545A4">
      <w:pPr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 w:rsidRPr="00CA2050">
        <w:rPr>
          <w:rFonts w:ascii="Arial" w:hAnsi="Arial"/>
          <w:b/>
          <w:bCs/>
          <w:rtl/>
        </w:rPr>
        <w:t>הבנת דברי הנביאים על רקע האירועים ההיסטוריים</w:t>
      </w:r>
      <w:r>
        <w:rPr>
          <w:rFonts w:ascii="Arial" w:hAnsi="Arial"/>
          <w:rtl/>
        </w:rPr>
        <w:t xml:space="preserve"> – מסע סנחריב (ישעיה א') וגלות יהויכין (בלימוד העימות בין ירמיה לחנניה בירמיה כ"ח הנלמד בכיתה י"א).</w:t>
      </w:r>
    </w:p>
    <w:p w:rsidR="00B545A4" w:rsidRPr="008D40F0" w:rsidRDefault="00B545A4" w:rsidP="00B545A4">
      <w:pPr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Arial" w:hAnsi="Arial"/>
          <w:rtl/>
        </w:rPr>
      </w:pPr>
      <w:r>
        <w:rPr>
          <w:rFonts w:ascii="Arial" w:hAnsi="Arial"/>
          <w:rtl/>
        </w:rPr>
        <w:t xml:space="preserve">הבנת </w:t>
      </w:r>
      <w:r w:rsidRPr="006E0401">
        <w:rPr>
          <w:rFonts w:ascii="Arial" w:hAnsi="Arial"/>
          <w:b/>
          <w:bCs/>
          <w:rtl/>
        </w:rPr>
        <w:t>הקושי לקבל את דברי הנבואה החמורים</w:t>
      </w:r>
      <w:r>
        <w:rPr>
          <w:rFonts w:ascii="Arial" w:hAnsi="Arial"/>
          <w:rtl/>
        </w:rPr>
        <w:t xml:space="preserve"> של ירמיהו לאור </w:t>
      </w:r>
      <w:r w:rsidRPr="006E0401">
        <w:rPr>
          <w:rFonts w:ascii="Arial" w:hAnsi="Arial"/>
          <w:b/>
          <w:bCs/>
          <w:rtl/>
        </w:rPr>
        <w:t>הצלת ירושלים</w:t>
      </w:r>
      <w:r>
        <w:rPr>
          <w:rFonts w:ascii="Arial" w:hAnsi="Arial"/>
          <w:rtl/>
        </w:rPr>
        <w:t xml:space="preserve"> בימי סנחריב (ירמיה ז' וכן פרק כ"ו עבור המרחיבים בכיתה י"א בנושא נביאי אמת ושקר). </w:t>
      </w:r>
    </w:p>
    <w:p w:rsidR="00B545A4" w:rsidRPr="00E17C5D" w:rsidRDefault="00B545A4" w:rsidP="00B545A4">
      <w:pPr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  <w:rtl/>
        </w:rPr>
        <w:t>ניבים ביטויים וקטעי פסוקים</w:t>
      </w:r>
      <w:r w:rsidRPr="00E17C5D">
        <w:rPr>
          <w:b/>
          <w:bCs/>
          <w:sz w:val="28"/>
          <w:szCs w:val="28"/>
          <w:rtl/>
        </w:rPr>
        <w:t xml:space="preserve"> לבקיאות</w:t>
      </w:r>
      <w:r>
        <w:rPr>
          <w:b/>
          <w:bCs/>
          <w:sz w:val="28"/>
          <w:szCs w:val="28"/>
          <w:u w:val="single"/>
          <w:rtl/>
        </w:rPr>
        <w:t xml:space="preserve">                    </w:t>
      </w:r>
    </w:p>
    <w:p w:rsidR="00B545A4" w:rsidRPr="00E17C5D" w:rsidRDefault="00B545A4" w:rsidP="00B545A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מלכים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א</w:t>
      </w:r>
      <w:r w:rsidRPr="00E17C5D">
        <w:rPr>
          <w:b/>
          <w:bCs/>
          <w:rtl/>
        </w:rPr>
        <w:t>':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0"/>
        <w:gridCol w:w="4322"/>
      </w:tblGrid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י' 4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וְלֹא-הָיָה בָהּ עוֹד רוּחַ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מל"א י' 10 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לֹא בָא כַבֹּשֶׂם הַהוּא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מל"א י' 13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30"/>
                <w:szCs w:val="30"/>
                <w:rtl/>
              </w:rPr>
              <w:t>כְּיַד הַמֶּלֶךְ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 י"א  27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הֵרִים יָד בַּמֶּלֶךְ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י"ב 14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אָבִי יִסַּר אֶתְכֶם בַּשּׁוֹטִים וַאֲנִי אֲיַסֵּר אֶתְכֶם בָּעַקְרַבִּים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י"ב 16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מַה-לָּנוּ חֵלֶק בְּדָוִד וְלֹא-נַחֲלָה בְּבֶן-יִשַׁי לְאֹהָלֶיךָ יִשְׂרָאֵל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י"ז 14. 16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כַּד הַקֶּמַח לֹא תִכְלָה וְצַפַּחַת הַשֶּׁמֶן לֹא תֶחְסָר</w:t>
            </w:r>
            <w:r w:rsidRPr="00CD06CE">
              <w:rPr>
                <w:rFonts w:ascii="Arial" w:hAnsi="Arial"/>
                <w:sz w:val="30"/>
                <w:szCs w:val="30"/>
                <w:rtl/>
              </w:rPr>
              <w:t> 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י"ח 17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הַאַתָּה זֶה עֹכֵר יִשְׂרָאֵל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י"ח 21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עַד-מָתַי אַתֶּם פֹּסְחִים עַל-שְׁתֵּי הַסְּעִפִּים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י"ח 29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וְאֵין-קוֹל וְאֵין-עֹנֶה וְאֵין קָשֶׁב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י"ח 46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וַיְשַׁנֵּס מָתְנָיו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י"ט</w:t>
            </w:r>
            <w:r w:rsidRPr="00CD06CE">
              <w:rPr>
                <w:rFonts w:ascii="Arial" w:hAnsi="Arial"/>
                <w:sz w:val="20"/>
                <w:szCs w:val="20"/>
              </w:rPr>
              <w:t xml:space="preserve">  4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וַיִּשְׁאַל אֶת-נַפְשׁוֹ לָמוּת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י"ט 12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קוֹל דְּמָמָה דַקָּה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כ"א  4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סַר וְזָעֵף </w:t>
            </w:r>
          </w:p>
        </w:tc>
      </w:tr>
      <w:tr w:rsidR="00B545A4" w:rsidRPr="00E17C5D" w:rsidTr="00293718">
        <w:trPr>
          <w:jc w:val="right"/>
        </w:trPr>
        <w:tc>
          <w:tcPr>
            <w:tcW w:w="420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כ"א  19</w:t>
            </w:r>
          </w:p>
        </w:tc>
        <w:tc>
          <w:tcPr>
            <w:tcW w:w="432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הֲרָצַחְתָּ וְגַם-יָרָשְׁתָּ</w:t>
            </w:r>
          </w:p>
        </w:tc>
      </w:tr>
    </w:tbl>
    <w:p w:rsidR="00B545A4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מלכים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ב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682"/>
      </w:tblGrid>
      <w:tr w:rsidR="00B545A4" w:rsidRPr="00E17C5D" w:rsidTr="00293718">
        <w:trPr>
          <w:jc w:val="right"/>
        </w:trPr>
        <w:tc>
          <w:tcPr>
            <w:tcW w:w="284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מל"ב ט"ו 10</w:t>
            </w:r>
          </w:p>
        </w:tc>
        <w:tc>
          <w:tcPr>
            <w:tcW w:w="568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קָבָל-עָם</w:t>
            </w:r>
          </w:p>
        </w:tc>
      </w:tr>
      <w:tr w:rsidR="00B545A4" w:rsidRPr="00E17C5D" w:rsidTr="00293718">
        <w:trPr>
          <w:jc w:val="right"/>
        </w:trPr>
        <w:tc>
          <w:tcPr>
            <w:tcW w:w="284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מל"ב י"ז 14</w:t>
            </w:r>
          </w:p>
        </w:tc>
        <w:tc>
          <w:tcPr>
            <w:tcW w:w="568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וַיַּקְשׁוּ אֶת-עָרְפָּם </w:t>
            </w:r>
          </w:p>
        </w:tc>
      </w:tr>
      <w:tr w:rsidR="00B545A4" w:rsidRPr="00E17C5D" w:rsidTr="00293718">
        <w:trPr>
          <w:jc w:val="right"/>
        </w:trPr>
        <w:tc>
          <w:tcPr>
            <w:tcW w:w="284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מל"ב י"ז 10</w:t>
            </w:r>
          </w:p>
        </w:tc>
        <w:tc>
          <w:tcPr>
            <w:tcW w:w="568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עַל כָּל-גִּבְעָה גְבֹהָה וְתַחַת כָּל-עֵץ רַעֲנָן </w:t>
            </w:r>
          </w:p>
        </w:tc>
      </w:tr>
      <w:tr w:rsidR="00B545A4" w:rsidRPr="00E17C5D" w:rsidTr="00293718">
        <w:trPr>
          <w:jc w:val="right"/>
        </w:trPr>
        <w:tc>
          <w:tcPr>
            <w:tcW w:w="284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מל"ב י"ח 21</w:t>
            </w:r>
          </w:p>
        </w:tc>
        <w:tc>
          <w:tcPr>
            <w:tcW w:w="568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מִשְׁעֶנֶת הַקָּנֶה הָרָצוּץ</w:t>
            </w:r>
          </w:p>
        </w:tc>
      </w:tr>
      <w:tr w:rsidR="00B545A4" w:rsidRPr="00E17C5D" w:rsidTr="00293718">
        <w:trPr>
          <w:jc w:val="right"/>
        </w:trPr>
        <w:tc>
          <w:tcPr>
            <w:tcW w:w="284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מל"ב כ"א</w:t>
            </w:r>
            <w:r w:rsidRPr="00CD06CE">
              <w:rPr>
                <w:rFonts w:ascii="Arial" w:hAnsi="Arial"/>
                <w:sz w:val="20"/>
                <w:szCs w:val="20"/>
              </w:rPr>
              <w:t xml:space="preserve"> 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>12</w:t>
            </w:r>
          </w:p>
        </w:tc>
        <w:tc>
          <w:tcPr>
            <w:tcW w:w="568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כָּל-שמעיו (שֹׁמְעָהּ) תִּצַּלְנָה שְׁתֵּי אָזְנָיו  </w:t>
            </w:r>
          </w:p>
        </w:tc>
      </w:tr>
      <w:tr w:rsidR="00B545A4" w:rsidRPr="00E17C5D" w:rsidTr="00293718">
        <w:trPr>
          <w:jc w:val="right"/>
        </w:trPr>
        <w:tc>
          <w:tcPr>
            <w:tcW w:w="284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מל"ב כ"ב 7</w:t>
            </w:r>
          </w:p>
        </w:tc>
        <w:tc>
          <w:tcPr>
            <w:tcW w:w="568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כִּי בֶאֱמוּנָה הֵם עֹשִׂים </w:t>
            </w:r>
          </w:p>
        </w:tc>
      </w:tr>
      <w:tr w:rsidR="00B545A4" w:rsidRPr="00E17C5D" w:rsidTr="00293718">
        <w:trPr>
          <w:jc w:val="right"/>
        </w:trPr>
        <w:tc>
          <w:tcPr>
            <w:tcW w:w="284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מל"ה כ"ג 25</w:t>
            </w:r>
          </w:p>
        </w:tc>
        <w:tc>
          <w:tcPr>
            <w:tcW w:w="568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8"/>
                <w:szCs w:val="28"/>
                <w:rtl/>
              </w:rPr>
              <w:t>בְּכָל-לְבָבוֹ וּבְכָל-נַפְשׁוֹ וּבְכָל-מְאֹדוֹ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ד</w:t>
      </w:r>
      <w:r>
        <w:rPr>
          <w:rFonts w:hint="cs"/>
          <w:b/>
          <w:bCs/>
          <w:rtl/>
        </w:rPr>
        <w:t>ברי הימים ב'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682"/>
      </w:tblGrid>
      <w:tr w:rsidR="00B545A4" w:rsidRPr="00E17C5D" w:rsidTr="00293718">
        <w:trPr>
          <w:jc w:val="right"/>
        </w:trPr>
        <w:tc>
          <w:tcPr>
            <w:tcW w:w="284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דה"ב ל"ג 13</w:t>
            </w:r>
          </w:p>
        </w:tc>
        <w:tc>
          <w:tcPr>
            <w:tcW w:w="568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וַיֵּעָתֶר לוֹ וַיִּשְׁמַע תְּחִנָּתוֹ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דברים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682"/>
      </w:tblGrid>
      <w:tr w:rsidR="00B545A4" w:rsidRPr="00E17C5D" w:rsidTr="00293718">
        <w:trPr>
          <w:jc w:val="right"/>
        </w:trPr>
        <w:tc>
          <w:tcPr>
            <w:tcW w:w="284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י"ב 9</w:t>
            </w:r>
          </w:p>
        </w:tc>
        <w:tc>
          <w:tcPr>
            <w:tcW w:w="568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אֶל-הַמְּנוּחָה וְאֶל-הַנַּחֲלָה</w:t>
            </w:r>
          </w:p>
        </w:tc>
      </w:tr>
      <w:tr w:rsidR="00B545A4" w:rsidRPr="00E17C5D" w:rsidTr="00293718">
        <w:trPr>
          <w:jc w:val="right"/>
        </w:trPr>
        <w:tc>
          <w:tcPr>
            <w:tcW w:w="2840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י"ב 12</w:t>
            </w:r>
          </w:p>
        </w:tc>
        <w:tc>
          <w:tcPr>
            <w:tcW w:w="5682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אֵין לוֹ חֵלֶק וְנַחֲלָה אִתְּכֶם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ישעיה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385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ישעיה א' 2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בָּנִים גִּדַּלְתִּי וְרוֹמַמְתִּי וְהֵם פָּשְׁעוּ בִי.</w:t>
            </w:r>
          </w:p>
        </w:tc>
      </w:tr>
      <w:tr w:rsidR="00B545A4" w:rsidRPr="00E17C5D" w:rsidTr="00293718">
        <w:trPr>
          <w:trHeight w:val="398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ישעיה א' 6 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מִכַּף-רֶגֶל וְעַד-רֹאשׁ אֵין-בּוֹ מְתֹם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ישעיה א' 9 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כִּסְדֹם הָיִינוּ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ישעיה א 15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יְדֵיכֶם דָּמִים מָלֵאוּ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ישעיה א' 21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אֵיכָה הָיְתָה לְזוֹנָה קִרְיָה נֶאֱמָנָה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ישעיה ב' 3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כִּי מִצִּיּוֹן תֵּצֵא תוֹרָה וּדְבַר-ה' מִירוּשָׁלִָם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ישעיה ב' 4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וְכִתְּתוּ חַרְבוֹתָם לְאִתִּים וַחֲנִיתוֹתֵיהֶם לְמַזְמֵרוֹת לֹא-יִשָּׂא גוֹי אֶל-גּוֹי חֶרֶב וְלֹא-יִלְמְדוּ עוֹד מִלְחָמָה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ירמיה</w:t>
      </w:r>
      <w:r w:rsidRPr="00E17C5D">
        <w:rPr>
          <w:b/>
          <w:bCs/>
          <w:rtl/>
        </w:rPr>
        <w:t xml:space="preserve"> </w:t>
      </w:r>
    </w:p>
    <w:tbl>
      <w:tblPr>
        <w:tblW w:w="861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912"/>
      </w:tblGrid>
      <w:tr w:rsidR="00B545A4" w:rsidRPr="00E17C5D" w:rsidTr="00293718">
        <w:trPr>
          <w:jc w:val="right"/>
        </w:trPr>
        <w:tc>
          <w:tcPr>
            <w:tcW w:w="1701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ירמיה ז' 4</w:t>
            </w:r>
          </w:p>
        </w:tc>
        <w:tc>
          <w:tcPr>
            <w:tcW w:w="6912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אַל-תִּבְטְחוּ לָכֶם אֶל-דִּבְרֵי הַשֶּׁקֶר לֵאמֹר  הֵיכַל ה' הֵיכַל ה' הֵיכַל ה' </w:t>
            </w:r>
            <w:r w:rsidRPr="00CD06CE">
              <w:rPr>
                <w:rFonts w:ascii="Arial" w:hAnsi="Arial"/>
                <w:sz w:val="26"/>
                <w:szCs w:val="26"/>
                <w:rtl/>
              </w:rPr>
              <w:lastRenderedPageBreak/>
              <w:t>הֵמָּה</w:t>
            </w:r>
          </w:p>
        </w:tc>
      </w:tr>
      <w:tr w:rsidR="00B545A4" w:rsidRPr="00E17C5D" w:rsidTr="00293718">
        <w:trPr>
          <w:jc w:val="right"/>
        </w:trPr>
        <w:tc>
          <w:tcPr>
            <w:tcW w:w="1701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ירמיה ז 11</w:t>
            </w:r>
          </w:p>
        </w:tc>
        <w:tc>
          <w:tcPr>
            <w:tcW w:w="6912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הַמְעָרַת פָּרִצִים הָיָה הַבַּיִת הַזֶּה</w:t>
            </w:r>
          </w:p>
        </w:tc>
      </w:tr>
      <w:tr w:rsidR="00B545A4" w:rsidRPr="00E17C5D" w:rsidTr="00293718">
        <w:trPr>
          <w:jc w:val="right"/>
        </w:trPr>
        <w:tc>
          <w:tcPr>
            <w:tcW w:w="1701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ירמיה ז 13</w:t>
            </w:r>
          </w:p>
        </w:tc>
        <w:tc>
          <w:tcPr>
            <w:tcW w:w="6912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הַשְׁכֵּם וְדַבֵּר</w:t>
            </w:r>
          </w:p>
        </w:tc>
      </w:tr>
      <w:tr w:rsidR="00B545A4" w:rsidRPr="00E17C5D" w:rsidTr="00293718">
        <w:trPr>
          <w:jc w:val="right"/>
        </w:trPr>
        <w:tc>
          <w:tcPr>
            <w:tcW w:w="1701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ירמיה כ"ה 10</w:t>
            </w:r>
          </w:p>
        </w:tc>
        <w:tc>
          <w:tcPr>
            <w:tcW w:w="6912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קוֹל שָׂשׂוֹן וְקוֹל שִׂמְחָה קוֹל חָתָן וְקוֹל כַּלָּה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עמוס</w:t>
      </w:r>
    </w:p>
    <w:tbl>
      <w:tblPr>
        <w:tblW w:w="861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912"/>
      </w:tblGrid>
      <w:tr w:rsidR="00B545A4" w:rsidRPr="00E17C5D" w:rsidTr="00293718">
        <w:trPr>
          <w:jc w:val="right"/>
        </w:trPr>
        <w:tc>
          <w:tcPr>
            <w:tcW w:w="1701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עמוס ד' 1</w:t>
            </w:r>
          </w:p>
        </w:tc>
        <w:tc>
          <w:tcPr>
            <w:tcW w:w="6912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פָּרוֹת הַבָּשָׁן</w:t>
            </w:r>
          </w:p>
        </w:tc>
      </w:tr>
      <w:tr w:rsidR="00B545A4" w:rsidRPr="00E17C5D" w:rsidTr="00293718">
        <w:trPr>
          <w:jc w:val="right"/>
        </w:trPr>
        <w:tc>
          <w:tcPr>
            <w:tcW w:w="1701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עמוס ד' 6</w:t>
            </w:r>
          </w:p>
        </w:tc>
        <w:tc>
          <w:tcPr>
            <w:tcW w:w="6912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נִקְיוֹן שִׁנַּיִם</w:t>
            </w:r>
          </w:p>
        </w:tc>
      </w:tr>
      <w:tr w:rsidR="00B545A4" w:rsidRPr="00E17C5D" w:rsidTr="00293718">
        <w:trPr>
          <w:jc w:val="right"/>
        </w:trPr>
        <w:tc>
          <w:tcPr>
            <w:tcW w:w="1701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עמוס ד' 11</w:t>
            </w:r>
          </w:p>
        </w:tc>
        <w:tc>
          <w:tcPr>
            <w:tcW w:w="6912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כְּאוּד מֻצָּל מִשְּׂרֵפָה</w:t>
            </w:r>
          </w:p>
        </w:tc>
      </w:tr>
      <w:tr w:rsidR="00B545A4" w:rsidRPr="00E17C5D" w:rsidTr="00293718">
        <w:trPr>
          <w:jc w:val="right"/>
        </w:trPr>
        <w:tc>
          <w:tcPr>
            <w:tcW w:w="1701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עמוס ה' 24</w:t>
            </w:r>
          </w:p>
        </w:tc>
        <w:tc>
          <w:tcPr>
            <w:tcW w:w="6912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וְיִגַּל כַּמַּיִם מִשְׁפָּט וּצְדָקָה כְּנַחַל אֵיתָן</w:t>
            </w:r>
            <w:r w:rsidRPr="00CD06CE">
              <w:rPr>
                <w:rFonts w:ascii="Arial" w:hAnsi="Arial"/>
                <w:sz w:val="30"/>
                <w:szCs w:val="30"/>
                <w:rtl/>
              </w:rPr>
              <w:t>.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Default="00B545A4" w:rsidP="00B545A4">
      <w:pPr>
        <w:spacing w:line="360" w:lineRule="auto"/>
        <w:outlineLvl w:val="2"/>
        <w:rPr>
          <w:b/>
          <w:bCs/>
          <w:sz w:val="28"/>
          <w:szCs w:val="28"/>
          <w:rtl/>
        </w:rPr>
      </w:pPr>
      <w:r w:rsidRPr="00E17C5D">
        <w:rPr>
          <w:rtl/>
        </w:rPr>
        <w:t xml:space="preserve">  </w:t>
      </w:r>
    </w:p>
    <w:p w:rsidR="00B545A4" w:rsidRDefault="00B545A4" w:rsidP="00B545A4">
      <w:pPr>
        <w:spacing w:line="360" w:lineRule="auto"/>
        <w:outlineLvl w:val="2"/>
        <w:rPr>
          <w:b/>
          <w:bCs/>
          <w:sz w:val="28"/>
          <w:szCs w:val="28"/>
          <w:rtl/>
        </w:rPr>
      </w:pPr>
    </w:p>
    <w:p w:rsidR="00B545A4" w:rsidRDefault="00B545A4" w:rsidP="00B545A4">
      <w:pPr>
        <w:spacing w:line="360" w:lineRule="auto"/>
        <w:outlineLvl w:val="2"/>
        <w:rPr>
          <w:b/>
          <w:bCs/>
          <w:sz w:val="28"/>
          <w:szCs w:val="28"/>
          <w:rtl/>
        </w:rPr>
      </w:pPr>
    </w:p>
    <w:p w:rsidR="00B545A4" w:rsidRDefault="00B545A4" w:rsidP="00B545A4">
      <w:pPr>
        <w:spacing w:line="360" w:lineRule="auto"/>
        <w:outlineLvl w:val="2"/>
        <w:rPr>
          <w:b/>
          <w:bCs/>
          <w:sz w:val="28"/>
          <w:szCs w:val="28"/>
          <w:rtl/>
        </w:rPr>
      </w:pPr>
    </w:p>
    <w:p w:rsidR="00B545A4" w:rsidRDefault="00B545A4" w:rsidP="00B545A4">
      <w:pPr>
        <w:spacing w:line="360" w:lineRule="auto"/>
        <w:outlineLvl w:val="2"/>
        <w:rPr>
          <w:b/>
          <w:bCs/>
          <w:sz w:val="28"/>
          <w:szCs w:val="28"/>
          <w:rtl/>
        </w:rPr>
      </w:pPr>
    </w:p>
    <w:p w:rsidR="00B545A4" w:rsidRDefault="00B545A4" w:rsidP="00B545A4">
      <w:pPr>
        <w:spacing w:line="360" w:lineRule="auto"/>
        <w:outlineLvl w:val="2"/>
        <w:rPr>
          <w:b/>
          <w:bCs/>
          <w:sz w:val="28"/>
          <w:szCs w:val="28"/>
          <w:rtl/>
        </w:rPr>
      </w:pPr>
    </w:p>
    <w:p w:rsidR="00B545A4" w:rsidRDefault="00B545A4" w:rsidP="00B545A4">
      <w:pPr>
        <w:spacing w:line="360" w:lineRule="auto"/>
        <w:outlineLvl w:val="2"/>
        <w:rPr>
          <w:b/>
          <w:bCs/>
          <w:sz w:val="28"/>
          <w:szCs w:val="28"/>
          <w:rtl/>
        </w:rPr>
      </w:pPr>
    </w:p>
    <w:p w:rsidR="00B545A4" w:rsidRDefault="00B545A4" w:rsidP="00B545A4">
      <w:pPr>
        <w:spacing w:line="360" w:lineRule="auto"/>
        <w:outlineLvl w:val="2"/>
        <w:rPr>
          <w:b/>
          <w:bCs/>
          <w:sz w:val="28"/>
          <w:szCs w:val="28"/>
          <w:rtl/>
        </w:rPr>
      </w:pPr>
    </w:p>
    <w:p w:rsidR="00B545A4" w:rsidRDefault="00B545A4" w:rsidP="00B545A4">
      <w:pPr>
        <w:spacing w:line="360" w:lineRule="auto"/>
        <w:outlineLvl w:val="2"/>
        <w:rPr>
          <w:b/>
          <w:bCs/>
          <w:sz w:val="28"/>
          <w:szCs w:val="28"/>
          <w:rtl/>
        </w:rPr>
      </w:pPr>
    </w:p>
    <w:p w:rsidR="00B545A4" w:rsidRDefault="00B545A4" w:rsidP="00B545A4">
      <w:pPr>
        <w:spacing w:line="360" w:lineRule="auto"/>
        <w:outlineLvl w:val="2"/>
        <w:rPr>
          <w:b/>
          <w:bCs/>
          <w:sz w:val="28"/>
          <w:szCs w:val="28"/>
          <w:rtl/>
        </w:rPr>
      </w:pPr>
    </w:p>
    <w:p w:rsidR="00B545A4" w:rsidRPr="00E17C5D" w:rsidRDefault="00B545A4" w:rsidP="00B545A4">
      <w:pPr>
        <w:spacing w:line="360" w:lineRule="auto"/>
        <w:outlineLvl w:val="2"/>
        <w:rPr>
          <w:b/>
          <w:bCs/>
          <w:sz w:val="32"/>
          <w:szCs w:val="32"/>
          <w:u w:val="single"/>
          <w:rtl/>
        </w:rPr>
      </w:pPr>
      <w:r w:rsidRPr="00E17C5D">
        <w:rPr>
          <w:rFonts w:hint="eastAsia"/>
          <w:b/>
          <w:bCs/>
          <w:sz w:val="28"/>
          <w:szCs w:val="28"/>
          <w:rtl/>
        </w:rPr>
        <w:lastRenderedPageBreak/>
        <w:t>התכנית</w:t>
      </w:r>
      <w:r w:rsidRPr="00E17C5D">
        <w:rPr>
          <w:b/>
          <w:bCs/>
          <w:sz w:val="28"/>
          <w:szCs w:val="28"/>
          <w:rtl/>
        </w:rPr>
        <w:t xml:space="preserve">  </w:t>
      </w:r>
      <w:r w:rsidRPr="00E17C5D">
        <w:rPr>
          <w:rFonts w:hint="eastAsia"/>
          <w:b/>
          <w:bCs/>
          <w:sz w:val="28"/>
          <w:szCs w:val="28"/>
          <w:rtl/>
        </w:rPr>
        <w:t>לכ</w:t>
      </w:r>
      <w:r>
        <w:rPr>
          <w:rFonts w:hint="cs"/>
          <w:b/>
          <w:bCs/>
          <w:sz w:val="28"/>
          <w:szCs w:val="28"/>
          <w:rtl/>
        </w:rPr>
        <w:t>יתה י"ב</w:t>
      </w: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נביאי</w:t>
      </w:r>
      <w:r w:rsidRPr="00E17C5D">
        <w:rPr>
          <w:b/>
          <w:bCs/>
          <w:u w:val="single"/>
          <w:rtl/>
        </w:rPr>
        <w:t xml:space="preserve"> </w:t>
      </w:r>
      <w:r w:rsidRPr="00E17C5D">
        <w:rPr>
          <w:rFonts w:hint="eastAsia"/>
          <w:b/>
          <w:bCs/>
          <w:u w:val="single"/>
          <w:rtl/>
        </w:rPr>
        <w:t>אמת</w:t>
      </w:r>
      <w:r w:rsidRPr="00E17C5D">
        <w:rPr>
          <w:b/>
          <w:bCs/>
          <w:u w:val="single"/>
          <w:rtl/>
        </w:rPr>
        <w:t xml:space="preserve"> </w:t>
      </w:r>
      <w:r w:rsidRPr="00E17C5D">
        <w:rPr>
          <w:rFonts w:hint="eastAsia"/>
          <w:b/>
          <w:bCs/>
          <w:u w:val="single"/>
          <w:rtl/>
        </w:rPr>
        <w:t>ושקר</w:t>
      </w: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התגובות</w:t>
      </w:r>
      <w:r w:rsidRPr="00E17C5D">
        <w:rPr>
          <w:b/>
          <w:bCs/>
          <w:u w:val="single"/>
          <w:rtl/>
        </w:rPr>
        <w:t xml:space="preserve"> </w:t>
      </w:r>
      <w:r w:rsidRPr="00E17C5D">
        <w:rPr>
          <w:rFonts w:hint="eastAsia"/>
          <w:b/>
          <w:bCs/>
          <w:u w:val="single"/>
          <w:rtl/>
        </w:rPr>
        <w:t>לחורבן</w:t>
      </w:r>
      <w:r w:rsidRPr="00E17C5D">
        <w:rPr>
          <w:b/>
          <w:bCs/>
          <w:u w:val="single"/>
          <w:rtl/>
        </w:rPr>
        <w:t xml:space="preserve"> </w:t>
      </w:r>
      <w:r w:rsidRPr="00E17C5D">
        <w:rPr>
          <w:rFonts w:hint="eastAsia"/>
          <w:b/>
          <w:bCs/>
          <w:u w:val="single"/>
          <w:rtl/>
        </w:rPr>
        <w:t>ושיבת</w:t>
      </w:r>
      <w:r w:rsidRPr="00E17C5D">
        <w:rPr>
          <w:b/>
          <w:bCs/>
          <w:u w:val="single"/>
          <w:rtl/>
        </w:rPr>
        <w:t xml:space="preserve"> </w:t>
      </w:r>
      <w:r w:rsidRPr="00E17C5D">
        <w:rPr>
          <w:rFonts w:hint="eastAsia"/>
          <w:b/>
          <w:bCs/>
          <w:u w:val="single"/>
          <w:rtl/>
        </w:rPr>
        <w:t>ציון</w:t>
      </w:r>
    </w:p>
    <w:p w:rsidR="00B545A4" w:rsidRPr="00E17C5D" w:rsidRDefault="00B545A4" w:rsidP="00B545A4">
      <w:pPr>
        <w:rPr>
          <w:rtl/>
        </w:rPr>
      </w:pPr>
      <w:r w:rsidRPr="00E17C5D">
        <w:rPr>
          <w:rFonts w:hint="eastAsia"/>
          <w:rtl/>
        </w:rPr>
        <w:t>בפרקי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הנבואה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הבאים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ישנם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חובה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הרחבה</w:t>
      </w:r>
      <w:r w:rsidRPr="00E17C5D">
        <w:rPr>
          <w:rtl/>
        </w:rPr>
        <w:t xml:space="preserve">. </w:t>
      </w:r>
    </w:p>
    <w:p w:rsidR="00B545A4" w:rsidRPr="00E17C5D" w:rsidRDefault="00B545A4" w:rsidP="00B545A4">
      <w:pPr>
        <w:rPr>
          <w:rtl/>
        </w:rPr>
      </w:pPr>
      <w:r w:rsidRPr="00E17C5D">
        <w:rPr>
          <w:rFonts w:hint="eastAsia"/>
          <w:rtl/>
        </w:rPr>
        <w:t>את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החובה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יש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ללמד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בשני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הנושאים</w:t>
      </w:r>
      <w:r w:rsidRPr="00E17C5D">
        <w:rPr>
          <w:rtl/>
        </w:rPr>
        <w:t>.</w:t>
      </w:r>
    </w:p>
    <w:p w:rsidR="00B545A4" w:rsidRPr="00E17C5D" w:rsidRDefault="00B545A4" w:rsidP="00B545A4">
      <w:pPr>
        <w:rPr>
          <w:rtl/>
        </w:rPr>
      </w:pPr>
      <w:r w:rsidRPr="00E17C5D">
        <w:rPr>
          <w:rFonts w:hint="eastAsia"/>
          <w:rtl/>
        </w:rPr>
        <w:t>בפרקי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ההרחבה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ניתן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לבחור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באחת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משתי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אפשרויות</w:t>
      </w:r>
      <w:r w:rsidRPr="00E17C5D">
        <w:rPr>
          <w:rtl/>
        </w:rPr>
        <w:t>:</w:t>
      </w:r>
    </w:p>
    <w:p w:rsidR="00B545A4" w:rsidRPr="00E17C5D" w:rsidRDefault="00B545A4" w:rsidP="00B545A4">
      <w:pPr>
        <w:pStyle w:val="1"/>
        <w:numPr>
          <w:ilvl w:val="2"/>
          <w:numId w:val="4"/>
        </w:numPr>
        <w:bidi/>
        <w:spacing w:after="0" w:line="360" w:lineRule="auto"/>
        <w:jc w:val="both"/>
        <w:rPr>
          <w:rFonts w:cs="David"/>
          <w:b/>
          <w:bCs/>
        </w:rPr>
      </w:pPr>
      <w:r w:rsidRPr="00E17C5D">
        <w:rPr>
          <w:rFonts w:cs="David" w:hint="eastAsia"/>
          <w:rtl/>
        </w:rPr>
        <w:t>פרקי</w:t>
      </w:r>
      <w:r w:rsidRPr="00E17C5D">
        <w:rPr>
          <w:rFonts w:cs="David"/>
          <w:rtl/>
        </w:rPr>
        <w:t xml:space="preserve"> </w:t>
      </w:r>
      <w:r w:rsidRPr="00E17C5D">
        <w:rPr>
          <w:rFonts w:cs="David" w:hint="eastAsia"/>
          <w:rtl/>
        </w:rPr>
        <w:t>ההרחבה</w:t>
      </w:r>
      <w:r w:rsidRPr="00E17C5D">
        <w:rPr>
          <w:rFonts w:cs="David"/>
          <w:rtl/>
        </w:rPr>
        <w:t xml:space="preserve"> </w:t>
      </w:r>
      <w:r w:rsidRPr="00E17C5D">
        <w:rPr>
          <w:rFonts w:cs="David" w:hint="eastAsia"/>
          <w:rtl/>
        </w:rPr>
        <w:t>העוסקים</w:t>
      </w:r>
      <w:r w:rsidRPr="00E17C5D">
        <w:rPr>
          <w:rFonts w:cs="David"/>
          <w:rtl/>
        </w:rPr>
        <w:t xml:space="preserve"> </w:t>
      </w:r>
      <w:r w:rsidRPr="00E17C5D">
        <w:rPr>
          <w:rFonts w:cs="David" w:hint="eastAsia"/>
          <w:b/>
          <w:bCs/>
          <w:rtl/>
        </w:rPr>
        <w:t>בנביאי</w:t>
      </w:r>
      <w:r w:rsidRPr="00E17C5D">
        <w:rPr>
          <w:rFonts w:cs="David"/>
          <w:b/>
          <w:bCs/>
          <w:rtl/>
        </w:rPr>
        <w:t xml:space="preserve"> </w:t>
      </w:r>
      <w:r w:rsidRPr="00E17C5D">
        <w:rPr>
          <w:rFonts w:cs="David" w:hint="eastAsia"/>
          <w:b/>
          <w:bCs/>
          <w:rtl/>
        </w:rPr>
        <w:t>אמת</w:t>
      </w:r>
      <w:r w:rsidRPr="00E17C5D">
        <w:rPr>
          <w:rFonts w:cs="David"/>
          <w:b/>
          <w:bCs/>
          <w:rtl/>
        </w:rPr>
        <w:t xml:space="preserve"> </w:t>
      </w:r>
      <w:r w:rsidRPr="00E17C5D">
        <w:rPr>
          <w:rFonts w:cs="David" w:hint="eastAsia"/>
          <w:b/>
          <w:bCs/>
          <w:rtl/>
        </w:rPr>
        <w:t>ונביאי</w:t>
      </w:r>
      <w:r w:rsidRPr="00E17C5D">
        <w:rPr>
          <w:rFonts w:cs="David"/>
          <w:b/>
          <w:bCs/>
          <w:rtl/>
        </w:rPr>
        <w:t xml:space="preserve"> </w:t>
      </w:r>
      <w:r w:rsidRPr="00E17C5D">
        <w:rPr>
          <w:rFonts w:cs="David" w:hint="eastAsia"/>
          <w:b/>
          <w:bCs/>
          <w:rtl/>
        </w:rPr>
        <w:t>שקר</w:t>
      </w:r>
    </w:p>
    <w:p w:rsidR="00B545A4" w:rsidRPr="00B545A4" w:rsidRDefault="00B545A4" w:rsidP="00B545A4">
      <w:pPr>
        <w:pStyle w:val="1"/>
        <w:numPr>
          <w:ilvl w:val="2"/>
          <w:numId w:val="4"/>
        </w:numPr>
        <w:bidi/>
        <w:spacing w:after="0" w:line="360" w:lineRule="auto"/>
        <w:jc w:val="both"/>
        <w:rPr>
          <w:rFonts w:cs="David"/>
          <w:rtl/>
        </w:rPr>
      </w:pPr>
      <w:r w:rsidRPr="00E17C5D">
        <w:rPr>
          <w:rFonts w:cs="David" w:hint="eastAsia"/>
          <w:rtl/>
        </w:rPr>
        <w:t>פרקי</w:t>
      </w:r>
      <w:r w:rsidRPr="00E17C5D">
        <w:rPr>
          <w:rFonts w:cs="David"/>
          <w:rtl/>
        </w:rPr>
        <w:t xml:space="preserve"> </w:t>
      </w:r>
      <w:r w:rsidRPr="00E17C5D">
        <w:rPr>
          <w:rFonts w:cs="David" w:hint="eastAsia"/>
          <w:rtl/>
        </w:rPr>
        <w:t>ההרחבה</w:t>
      </w:r>
      <w:r w:rsidRPr="00E17C5D">
        <w:rPr>
          <w:rFonts w:cs="David"/>
          <w:rtl/>
        </w:rPr>
        <w:t xml:space="preserve"> </w:t>
      </w:r>
      <w:r w:rsidRPr="00E17C5D">
        <w:rPr>
          <w:rFonts w:cs="David" w:hint="eastAsia"/>
          <w:rtl/>
        </w:rPr>
        <w:t>העוסקים</w:t>
      </w:r>
      <w:r w:rsidRPr="00E17C5D">
        <w:rPr>
          <w:rFonts w:cs="David"/>
          <w:rtl/>
        </w:rPr>
        <w:t xml:space="preserve"> </w:t>
      </w:r>
      <w:r w:rsidRPr="00E17C5D">
        <w:rPr>
          <w:rFonts w:cs="David" w:hint="eastAsia"/>
          <w:b/>
          <w:bCs/>
          <w:rtl/>
        </w:rPr>
        <w:t>בתגובות</w:t>
      </w:r>
      <w:r w:rsidRPr="00E17C5D">
        <w:rPr>
          <w:rFonts w:cs="David"/>
          <w:b/>
          <w:bCs/>
          <w:rtl/>
        </w:rPr>
        <w:t xml:space="preserve"> </w:t>
      </w:r>
      <w:r w:rsidRPr="00E17C5D">
        <w:rPr>
          <w:rFonts w:cs="David" w:hint="eastAsia"/>
          <w:b/>
          <w:bCs/>
          <w:rtl/>
        </w:rPr>
        <w:t>לחורבן</w:t>
      </w:r>
      <w:r w:rsidRPr="00E17C5D">
        <w:rPr>
          <w:rFonts w:cs="David"/>
          <w:b/>
          <w:bCs/>
          <w:rtl/>
        </w:rPr>
        <w:t xml:space="preserve"> </w:t>
      </w:r>
      <w:r w:rsidRPr="00E17C5D">
        <w:rPr>
          <w:rFonts w:cs="David" w:hint="eastAsia"/>
          <w:b/>
          <w:bCs/>
          <w:rtl/>
        </w:rPr>
        <w:t>ושיבת</w:t>
      </w:r>
      <w:r w:rsidRPr="00E17C5D">
        <w:rPr>
          <w:rFonts w:cs="David"/>
          <w:b/>
          <w:bCs/>
          <w:rtl/>
        </w:rPr>
        <w:t xml:space="preserve"> </w:t>
      </w:r>
      <w:r w:rsidRPr="00E17C5D">
        <w:rPr>
          <w:rFonts w:cs="David" w:hint="eastAsia"/>
          <w:b/>
          <w:bCs/>
          <w:rtl/>
        </w:rPr>
        <w:t>ציון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1"/>
        <w:gridCol w:w="4261"/>
      </w:tblGrid>
      <w:tr w:rsidR="00B545A4" w:rsidRPr="00E17C5D" w:rsidTr="00293718">
        <w:trPr>
          <w:jc w:val="right"/>
        </w:trPr>
        <w:tc>
          <w:tcPr>
            <w:tcW w:w="4405" w:type="dxa"/>
            <w:shd w:val="clear" w:color="auto" w:fill="BFBFBF"/>
          </w:tcPr>
          <w:p w:rsidR="00B545A4" w:rsidRPr="00CD06CE" w:rsidRDefault="00B545A4" w:rsidP="00293718">
            <w:pPr>
              <w:rPr>
                <w:b/>
                <w:bCs/>
                <w:sz w:val="20"/>
                <w:szCs w:val="20"/>
                <w:rtl/>
              </w:rPr>
            </w:pPr>
            <w:r w:rsidRPr="00CD06CE">
              <w:rPr>
                <w:rFonts w:hint="eastAsia"/>
                <w:b/>
                <w:bCs/>
                <w:sz w:val="20"/>
                <w:szCs w:val="20"/>
                <w:rtl/>
              </w:rPr>
              <w:t>נביאי</w:t>
            </w:r>
            <w:r w:rsidRPr="00CD06C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CD06CE">
              <w:rPr>
                <w:rFonts w:hint="eastAsia"/>
                <w:b/>
                <w:bCs/>
                <w:sz w:val="20"/>
                <w:szCs w:val="20"/>
                <w:rtl/>
              </w:rPr>
              <w:t>אמת</w:t>
            </w:r>
            <w:r w:rsidRPr="00CD06C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CD06CE">
              <w:rPr>
                <w:rFonts w:hint="eastAsia"/>
                <w:b/>
                <w:bCs/>
                <w:sz w:val="20"/>
                <w:szCs w:val="20"/>
                <w:rtl/>
              </w:rPr>
              <w:t>ושקר</w:t>
            </w:r>
          </w:p>
        </w:tc>
        <w:tc>
          <w:tcPr>
            <w:tcW w:w="4405" w:type="dxa"/>
            <w:shd w:val="clear" w:color="auto" w:fill="BFBFBF"/>
          </w:tcPr>
          <w:p w:rsidR="00B545A4" w:rsidRPr="00CD06CE" w:rsidRDefault="00B545A4" w:rsidP="00293718">
            <w:pPr>
              <w:rPr>
                <w:b/>
                <w:bCs/>
                <w:sz w:val="20"/>
                <w:szCs w:val="20"/>
                <w:rtl/>
              </w:rPr>
            </w:pPr>
            <w:r w:rsidRPr="00CD06CE">
              <w:rPr>
                <w:rFonts w:hint="eastAsia"/>
                <w:b/>
                <w:bCs/>
                <w:sz w:val="20"/>
                <w:szCs w:val="20"/>
                <w:rtl/>
              </w:rPr>
              <w:t>תגובות</w:t>
            </w:r>
            <w:r w:rsidRPr="00CD06C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CD06CE">
              <w:rPr>
                <w:rFonts w:hint="eastAsia"/>
                <w:b/>
                <w:bCs/>
                <w:sz w:val="20"/>
                <w:szCs w:val="20"/>
                <w:rtl/>
              </w:rPr>
              <w:t>לחורבן</w:t>
            </w:r>
            <w:r w:rsidRPr="00CD06C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CD06CE">
              <w:rPr>
                <w:rFonts w:hint="eastAsia"/>
                <w:b/>
                <w:bCs/>
                <w:sz w:val="20"/>
                <w:szCs w:val="20"/>
                <w:rtl/>
              </w:rPr>
              <w:t>ושיבת</w:t>
            </w:r>
            <w:r w:rsidRPr="00CD06CE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CD06CE">
              <w:rPr>
                <w:rFonts w:hint="eastAsia"/>
                <w:b/>
                <w:bCs/>
                <w:sz w:val="20"/>
                <w:szCs w:val="20"/>
                <w:rtl/>
              </w:rPr>
              <w:t>ציון</w:t>
            </w:r>
          </w:p>
        </w:tc>
      </w:tr>
      <w:tr w:rsidR="00B545A4" w:rsidRPr="00E17C5D" w:rsidTr="00293718">
        <w:trPr>
          <w:trHeight w:val="1350"/>
          <w:jc w:val="right"/>
        </w:trPr>
        <w:tc>
          <w:tcPr>
            <w:tcW w:w="4405" w:type="dxa"/>
          </w:tcPr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</w:p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  <w:r w:rsidRPr="00CD06CE">
              <w:rPr>
                <w:rFonts w:hint="eastAsia"/>
                <w:b/>
                <w:bCs/>
                <w:u w:val="single"/>
                <w:rtl/>
              </w:rPr>
              <w:t>חובה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דברים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י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ח</w:t>
            </w:r>
            <w:r w:rsidRPr="00CD06CE">
              <w:rPr>
                <w:rtl/>
              </w:rPr>
              <w:t xml:space="preserve"> 9 - 22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ירמיהו</w:t>
            </w:r>
            <w:r w:rsidRPr="00CD06CE">
              <w:rPr>
                <w:rtl/>
              </w:rPr>
              <w:t xml:space="preserve">   </w:t>
            </w:r>
            <w:r w:rsidRPr="00CD06CE">
              <w:rPr>
                <w:rFonts w:hint="eastAsia"/>
                <w:rtl/>
              </w:rPr>
              <w:t>כ</w:t>
            </w:r>
            <w:r w:rsidRPr="00CD06CE">
              <w:rPr>
                <w:rtl/>
              </w:rPr>
              <w:t xml:space="preserve">', </w:t>
            </w:r>
            <w:r w:rsidRPr="00CD06CE">
              <w:rPr>
                <w:rFonts w:hint="eastAsia"/>
                <w:rtl/>
              </w:rPr>
              <w:t>כ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ג</w:t>
            </w:r>
            <w:r w:rsidRPr="00CD06CE">
              <w:rPr>
                <w:rtl/>
              </w:rPr>
              <w:t xml:space="preserve"> 25 – 32, </w:t>
            </w:r>
            <w:r w:rsidRPr="00CD06CE">
              <w:rPr>
                <w:rFonts w:hint="eastAsia"/>
                <w:rtl/>
              </w:rPr>
              <w:t>כ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ח</w:t>
            </w:r>
          </w:p>
          <w:p w:rsidR="00B545A4" w:rsidRPr="00CD06CE" w:rsidRDefault="00B545A4" w:rsidP="00293718">
            <w:pPr>
              <w:rPr>
                <w:rtl/>
              </w:rPr>
            </w:pPr>
          </w:p>
        </w:tc>
        <w:tc>
          <w:tcPr>
            <w:tcW w:w="4405" w:type="dxa"/>
          </w:tcPr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u w:val="single"/>
                <w:rtl/>
              </w:rPr>
              <w:t>חובה</w:t>
            </w:r>
            <w:r w:rsidRPr="00CD06CE">
              <w:rPr>
                <w:rtl/>
              </w:rPr>
              <w:t>: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יחזקאל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י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ח</w:t>
            </w:r>
            <w:r w:rsidRPr="00CD06CE">
              <w:rPr>
                <w:rtl/>
              </w:rPr>
              <w:t xml:space="preserve"> 1 - 20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עזרא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א</w:t>
            </w:r>
            <w:r w:rsidRPr="00CD06CE">
              <w:rPr>
                <w:rtl/>
              </w:rPr>
              <w:t xml:space="preserve"> 1 – 7, </w:t>
            </w:r>
            <w:r w:rsidRPr="00CD06CE">
              <w:rPr>
                <w:rFonts w:hint="eastAsia"/>
                <w:rtl/>
              </w:rPr>
              <w:t>ד</w:t>
            </w:r>
            <w:r w:rsidRPr="00CD06CE">
              <w:rPr>
                <w:rtl/>
              </w:rPr>
              <w:t>' 1 – 6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חגי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א</w:t>
            </w:r>
            <w:r w:rsidRPr="00CD06CE">
              <w:rPr>
                <w:rtl/>
              </w:rPr>
              <w:t>'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ישעיה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מ</w:t>
            </w:r>
            <w:r w:rsidRPr="00CD06CE">
              <w:rPr>
                <w:rtl/>
              </w:rPr>
              <w:t>' 1 – 11</w:t>
            </w:r>
          </w:p>
        </w:tc>
      </w:tr>
      <w:tr w:rsidR="00B545A4" w:rsidRPr="00E17C5D" w:rsidTr="00293718">
        <w:trPr>
          <w:trHeight w:val="1620"/>
          <w:jc w:val="right"/>
        </w:trPr>
        <w:tc>
          <w:tcPr>
            <w:tcW w:w="4405" w:type="dxa"/>
          </w:tcPr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</w:p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  <w:r w:rsidRPr="00CD06CE">
              <w:rPr>
                <w:rFonts w:hint="eastAsia"/>
                <w:b/>
                <w:bCs/>
                <w:u w:val="single"/>
                <w:rtl/>
              </w:rPr>
              <w:t>הרחבה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מל</w:t>
            </w:r>
            <w:r w:rsidRPr="00CD06CE">
              <w:rPr>
                <w:b/>
                <w:bCs/>
                <w:rtl/>
              </w:rPr>
              <w:t>"</w:t>
            </w:r>
            <w:r w:rsidRPr="00CD06CE">
              <w:rPr>
                <w:rFonts w:hint="eastAsia"/>
                <w:b/>
                <w:bCs/>
                <w:rtl/>
              </w:rPr>
              <w:t>א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כ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ב</w:t>
            </w:r>
            <w:r w:rsidRPr="00CD06CE">
              <w:rPr>
                <w:rtl/>
              </w:rPr>
              <w:t xml:space="preserve"> 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ירמיהו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כ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ו</w:t>
            </w:r>
            <w:r w:rsidRPr="00CD06CE">
              <w:rPr>
                <w:rtl/>
              </w:rPr>
              <w:t xml:space="preserve"> </w:t>
            </w:r>
          </w:p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עמוס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ז</w:t>
            </w:r>
            <w:r w:rsidRPr="00CD06CE">
              <w:rPr>
                <w:rtl/>
              </w:rPr>
              <w:t>'</w:t>
            </w:r>
            <w:r w:rsidRPr="00CD06CE">
              <w:rPr>
                <w:b/>
                <w:bCs/>
                <w:rtl/>
              </w:rPr>
              <w:t xml:space="preserve"> </w:t>
            </w:r>
            <w:r w:rsidRPr="00CD06CE">
              <w:rPr>
                <w:rtl/>
              </w:rPr>
              <w:t>7 -17</w:t>
            </w:r>
          </w:p>
        </w:tc>
        <w:tc>
          <w:tcPr>
            <w:tcW w:w="4405" w:type="dxa"/>
          </w:tcPr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</w:p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  <w:r w:rsidRPr="00CD06CE">
              <w:rPr>
                <w:rFonts w:hint="eastAsia"/>
                <w:b/>
                <w:bCs/>
                <w:u w:val="single"/>
                <w:rtl/>
              </w:rPr>
              <w:t>הרחבה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יחזקאל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ל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ז</w:t>
            </w:r>
            <w:r w:rsidRPr="00CD06CE">
              <w:rPr>
                <w:rtl/>
              </w:rPr>
              <w:t xml:space="preserve"> 1 - 14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איכה</w:t>
            </w:r>
            <w:r w:rsidRPr="00CD06CE">
              <w:rPr>
                <w:rtl/>
              </w:rPr>
              <w:t xml:space="preserve">  </w:t>
            </w:r>
            <w:r w:rsidRPr="00CD06CE">
              <w:rPr>
                <w:rFonts w:hint="eastAsia"/>
                <w:rtl/>
              </w:rPr>
              <w:t>ה</w:t>
            </w:r>
            <w:r w:rsidRPr="00CD06CE">
              <w:rPr>
                <w:rtl/>
              </w:rPr>
              <w:t>'</w:t>
            </w:r>
          </w:p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תהילים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קל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ז</w:t>
            </w:r>
          </w:p>
        </w:tc>
      </w:tr>
    </w:tbl>
    <w:p w:rsidR="00B545A4" w:rsidRPr="00E17C5D" w:rsidRDefault="00B545A4" w:rsidP="00B545A4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r w:rsidRPr="00E17C5D">
        <w:rPr>
          <w:rFonts w:ascii="Arial" w:hAnsi="Arial"/>
          <w:b/>
          <w:bCs/>
          <w:sz w:val="27"/>
          <w:szCs w:val="27"/>
          <w:rtl/>
        </w:rPr>
        <w:t>מטרות</w:t>
      </w:r>
    </w:p>
    <w:p w:rsidR="00B545A4" w:rsidRPr="00B545A4" w:rsidRDefault="00B545A4" w:rsidP="00B545A4">
      <w:pPr>
        <w:spacing w:line="360" w:lineRule="auto"/>
        <w:rPr>
          <w:u w:val="single"/>
        </w:rPr>
      </w:pPr>
      <w:r w:rsidRPr="00B545A4">
        <w:rPr>
          <w:u w:val="single"/>
          <w:rtl/>
        </w:rPr>
        <w:t>לכתובים הנלמדים  בנושא נביאי אמת – נביאי שקר</w:t>
      </w:r>
    </w:p>
    <w:p w:rsidR="00B545A4" w:rsidRPr="00E17C5D" w:rsidRDefault="00B545A4" w:rsidP="00B545A4">
      <w:pPr>
        <w:spacing w:line="360" w:lineRule="auto"/>
        <w:rPr>
          <w:rtl/>
        </w:rPr>
      </w:pPr>
      <w:r w:rsidRPr="00E17C5D">
        <w:rPr>
          <w:b/>
          <w:bCs/>
          <w:rtl/>
        </w:rPr>
        <w:t>הלומדים:</w:t>
      </w:r>
    </w:p>
    <w:p w:rsidR="00B545A4" w:rsidRPr="00E17C5D" w:rsidRDefault="00B545A4" w:rsidP="00B545A4">
      <w:pPr>
        <w:numPr>
          <w:ilvl w:val="3"/>
          <w:numId w:val="4"/>
        </w:numPr>
        <w:tabs>
          <w:tab w:val="clear" w:pos="2880"/>
        </w:tabs>
        <w:spacing w:line="360" w:lineRule="auto"/>
        <w:ind w:left="-52" w:firstLine="45"/>
      </w:pPr>
      <w:r w:rsidRPr="00E17C5D">
        <w:rPr>
          <w:b/>
          <w:bCs/>
          <w:rtl/>
        </w:rPr>
        <w:t>יכירו</w:t>
      </w:r>
      <w:r w:rsidRPr="00E17C5D">
        <w:rPr>
          <w:rtl/>
        </w:rPr>
        <w:t xml:space="preserve"> את הקושי והמורכבות העומדים מאחורי קני המידה השונים לאבחנה בין נביאי אמת לנביאי שקר בתורה ובנביאים.</w:t>
      </w:r>
    </w:p>
    <w:p w:rsidR="00B545A4" w:rsidRPr="00E17C5D" w:rsidRDefault="00B545A4" w:rsidP="00B545A4">
      <w:pPr>
        <w:numPr>
          <w:ilvl w:val="3"/>
          <w:numId w:val="4"/>
        </w:numPr>
        <w:tabs>
          <w:tab w:val="clear" w:pos="2880"/>
        </w:tabs>
        <w:spacing w:line="360" w:lineRule="auto"/>
        <w:ind w:left="-52" w:firstLine="45"/>
      </w:pPr>
      <w:r w:rsidRPr="00E17C5D">
        <w:rPr>
          <w:b/>
          <w:bCs/>
          <w:rtl/>
        </w:rPr>
        <w:t>יתוודעו</w:t>
      </w:r>
      <w:r w:rsidRPr="00E17C5D">
        <w:rPr>
          <w:rtl/>
        </w:rPr>
        <w:t xml:space="preserve"> לסבל, לנועזות ולאומץ של אדם העומד מול ממסד ומול הכלל.</w:t>
      </w:r>
    </w:p>
    <w:p w:rsidR="00B545A4" w:rsidRPr="00E17C5D" w:rsidRDefault="00B545A4" w:rsidP="00B545A4">
      <w:pPr>
        <w:spacing w:line="360" w:lineRule="auto"/>
        <w:ind w:left="-7"/>
        <w:rPr>
          <w:rtl/>
        </w:rPr>
      </w:pPr>
    </w:p>
    <w:p w:rsidR="00B545A4" w:rsidRPr="00B545A4" w:rsidRDefault="00B545A4" w:rsidP="00B545A4">
      <w:pPr>
        <w:spacing w:line="360" w:lineRule="auto"/>
        <w:rPr>
          <w:u w:val="single"/>
          <w:rtl/>
        </w:rPr>
      </w:pPr>
      <w:r w:rsidRPr="00B545A4">
        <w:rPr>
          <w:u w:val="single"/>
          <w:rtl/>
        </w:rPr>
        <w:lastRenderedPageBreak/>
        <w:t>לכתובים הנלמדים  בנושא התגובות לחורבן ושיבת ציון</w:t>
      </w:r>
    </w:p>
    <w:p w:rsidR="00B545A4" w:rsidRPr="00E17C5D" w:rsidRDefault="00B545A4" w:rsidP="00B545A4">
      <w:pPr>
        <w:spacing w:line="360" w:lineRule="auto"/>
        <w:rPr>
          <w:rtl/>
        </w:rPr>
      </w:pPr>
      <w:r w:rsidRPr="00E17C5D">
        <w:rPr>
          <w:b/>
          <w:bCs/>
          <w:rtl/>
        </w:rPr>
        <w:t>הלומדים:</w:t>
      </w:r>
    </w:p>
    <w:p w:rsidR="00B545A4" w:rsidRPr="00E17C5D" w:rsidRDefault="00B545A4" w:rsidP="00B545A4">
      <w:pPr>
        <w:spacing w:line="360" w:lineRule="auto"/>
        <w:rPr>
          <w:rtl/>
        </w:rPr>
      </w:pPr>
      <w:r w:rsidRPr="00E17C5D">
        <w:rPr>
          <w:rtl/>
        </w:rPr>
        <w:t>יכירו את המציאות ההיסטורית על השינויים שחלו בה ואת התגובות השונות לתמורות אלה.</w:t>
      </w:r>
    </w:p>
    <w:p w:rsidR="00B545A4" w:rsidRDefault="00B545A4" w:rsidP="00B545A4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r>
        <w:rPr>
          <w:rFonts w:ascii="Arial" w:hAnsi="Arial"/>
          <w:b/>
          <w:bCs/>
          <w:sz w:val="27"/>
          <w:szCs w:val="27"/>
          <w:rtl/>
        </w:rPr>
        <w:t>הצעה לתכנון ההוראה כשיח בין הכתובים, צירים מארגנים ונושאי חתך</w:t>
      </w:r>
      <w:r w:rsidRPr="00695616">
        <w:rPr>
          <w:rFonts w:ascii="Arial" w:hAnsi="Arial"/>
          <w:b/>
          <w:bCs/>
          <w:sz w:val="27"/>
          <w:szCs w:val="27"/>
          <w:rtl/>
        </w:rPr>
        <w:t>:</w:t>
      </w:r>
      <w:r>
        <w:rPr>
          <w:rFonts w:ascii="Arial" w:hAnsi="Arial"/>
          <w:b/>
          <w:bCs/>
          <w:sz w:val="27"/>
          <w:szCs w:val="27"/>
          <w:rtl/>
        </w:rPr>
        <w:t xml:space="preserve">              </w:t>
      </w:r>
    </w:p>
    <w:p w:rsidR="00B545A4" w:rsidRDefault="00B545A4" w:rsidP="00B545A4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>
        <w:rPr>
          <w:rFonts w:ascii="Arial" w:hAnsi="Arial"/>
          <w:rtl/>
        </w:rPr>
        <w:t xml:space="preserve">הרחבת הנלמד בנושא </w:t>
      </w:r>
      <w:r w:rsidRPr="006E0401">
        <w:rPr>
          <w:rFonts w:ascii="Arial" w:hAnsi="Arial"/>
          <w:b/>
          <w:bCs/>
          <w:rtl/>
        </w:rPr>
        <w:t>תפיסות הגמול</w:t>
      </w:r>
      <w:r>
        <w:rPr>
          <w:rFonts w:ascii="Arial" w:hAnsi="Arial"/>
          <w:rtl/>
        </w:rPr>
        <w:t xml:space="preserve"> באמצעות יחזקאל י"ח.</w:t>
      </w:r>
    </w:p>
    <w:p w:rsidR="00B545A4" w:rsidRDefault="00B545A4" w:rsidP="00B545A4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>
        <w:rPr>
          <w:rFonts w:ascii="Arial" w:hAnsi="Arial"/>
          <w:rtl/>
        </w:rPr>
        <w:t xml:space="preserve">הכרת </w:t>
      </w:r>
      <w:r w:rsidRPr="006E0401">
        <w:rPr>
          <w:rFonts w:ascii="Arial" w:hAnsi="Arial"/>
          <w:b/>
          <w:bCs/>
          <w:rtl/>
        </w:rPr>
        <w:t>ההתמודדות</w:t>
      </w:r>
      <w:r>
        <w:rPr>
          <w:rFonts w:ascii="Arial" w:hAnsi="Arial"/>
          <w:rtl/>
        </w:rPr>
        <w:t xml:space="preserve"> של ירמיהו (ונביאים אחרים למרחיבים בנושא נביאי אמת ושקר) עם </w:t>
      </w:r>
      <w:r w:rsidRPr="006E0401">
        <w:rPr>
          <w:rFonts w:ascii="Arial" w:hAnsi="Arial"/>
          <w:b/>
          <w:bCs/>
          <w:rtl/>
        </w:rPr>
        <w:t>העם והממסד</w:t>
      </w:r>
      <w:r>
        <w:rPr>
          <w:rFonts w:ascii="Arial" w:hAnsi="Arial"/>
          <w:rtl/>
        </w:rPr>
        <w:t xml:space="preserve"> המתקשה לעכל את הנבואות החמורות. הכרת </w:t>
      </w:r>
      <w:r w:rsidRPr="006E0401">
        <w:rPr>
          <w:rFonts w:ascii="Arial" w:hAnsi="Arial"/>
          <w:b/>
          <w:bCs/>
          <w:rtl/>
        </w:rPr>
        <w:t>הקושי להבחין בין נבואת אמת לנבואה שקרית,</w:t>
      </w:r>
      <w:r>
        <w:rPr>
          <w:rFonts w:ascii="Arial" w:hAnsi="Arial"/>
          <w:rtl/>
        </w:rPr>
        <w:t xml:space="preserve"> כפי שהדבר בא לידי ביטוי בחוק (דברים י"ח) ובסיפורים השונים על נביאי בית ראשון.</w:t>
      </w:r>
    </w:p>
    <w:p w:rsidR="00B545A4" w:rsidRDefault="00B545A4" w:rsidP="00B545A4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>
        <w:rPr>
          <w:rFonts w:ascii="Arial" w:hAnsi="Arial"/>
          <w:rtl/>
        </w:rPr>
        <w:t xml:space="preserve">הבנת </w:t>
      </w:r>
      <w:r w:rsidRPr="006E0401">
        <w:rPr>
          <w:rFonts w:ascii="Arial" w:hAnsi="Arial"/>
          <w:b/>
          <w:bCs/>
          <w:rtl/>
        </w:rPr>
        <w:t>האתגר שבדרישת חגי</w:t>
      </w:r>
      <w:r>
        <w:rPr>
          <w:rFonts w:ascii="Arial" w:hAnsi="Arial"/>
          <w:rtl/>
        </w:rPr>
        <w:t xml:space="preserve"> להתגבר על הקשיים המתוארים בעזרא ד' ולבנות את בית המקדש.</w:t>
      </w:r>
    </w:p>
    <w:p w:rsidR="00B545A4" w:rsidRPr="00321515" w:rsidRDefault="00B545A4" w:rsidP="00B545A4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>
        <w:rPr>
          <w:rFonts w:ascii="Arial" w:hAnsi="Arial"/>
          <w:rtl/>
        </w:rPr>
        <w:t xml:space="preserve">העמקת ההיכרות עם </w:t>
      </w:r>
      <w:r>
        <w:rPr>
          <w:rFonts w:ascii="Arial" w:hAnsi="Arial"/>
          <w:b/>
          <w:bCs/>
          <w:rtl/>
        </w:rPr>
        <w:t>דרכי התמודדות שונים עם ה</w:t>
      </w:r>
      <w:r w:rsidRPr="006E0401">
        <w:rPr>
          <w:rFonts w:ascii="Arial" w:hAnsi="Arial"/>
          <w:b/>
          <w:bCs/>
          <w:rtl/>
        </w:rPr>
        <w:t>חורבן</w:t>
      </w:r>
      <w:r>
        <w:rPr>
          <w:rFonts w:ascii="Arial" w:hAnsi="Arial"/>
          <w:rtl/>
        </w:rPr>
        <w:t xml:space="preserve"> כפי שהם באים לידי ביטוי בישעיה מ', ובהרחבה - ביחזקאל ל"ז, איכה ה' ותהילים קל"ז.</w:t>
      </w:r>
    </w:p>
    <w:p w:rsidR="00B545A4" w:rsidRPr="00E17C5D" w:rsidRDefault="00B545A4" w:rsidP="00B545A4">
      <w:pPr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  <w:rtl/>
        </w:rPr>
        <w:t>ניבים ביטויים וקטעי פסוקים</w:t>
      </w:r>
      <w:r w:rsidRPr="00E17C5D">
        <w:rPr>
          <w:b/>
          <w:bCs/>
          <w:sz w:val="28"/>
          <w:szCs w:val="28"/>
          <w:rtl/>
        </w:rPr>
        <w:t xml:space="preserve"> לבקיאות</w:t>
      </w:r>
      <w:r>
        <w:rPr>
          <w:b/>
          <w:bCs/>
          <w:sz w:val="28"/>
          <w:szCs w:val="28"/>
          <w:u w:val="single"/>
          <w:rtl/>
        </w:rPr>
        <w:t xml:space="preserve">               </w:t>
      </w: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נביאי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אמת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ושקר</w:t>
      </w: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חובה</w:t>
      </w:r>
      <w:r w:rsidRPr="00E17C5D">
        <w:rPr>
          <w:b/>
          <w:bCs/>
          <w:u w:val="single"/>
          <w:rtl/>
        </w:rPr>
        <w:t>:</w:t>
      </w:r>
    </w:p>
    <w:p w:rsidR="00B545A4" w:rsidRPr="00E17C5D" w:rsidRDefault="00B545A4" w:rsidP="00B545A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דברים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385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י"ח 13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תָּמִים תִּהְיֶה עִם ה' אֱלֹהֶיךָ. 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ירמיהו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385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ירמיה כ' 8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אֶזְעָק חָמָס</w:t>
            </w:r>
          </w:p>
        </w:tc>
      </w:tr>
      <w:tr w:rsidR="00B545A4" w:rsidRPr="00E17C5D" w:rsidTr="00293718">
        <w:trPr>
          <w:trHeight w:val="398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ירמיה כ' 9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וְהָיָה בְלִבִּי כְּאֵשׁ בֹּעֶרֶת עָצֻר בְּעַצְמֹתָי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ירמיה כ'  12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וַה' צְבָאוֹת בֹּחֵן צַדִּיק רֹאֶה כְלָיוֹת וָלֵב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ירמיה כ"ג 28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מַה-לַתֶּבֶן אֶת-הַבָּר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ירמיה כ"ג 29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וּכְפַטִּישׁ יְפֹצֵץ סָלַע.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lastRenderedPageBreak/>
        <w:t>הרחבה</w:t>
      </w: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מל</w:t>
      </w:r>
      <w:r w:rsidRPr="00E17C5D">
        <w:rPr>
          <w:b/>
          <w:bCs/>
          <w:rtl/>
        </w:rPr>
        <w:t>"</w:t>
      </w:r>
      <w:r w:rsidRPr="00E17C5D">
        <w:rPr>
          <w:rFonts w:hint="eastAsia"/>
          <w:b/>
          <w:bCs/>
          <w:rtl/>
        </w:rPr>
        <w:t>א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כ</w:t>
      </w:r>
      <w:r w:rsidRPr="00E17C5D">
        <w:rPr>
          <w:b/>
          <w:bCs/>
          <w:rtl/>
        </w:rPr>
        <w:t>"</w:t>
      </w:r>
      <w:r w:rsidRPr="00E17C5D">
        <w:rPr>
          <w:rFonts w:hint="eastAsia"/>
          <w:b/>
          <w:bCs/>
          <w:rtl/>
        </w:rPr>
        <w:t>ב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385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כ"ב 4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כָּמוֹנִי כָמוֹךָ כְּעַמִּי כְעַמֶּךָ</w:t>
            </w:r>
          </w:p>
        </w:tc>
      </w:tr>
      <w:tr w:rsidR="00B545A4" w:rsidRPr="00E17C5D" w:rsidTr="00293718">
        <w:trPr>
          <w:trHeight w:val="398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כ"ב 13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פֶּה-אֶחָד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כ"ב 15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עֲלֵה וְהַצְלַח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כ"ב 17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כַּצֹּאן אֲשֶׁר אֵין-לָהֶם רֹעֶה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כ"ב 26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לֶחֶם לַחַץ וּמַיִם לַחַץ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ירמיה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כ</w:t>
      </w:r>
      <w:r w:rsidRPr="00E17C5D">
        <w:rPr>
          <w:b/>
          <w:bCs/>
          <w:rtl/>
        </w:rPr>
        <w:t>"</w:t>
      </w:r>
      <w:r w:rsidRPr="00E17C5D">
        <w:rPr>
          <w:rFonts w:hint="eastAsia"/>
          <w:b/>
          <w:bCs/>
          <w:rtl/>
        </w:rPr>
        <w:t>ו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385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ירמיהו כ"ו 15 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דָם נָקִי </w:t>
            </w:r>
          </w:p>
        </w:tc>
      </w:tr>
      <w:tr w:rsidR="00B545A4" w:rsidRPr="00E17C5D" w:rsidTr="00293718">
        <w:trPr>
          <w:trHeight w:val="398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ירמיה כ"ו 16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מִשְׁפַּט-מָוֶת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ירמיה כ"ו 17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צִיּוֹן שָׂדֶה תֵחָרֵשׁ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עמוס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ז</w:t>
      </w:r>
      <w:r w:rsidRPr="00E17C5D">
        <w:rPr>
          <w:b/>
          <w:bCs/>
          <w:rtl/>
        </w:rPr>
        <w:t>'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398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עמוס ז' 12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חֹזֶה לֵךְ בְּרַח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תגובות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לחורבן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ושיבת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ציון</w:t>
      </w: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חובה</w:t>
      </w:r>
      <w:r w:rsidRPr="00E17C5D">
        <w:rPr>
          <w:b/>
          <w:bCs/>
          <w:u w:val="single"/>
          <w:rtl/>
        </w:rPr>
        <w:t>:</w:t>
      </w: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ישעיה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385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ישעיה מ' 3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קוֹל קוֹרֵא בַּמִּדְבָּר פַּנּוּ דֶּרֶךְ ה' יַשְּׁרוּ בָּעֲרָבָה מְסִלָּה לֵאלֹהֵינוּ.</w:t>
            </w:r>
          </w:p>
        </w:tc>
      </w:tr>
      <w:tr w:rsidR="00B545A4" w:rsidRPr="00E17C5D" w:rsidTr="00293718">
        <w:trPr>
          <w:trHeight w:val="398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ישעיה מ' 4 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וְהָיָה הֶעָקֹב לְמִישׁוֹר 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ישעיה מ' 7 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אָכֵן חָצִיר הָעָם</w:t>
            </w:r>
          </w:p>
        </w:tc>
      </w:tr>
    </w:tbl>
    <w:p w:rsidR="00B545A4" w:rsidRPr="00E17C5D" w:rsidRDefault="00B545A4" w:rsidP="00B545A4">
      <w:pPr>
        <w:rPr>
          <w:b/>
          <w:bCs/>
          <w:rtl/>
        </w:rPr>
      </w:pPr>
    </w:p>
    <w:p w:rsidR="00B545A4" w:rsidRDefault="00B545A4" w:rsidP="00B545A4">
      <w:pPr>
        <w:rPr>
          <w:b/>
          <w:bCs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lastRenderedPageBreak/>
        <w:t>יחזקאל</w:t>
      </w:r>
      <w:r w:rsidRPr="00E17C5D">
        <w:rPr>
          <w:b/>
          <w:bCs/>
          <w:rtl/>
        </w:rPr>
        <w:t xml:space="preserve"> 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385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יחזקאל י"ח 2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אָבוֹת יֹאכְלוּ בֹסֶר וְשִׁנֵּי הַבָּנִים תִקְהֶינָה </w:t>
            </w:r>
          </w:p>
        </w:tc>
      </w:tr>
      <w:tr w:rsidR="00B545A4" w:rsidRPr="00E17C5D" w:rsidTr="00293718">
        <w:trPr>
          <w:trHeight w:val="398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יחזקאל י"ח 20 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הַנֶּפֶשׁ הַחֹטֵאת הִיא תָמוּת 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חגי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385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חגי א'</w:t>
            </w:r>
            <w:r w:rsidRPr="00CD06CE">
              <w:rPr>
                <w:rFonts w:ascii="Arial" w:hAnsi="Arial"/>
                <w:sz w:val="20"/>
                <w:szCs w:val="20"/>
              </w:rPr>
              <w:t xml:space="preserve"> 4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לָשֶׁבֶת בְּבָתֵּיכֶם סְפוּנִים</w:t>
            </w:r>
          </w:p>
        </w:tc>
      </w:tr>
      <w:tr w:rsidR="00B545A4" w:rsidRPr="00E17C5D" w:rsidTr="00293718">
        <w:trPr>
          <w:trHeight w:val="398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חגי א' 6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וְהַמִּשְׂתַּכֵּר מִשְׂתַּכֵּר אֶל-צְרוֹר נָקוּב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עזרא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עזרא א' 1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הֵעִיר ה' אֶת-רוּחַ כֹּרֶשׁ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עזרא א' 3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מִי-בָכֶם מִכָּל-עַמּוֹ יְהִי אֱלֹהָיו עִמּוֹ וְיַעַל לִירוּשָׁלִַם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עזרא ד' 4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וַיְהִי עַם-הָאָרֶץ מְרַפִּים יְדֵי עַם-יְהוּדָה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עזרא ד' 5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לְהָפֵר עֲצָתָם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הרחבה</w:t>
      </w: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יחזקאל</w:t>
      </w:r>
    </w:p>
    <w:p w:rsidR="00B545A4" w:rsidRPr="00E17C5D" w:rsidRDefault="00B545A4" w:rsidP="00B545A4">
      <w:pPr>
        <w:rPr>
          <w:b/>
          <w:bCs/>
          <w:u w:val="single"/>
          <w:rtl/>
        </w:rPr>
      </w:pP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יחזקאל ל"ז 4 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הָעֲצָמוֹת הַיְבֵשׁוֹת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יחזקאל ל"ז 8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וַיִּקְרַם עֲלֵיהֶם עוֹר ....וְרוּחַ אֵין בָּהֶם.</w:t>
            </w:r>
            <w:r w:rsidRPr="00CD06CE">
              <w:rPr>
                <w:sz w:val="20"/>
                <w:szCs w:val="20"/>
                <w:rtl/>
              </w:rPr>
              <w:t xml:space="preserve">   (</w:t>
            </w:r>
            <w:r w:rsidRPr="00CD06CE">
              <w:rPr>
                <w:rFonts w:hint="eastAsia"/>
                <w:sz w:val="20"/>
                <w:szCs w:val="20"/>
                <w:rtl/>
              </w:rPr>
              <w:t>קרם</w:t>
            </w:r>
            <w:r w:rsidRPr="00CD06CE">
              <w:rPr>
                <w:sz w:val="20"/>
                <w:szCs w:val="20"/>
                <w:rtl/>
              </w:rPr>
              <w:t xml:space="preserve"> </w:t>
            </w:r>
            <w:r w:rsidRPr="00CD06CE">
              <w:rPr>
                <w:rFonts w:hint="eastAsia"/>
                <w:sz w:val="20"/>
                <w:szCs w:val="20"/>
                <w:rtl/>
              </w:rPr>
              <w:t>עור</w:t>
            </w:r>
            <w:r w:rsidRPr="00CD06CE">
              <w:rPr>
                <w:sz w:val="20"/>
                <w:szCs w:val="20"/>
                <w:rtl/>
              </w:rPr>
              <w:t xml:space="preserve"> </w:t>
            </w:r>
            <w:r w:rsidRPr="00CD06CE">
              <w:rPr>
                <w:rFonts w:hint="eastAsia"/>
                <w:sz w:val="20"/>
                <w:szCs w:val="20"/>
                <w:rtl/>
              </w:rPr>
              <w:t>וגידים</w:t>
            </w:r>
            <w:r w:rsidRPr="00CD06CE">
              <w:rPr>
                <w:sz w:val="20"/>
                <w:szCs w:val="20"/>
                <w:rtl/>
              </w:rPr>
              <w:t>)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יחזקאל ל"ז 11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וְאָבְדָה תִקְוָתֵנוּ נִגְזַרְנוּ לָנוּ.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איכה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ה</w:t>
      </w:r>
      <w:r w:rsidRPr="00E17C5D">
        <w:rPr>
          <w:b/>
          <w:bCs/>
          <w:rtl/>
        </w:rPr>
        <w:t>'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איכה ה' 7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אֲבֹתֵינוּ חָטְאוּ אינם (וְאֵינָם) אנחנו (וַאֲנַחְנוּ) עֲו‍ֹנֹתֵיהֶם סָבָלְנוּ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איכה ה' 16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נָפְלָה עֲטֶרֶת רֹאשֵׁנוּ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איכה ה' 17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חָשְׁכוּ עֵינֵינוּ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איכה ה' 21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חַדֵּשׁ יָמֵינוּ כְּקֶדֶם</w:t>
            </w:r>
          </w:p>
        </w:tc>
      </w:tr>
    </w:tbl>
    <w:p w:rsidR="00B545A4" w:rsidRPr="00E17C5D" w:rsidRDefault="00B545A4" w:rsidP="00B545A4">
      <w:pPr>
        <w:rPr>
          <w:b/>
          <w:bCs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תהילים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קל</w:t>
      </w:r>
      <w:r w:rsidRPr="00E17C5D">
        <w:rPr>
          <w:b/>
          <w:bCs/>
          <w:rtl/>
        </w:rPr>
        <w:t>"</w:t>
      </w:r>
      <w:r w:rsidRPr="00E17C5D">
        <w:rPr>
          <w:rFonts w:hint="eastAsia"/>
          <w:b/>
          <w:bCs/>
          <w:rtl/>
        </w:rPr>
        <w:t>ז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תהילים קל"ז 1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 עַל נַהֲרוֹת בָּבֶל שָׁם יָשַׁבְנוּ גַּם-בָּכִינוּ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תהילים קל"ז 5 - 6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אִם-אֶשְׁכָּחֵךְ יְרוּשָׁלִָם   תִּשְׁכַּח יְמִינִי תִּדְבַּק-לְשׁוֹנִי לְחִכִּי   אִם-לֹא אֶזְכְּרֵכִי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פרקי</w:t>
      </w:r>
      <w:r w:rsidRPr="00E17C5D">
        <w:rPr>
          <w:b/>
          <w:bCs/>
          <w:u w:val="single"/>
          <w:rtl/>
        </w:rPr>
        <w:t xml:space="preserve"> </w:t>
      </w:r>
      <w:r w:rsidRPr="00E17C5D">
        <w:rPr>
          <w:rFonts w:hint="eastAsia"/>
          <w:b/>
          <w:bCs/>
          <w:u w:val="single"/>
          <w:rtl/>
        </w:rPr>
        <w:t>החוק</w:t>
      </w: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פרקי</w:t>
      </w:r>
      <w:r w:rsidRPr="00E17C5D">
        <w:rPr>
          <w:b/>
          <w:bCs/>
          <w:u w:val="single"/>
          <w:rtl/>
        </w:rPr>
        <w:t xml:space="preserve"> </w:t>
      </w:r>
      <w:r w:rsidRPr="00E17C5D">
        <w:rPr>
          <w:rFonts w:hint="eastAsia"/>
          <w:b/>
          <w:bCs/>
          <w:u w:val="single"/>
          <w:rtl/>
        </w:rPr>
        <w:t>החכמה</w:t>
      </w:r>
    </w:p>
    <w:p w:rsidR="00B545A4" w:rsidRPr="00E17C5D" w:rsidRDefault="00B545A4" w:rsidP="00B545A4">
      <w:pPr>
        <w:rPr>
          <w:rtl/>
        </w:rPr>
      </w:pPr>
      <w:r w:rsidRPr="00E17C5D">
        <w:rPr>
          <w:rFonts w:hint="eastAsia"/>
          <w:rtl/>
        </w:rPr>
        <w:t>בפרקי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החוק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והחכמה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הבאים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ישנם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חובה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הרחבה</w:t>
      </w:r>
      <w:r w:rsidRPr="00E17C5D">
        <w:rPr>
          <w:rtl/>
        </w:rPr>
        <w:t xml:space="preserve">. </w:t>
      </w:r>
    </w:p>
    <w:p w:rsidR="00B545A4" w:rsidRPr="00E17C5D" w:rsidRDefault="00B545A4" w:rsidP="00B545A4">
      <w:pPr>
        <w:rPr>
          <w:rtl/>
        </w:rPr>
      </w:pPr>
      <w:r w:rsidRPr="00E17C5D">
        <w:rPr>
          <w:rFonts w:hint="eastAsia"/>
          <w:rtl/>
        </w:rPr>
        <w:t>את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החובה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יש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ללמד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בשני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הנושאים</w:t>
      </w:r>
      <w:r w:rsidRPr="00E17C5D">
        <w:rPr>
          <w:rtl/>
        </w:rPr>
        <w:t>.</w:t>
      </w:r>
    </w:p>
    <w:p w:rsidR="00B545A4" w:rsidRPr="00E17C5D" w:rsidRDefault="00B545A4" w:rsidP="00B545A4">
      <w:pPr>
        <w:rPr>
          <w:rtl/>
        </w:rPr>
      </w:pPr>
      <w:r w:rsidRPr="00E17C5D">
        <w:rPr>
          <w:rFonts w:hint="eastAsia"/>
          <w:rtl/>
        </w:rPr>
        <w:t>בפרקי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ההרחבה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ניתן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לבחור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באחת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משתי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אפשרויות</w:t>
      </w:r>
      <w:r w:rsidRPr="00E17C5D">
        <w:rPr>
          <w:rtl/>
        </w:rPr>
        <w:t>:</w:t>
      </w:r>
    </w:p>
    <w:p w:rsidR="00B545A4" w:rsidRPr="00E17C5D" w:rsidRDefault="00B545A4" w:rsidP="00B545A4">
      <w:pPr>
        <w:ind w:left="1643"/>
        <w:rPr>
          <w:rtl/>
        </w:rPr>
      </w:pPr>
      <w:r w:rsidRPr="00E17C5D">
        <w:rPr>
          <w:b/>
          <w:bCs/>
          <w:rtl/>
        </w:rPr>
        <w:t>1</w:t>
      </w:r>
      <w:r w:rsidRPr="00E17C5D">
        <w:rPr>
          <w:rtl/>
        </w:rPr>
        <w:t>.</w:t>
      </w:r>
      <w:r w:rsidRPr="00E17C5D">
        <w:rPr>
          <w:rFonts w:hint="eastAsia"/>
          <w:rtl/>
        </w:rPr>
        <w:t>הרחבה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בנושא</w:t>
      </w:r>
      <w:r w:rsidRPr="00E17C5D">
        <w:rPr>
          <w:rtl/>
        </w:rPr>
        <w:t xml:space="preserve"> </w:t>
      </w:r>
      <w:r w:rsidRPr="00E17C5D">
        <w:rPr>
          <w:rFonts w:hint="eastAsia"/>
          <w:b/>
          <w:bCs/>
          <w:rtl/>
        </w:rPr>
        <w:t>החכמה</w:t>
      </w:r>
    </w:p>
    <w:p w:rsidR="00B545A4" w:rsidRPr="00B545A4" w:rsidRDefault="00B545A4" w:rsidP="00B545A4">
      <w:pPr>
        <w:ind w:left="1643"/>
        <w:rPr>
          <w:rtl/>
        </w:rPr>
      </w:pPr>
      <w:r w:rsidRPr="00E17C5D">
        <w:rPr>
          <w:b/>
          <w:bCs/>
          <w:rtl/>
        </w:rPr>
        <w:t>2</w:t>
      </w:r>
      <w:r w:rsidRPr="00E17C5D">
        <w:rPr>
          <w:rtl/>
        </w:rPr>
        <w:t xml:space="preserve">. </w:t>
      </w:r>
      <w:r w:rsidRPr="00E17C5D">
        <w:rPr>
          <w:rFonts w:hint="eastAsia"/>
          <w:rtl/>
        </w:rPr>
        <w:t>הרחבה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בנושא</w:t>
      </w:r>
      <w:r w:rsidRPr="00E17C5D">
        <w:rPr>
          <w:rtl/>
        </w:rPr>
        <w:t xml:space="preserve"> </w:t>
      </w:r>
      <w:r w:rsidRPr="00E17C5D">
        <w:rPr>
          <w:rFonts w:hint="eastAsia"/>
          <w:b/>
          <w:bCs/>
          <w:rtl/>
        </w:rPr>
        <w:t>החוק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2"/>
        <w:gridCol w:w="3600"/>
      </w:tblGrid>
      <w:tr w:rsidR="00B545A4" w:rsidRPr="00E17C5D" w:rsidTr="00293718">
        <w:trPr>
          <w:jc w:val="right"/>
        </w:trPr>
        <w:tc>
          <w:tcPr>
            <w:tcW w:w="3302" w:type="dxa"/>
            <w:shd w:val="clear" w:color="auto" w:fill="D9D9D9"/>
          </w:tcPr>
          <w:p w:rsidR="00B545A4" w:rsidRPr="00CD06CE" w:rsidRDefault="00B545A4" w:rsidP="00293718">
            <w:pPr>
              <w:rPr>
                <w:b/>
                <w:bCs/>
                <w:sz w:val="20"/>
                <w:szCs w:val="20"/>
                <w:rtl/>
              </w:rPr>
            </w:pPr>
            <w:r w:rsidRPr="00CD06CE">
              <w:rPr>
                <w:rFonts w:hint="eastAsia"/>
                <w:b/>
                <w:bCs/>
                <w:sz w:val="20"/>
                <w:szCs w:val="20"/>
                <w:rtl/>
              </w:rPr>
              <w:t>חוק</w:t>
            </w:r>
            <w:r w:rsidRPr="00CD06CE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00" w:type="dxa"/>
            <w:shd w:val="clear" w:color="auto" w:fill="D9D9D9"/>
          </w:tcPr>
          <w:p w:rsidR="00B545A4" w:rsidRPr="00CD06CE" w:rsidRDefault="00B545A4" w:rsidP="00293718">
            <w:pPr>
              <w:rPr>
                <w:b/>
                <w:bCs/>
                <w:sz w:val="20"/>
                <w:szCs w:val="20"/>
                <w:rtl/>
              </w:rPr>
            </w:pPr>
            <w:r w:rsidRPr="00CD06CE">
              <w:rPr>
                <w:rFonts w:hint="eastAsia"/>
                <w:b/>
                <w:bCs/>
                <w:sz w:val="20"/>
                <w:szCs w:val="20"/>
                <w:rtl/>
              </w:rPr>
              <w:t>חכמה</w:t>
            </w:r>
            <w:r w:rsidRPr="00CD06CE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B545A4" w:rsidRPr="00E17C5D" w:rsidTr="00293718">
        <w:trPr>
          <w:jc w:val="right"/>
        </w:trPr>
        <w:tc>
          <w:tcPr>
            <w:tcW w:w="3302" w:type="dxa"/>
          </w:tcPr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</w:p>
          <w:p w:rsidR="00B545A4" w:rsidRPr="00CD06CE" w:rsidRDefault="00B545A4" w:rsidP="00293718">
            <w:pPr>
              <w:rPr>
                <w:u w:val="single"/>
                <w:rtl/>
              </w:rPr>
            </w:pPr>
            <w:r w:rsidRPr="00CD06CE">
              <w:rPr>
                <w:rFonts w:hint="eastAsia"/>
                <w:b/>
                <w:bCs/>
                <w:u w:val="single"/>
                <w:rtl/>
              </w:rPr>
              <w:t>חובה</w:t>
            </w:r>
          </w:p>
          <w:p w:rsidR="00B545A4" w:rsidRPr="00CD06CE" w:rsidRDefault="00B545A4" w:rsidP="00293718">
            <w:pPr>
              <w:rPr>
                <w:u w:val="single"/>
                <w:rtl/>
              </w:rPr>
            </w:pPr>
          </w:p>
          <w:p w:rsidR="00B545A4" w:rsidRPr="00CD06CE" w:rsidRDefault="00B545A4" w:rsidP="00B545A4">
            <w:pPr>
              <w:numPr>
                <w:ilvl w:val="0"/>
                <w:numId w:val="5"/>
              </w:numPr>
              <w:spacing w:after="0" w:line="360" w:lineRule="auto"/>
              <w:rPr>
                <w:u w:val="single"/>
                <w:rtl/>
              </w:rPr>
            </w:pPr>
            <w:r w:rsidRPr="00CD06CE">
              <w:rPr>
                <w:rFonts w:hint="eastAsia"/>
                <w:u w:val="single"/>
                <w:rtl/>
              </w:rPr>
              <w:t>קריאת</w:t>
            </w:r>
            <w:r w:rsidRPr="00CD06CE">
              <w:rPr>
                <w:u w:val="single"/>
                <w:rtl/>
              </w:rPr>
              <w:t xml:space="preserve"> </w:t>
            </w:r>
            <w:r w:rsidRPr="00CD06CE">
              <w:rPr>
                <w:rFonts w:hint="eastAsia"/>
                <w:u w:val="single"/>
                <w:rtl/>
              </w:rPr>
              <w:t>שמע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b/>
                <w:bCs/>
                <w:rtl/>
              </w:rPr>
              <w:t> </w:t>
            </w:r>
            <w:r w:rsidRPr="00CD06CE">
              <w:rPr>
                <w:rFonts w:hint="eastAsia"/>
                <w:b/>
                <w:bCs/>
                <w:rtl/>
              </w:rPr>
              <w:t>דברים</w:t>
            </w:r>
            <w:r w:rsidRPr="00CD06CE">
              <w:rPr>
                <w:rtl/>
              </w:rPr>
              <w:t> </w:t>
            </w:r>
            <w:r w:rsidRPr="00CD06CE">
              <w:rPr>
                <w:rFonts w:hint="eastAsia"/>
                <w:rtl/>
              </w:rPr>
              <w:t>ו</w:t>
            </w:r>
            <w:r w:rsidRPr="00CD06CE">
              <w:rPr>
                <w:rtl/>
              </w:rPr>
              <w:t xml:space="preserve">'  14-4 </w:t>
            </w:r>
          </w:p>
          <w:p w:rsidR="00B545A4" w:rsidRPr="00CD06CE" w:rsidRDefault="00B545A4" w:rsidP="00B545A4">
            <w:pPr>
              <w:numPr>
                <w:ilvl w:val="0"/>
                <w:numId w:val="5"/>
              </w:numPr>
              <w:spacing w:after="0" w:line="360" w:lineRule="auto"/>
              <w:rPr>
                <w:u w:val="single"/>
                <w:rtl/>
              </w:rPr>
            </w:pPr>
            <w:r w:rsidRPr="00CD06CE">
              <w:rPr>
                <w:rFonts w:hint="eastAsia"/>
                <w:u w:val="single"/>
                <w:rtl/>
              </w:rPr>
              <w:t>חוקים</w:t>
            </w:r>
            <w:r w:rsidRPr="00CD06CE">
              <w:rPr>
                <w:u w:val="single"/>
                <w:rtl/>
              </w:rPr>
              <w:t xml:space="preserve"> </w:t>
            </w:r>
            <w:r w:rsidRPr="00CD06CE">
              <w:rPr>
                <w:rFonts w:hint="eastAsia"/>
                <w:u w:val="single"/>
                <w:rtl/>
              </w:rPr>
              <w:t>סוציאליים</w:t>
            </w:r>
            <w:r w:rsidRPr="00CD06CE">
              <w:rPr>
                <w:u w:val="single"/>
                <w:rtl/>
              </w:rPr>
              <w:t xml:space="preserve"> 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דברים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כ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ד</w:t>
            </w:r>
            <w:r w:rsidRPr="00CD06CE">
              <w:rPr>
                <w:rtl/>
              </w:rPr>
              <w:t xml:space="preserve"> 10 – 22</w:t>
            </w:r>
          </w:p>
          <w:p w:rsidR="00B545A4" w:rsidRPr="00CD06CE" w:rsidRDefault="00B545A4" w:rsidP="00B545A4">
            <w:pPr>
              <w:numPr>
                <w:ilvl w:val="0"/>
                <w:numId w:val="5"/>
              </w:numPr>
              <w:spacing w:after="0" w:line="360" w:lineRule="auto"/>
              <w:rPr>
                <w:u w:val="single"/>
                <w:rtl/>
              </w:rPr>
            </w:pPr>
            <w:r w:rsidRPr="00CD06CE">
              <w:rPr>
                <w:rFonts w:hint="eastAsia"/>
                <w:u w:val="single"/>
                <w:rtl/>
              </w:rPr>
              <w:t>הלוואה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דברים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ט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ו</w:t>
            </w:r>
            <w:r w:rsidRPr="00CD06CE">
              <w:rPr>
                <w:rtl/>
              </w:rPr>
              <w:t xml:space="preserve"> 1 – 12 + </w:t>
            </w:r>
            <w:r w:rsidRPr="00CD06CE">
              <w:rPr>
                <w:rFonts w:hint="eastAsia"/>
                <w:rtl/>
              </w:rPr>
              <w:t>פרוזבול</w:t>
            </w:r>
            <w:r w:rsidRPr="00CD06CE">
              <w:rPr>
                <w:rtl/>
              </w:rPr>
              <w:t>.</w:t>
            </w:r>
          </w:p>
          <w:p w:rsidR="00B545A4" w:rsidRPr="00CD06CE" w:rsidRDefault="00B545A4" w:rsidP="00B545A4">
            <w:pPr>
              <w:numPr>
                <w:ilvl w:val="0"/>
                <w:numId w:val="5"/>
              </w:numPr>
              <w:spacing w:after="0" w:line="360" w:lineRule="auto"/>
              <w:rPr>
                <w:u w:val="single"/>
                <w:rtl/>
              </w:rPr>
            </w:pPr>
            <w:r w:rsidRPr="00CD06CE">
              <w:rPr>
                <w:rFonts w:hint="eastAsia"/>
                <w:u w:val="single"/>
                <w:rtl/>
              </w:rPr>
              <w:t>מלחמה</w:t>
            </w:r>
          </w:p>
          <w:p w:rsidR="00B545A4" w:rsidRPr="00CD06CE" w:rsidRDefault="00B545A4" w:rsidP="00293718">
            <w:pPr>
              <w:rPr>
                <w:b/>
                <w:bCs/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lastRenderedPageBreak/>
              <w:t>דברים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כ</w:t>
            </w:r>
          </w:p>
        </w:tc>
        <w:tc>
          <w:tcPr>
            <w:tcW w:w="3600" w:type="dxa"/>
          </w:tcPr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</w:p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  <w:r w:rsidRPr="00CD06CE">
              <w:rPr>
                <w:rFonts w:hint="eastAsia"/>
                <w:b/>
                <w:bCs/>
                <w:u w:val="single"/>
                <w:rtl/>
              </w:rPr>
              <w:t>חובה</w:t>
            </w:r>
          </w:p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</w:p>
          <w:p w:rsidR="00B545A4" w:rsidRPr="00CD06CE" w:rsidRDefault="00B545A4" w:rsidP="00293718">
            <w:pPr>
              <w:ind w:left="360"/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איוב</w:t>
            </w:r>
            <w:r w:rsidRPr="00CD06CE">
              <w:rPr>
                <w:b/>
                <w:bCs/>
                <w:rtl/>
              </w:rPr>
              <w:t xml:space="preserve"> </w:t>
            </w:r>
          </w:p>
          <w:p w:rsidR="00B545A4" w:rsidRPr="00CD06CE" w:rsidRDefault="00B545A4" w:rsidP="00B545A4">
            <w:pPr>
              <w:numPr>
                <w:ilvl w:val="0"/>
                <w:numId w:val="6"/>
              </w:numPr>
              <w:spacing w:after="0" w:line="360" w:lineRule="auto"/>
            </w:pPr>
            <w:r w:rsidRPr="00CD06CE">
              <w:rPr>
                <w:rFonts w:hint="eastAsia"/>
                <w:rtl/>
              </w:rPr>
              <w:t>פרקים</w:t>
            </w:r>
            <w:r w:rsidRPr="00CD06CE">
              <w:rPr>
                <w:rtl/>
              </w:rPr>
              <w:t xml:space="preserve">: </w:t>
            </w:r>
            <w:r w:rsidRPr="00CD06CE">
              <w:rPr>
                <w:rFonts w:hint="eastAsia"/>
                <w:rtl/>
              </w:rPr>
              <w:t>א</w:t>
            </w:r>
            <w:r w:rsidRPr="00CD06CE">
              <w:rPr>
                <w:rtl/>
              </w:rPr>
              <w:t xml:space="preserve">', </w:t>
            </w:r>
            <w:r w:rsidRPr="00CD06CE">
              <w:rPr>
                <w:rFonts w:hint="eastAsia"/>
                <w:rtl/>
              </w:rPr>
              <w:t>ב</w:t>
            </w:r>
            <w:r w:rsidRPr="00CD06CE">
              <w:rPr>
                <w:rtl/>
              </w:rPr>
              <w:t xml:space="preserve">', </w:t>
            </w:r>
            <w:r w:rsidRPr="00CD06CE">
              <w:rPr>
                <w:rFonts w:hint="eastAsia"/>
                <w:rtl/>
              </w:rPr>
              <w:t>מ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ב</w:t>
            </w:r>
          </w:p>
          <w:p w:rsidR="00B545A4" w:rsidRPr="00CD06CE" w:rsidRDefault="00B545A4" w:rsidP="00293718">
            <w:pPr>
              <w:ind w:left="102"/>
              <w:rPr>
                <w:b/>
                <w:bCs/>
                <w:rtl/>
              </w:rPr>
            </w:pPr>
          </w:p>
          <w:p w:rsidR="00B545A4" w:rsidRPr="00CD06CE" w:rsidRDefault="00B545A4" w:rsidP="00293718">
            <w:pPr>
              <w:ind w:left="102"/>
            </w:pPr>
            <w:r w:rsidRPr="00CD06CE">
              <w:rPr>
                <w:rFonts w:hint="eastAsia"/>
                <w:b/>
                <w:bCs/>
                <w:rtl/>
              </w:rPr>
              <w:t>קהלת</w:t>
            </w:r>
            <w:r w:rsidRPr="00CD06CE">
              <w:rPr>
                <w:b/>
                <w:bCs/>
                <w:rtl/>
              </w:rPr>
              <w:t xml:space="preserve"> </w:t>
            </w:r>
          </w:p>
          <w:p w:rsidR="00B545A4" w:rsidRPr="00CD06CE" w:rsidRDefault="00B545A4" w:rsidP="00B545A4">
            <w:pPr>
              <w:numPr>
                <w:ilvl w:val="0"/>
                <w:numId w:val="6"/>
              </w:numPr>
              <w:spacing w:after="0" w:line="360" w:lineRule="auto"/>
              <w:rPr>
                <w:rtl/>
              </w:rPr>
            </w:pPr>
            <w:r w:rsidRPr="00CD06CE">
              <w:rPr>
                <w:rFonts w:hint="eastAsia"/>
                <w:rtl/>
              </w:rPr>
              <w:t>פרקים</w:t>
            </w:r>
            <w:r w:rsidRPr="00CD06CE">
              <w:rPr>
                <w:rtl/>
              </w:rPr>
              <w:t xml:space="preserve">: </w:t>
            </w:r>
            <w:r w:rsidRPr="00CD06CE">
              <w:rPr>
                <w:rFonts w:hint="eastAsia"/>
                <w:rtl/>
              </w:rPr>
              <w:t>א</w:t>
            </w:r>
            <w:r w:rsidRPr="00CD06CE">
              <w:rPr>
                <w:rtl/>
              </w:rPr>
              <w:t>',</w:t>
            </w:r>
          </w:p>
          <w:p w:rsidR="00B545A4" w:rsidRPr="00CD06CE" w:rsidRDefault="00B545A4" w:rsidP="00293718">
            <w:pPr>
              <w:rPr>
                <w:b/>
                <w:bCs/>
                <w:rtl/>
              </w:rPr>
            </w:pPr>
          </w:p>
        </w:tc>
      </w:tr>
      <w:tr w:rsidR="00B545A4" w:rsidRPr="00E17C5D" w:rsidTr="00293718">
        <w:trPr>
          <w:trHeight w:val="3140"/>
          <w:jc w:val="right"/>
        </w:trPr>
        <w:tc>
          <w:tcPr>
            <w:tcW w:w="3302" w:type="dxa"/>
          </w:tcPr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u w:val="single"/>
                <w:rtl/>
              </w:rPr>
              <w:t>הרחבה</w:t>
            </w:r>
          </w:p>
          <w:p w:rsidR="00B545A4" w:rsidRPr="00CD06CE" w:rsidRDefault="00B545A4" w:rsidP="00293718">
            <w:pPr>
              <w:rPr>
                <w:rtl/>
              </w:rPr>
            </w:pPr>
          </w:p>
          <w:p w:rsidR="00B545A4" w:rsidRPr="00CD06CE" w:rsidRDefault="00B545A4" w:rsidP="00B545A4">
            <w:pPr>
              <w:numPr>
                <w:ilvl w:val="0"/>
                <w:numId w:val="5"/>
              </w:numPr>
              <w:spacing w:after="0" w:line="360" w:lineRule="auto"/>
              <w:rPr>
                <w:u w:val="single"/>
              </w:rPr>
            </w:pPr>
            <w:r w:rsidRPr="00CD06CE">
              <w:rPr>
                <w:rFonts w:hint="eastAsia"/>
                <w:u w:val="single"/>
                <w:rtl/>
              </w:rPr>
              <w:t>עבד</w:t>
            </w:r>
            <w:r w:rsidRPr="00CD06CE">
              <w:rPr>
                <w:u w:val="single"/>
                <w:rtl/>
              </w:rPr>
              <w:t xml:space="preserve"> </w:t>
            </w:r>
            <w:r w:rsidRPr="00CD06CE">
              <w:rPr>
                <w:rFonts w:hint="eastAsia"/>
                <w:u w:val="single"/>
                <w:rtl/>
              </w:rPr>
              <w:t>ואמה</w:t>
            </w:r>
            <w:r w:rsidRPr="00CD06CE">
              <w:rPr>
                <w:u w:val="single"/>
                <w:rtl/>
              </w:rPr>
              <w:t xml:space="preserve"> - </w:t>
            </w:r>
            <w:r w:rsidRPr="00CD06CE">
              <w:rPr>
                <w:rFonts w:hint="eastAsia"/>
                <w:u w:val="single"/>
                <w:rtl/>
              </w:rPr>
              <w:t>עבדות</w:t>
            </w:r>
          </w:p>
          <w:p w:rsidR="00B545A4" w:rsidRPr="00CD06CE" w:rsidRDefault="00B545A4" w:rsidP="00293718">
            <w:pPr>
              <w:rPr>
                <w:b/>
                <w:bCs/>
              </w:rPr>
            </w:pPr>
            <w:r w:rsidRPr="00CD06CE">
              <w:rPr>
                <w:rFonts w:hint="eastAsia"/>
                <w:b/>
                <w:bCs/>
                <w:rtl/>
              </w:rPr>
              <w:t>דברים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ט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ו</w:t>
            </w:r>
            <w:r w:rsidRPr="00CD06CE">
              <w:rPr>
                <w:rtl/>
              </w:rPr>
              <w:t xml:space="preserve"> 18-12 </w:t>
            </w:r>
          </w:p>
          <w:p w:rsidR="00B545A4" w:rsidRPr="00CD06CE" w:rsidRDefault="00B545A4" w:rsidP="00293718">
            <w:pPr>
              <w:rPr>
                <w:b/>
                <w:bCs/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ויקרא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כ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ה</w:t>
            </w:r>
            <w:r w:rsidRPr="00CD06CE">
              <w:rPr>
                <w:rtl/>
              </w:rPr>
              <w:t xml:space="preserve"> 39 – 46</w:t>
            </w:r>
          </w:p>
          <w:p w:rsidR="00B545A4" w:rsidRPr="00CD06CE" w:rsidRDefault="00B545A4" w:rsidP="00293718">
            <w:pPr>
              <w:ind w:left="260"/>
              <w:rPr>
                <w:b/>
                <w:bCs/>
                <w:u w:val="single"/>
                <w:rtl/>
              </w:rPr>
            </w:pPr>
          </w:p>
          <w:p w:rsidR="00B545A4" w:rsidRPr="00CD06CE" w:rsidRDefault="00B545A4" w:rsidP="00B545A4">
            <w:pPr>
              <w:numPr>
                <w:ilvl w:val="0"/>
                <w:numId w:val="5"/>
              </w:numPr>
              <w:spacing w:after="0" w:line="360" w:lineRule="auto"/>
              <w:rPr>
                <w:b/>
                <w:bCs/>
                <w:u w:val="single"/>
              </w:rPr>
            </w:pPr>
            <w:r w:rsidRPr="00CD06CE">
              <w:rPr>
                <w:rFonts w:hint="eastAsia"/>
                <w:u w:val="single"/>
                <w:rtl/>
              </w:rPr>
              <w:t>חוקים</w:t>
            </w:r>
            <w:r w:rsidRPr="00CD06CE">
              <w:rPr>
                <w:u w:val="single"/>
                <w:rtl/>
              </w:rPr>
              <w:t xml:space="preserve"> </w:t>
            </w:r>
            <w:r w:rsidRPr="00CD06CE">
              <w:rPr>
                <w:rFonts w:hint="eastAsia"/>
                <w:u w:val="single"/>
                <w:rtl/>
              </w:rPr>
              <w:t>סוציאליים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ויקרא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י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ט</w:t>
            </w:r>
            <w:r w:rsidRPr="00CD06CE">
              <w:rPr>
                <w:rtl/>
              </w:rPr>
              <w:t xml:space="preserve"> 1 – 18, 32 – 37</w:t>
            </w:r>
          </w:p>
          <w:p w:rsidR="00B545A4" w:rsidRPr="00CD06CE" w:rsidRDefault="00B545A4" w:rsidP="00293718">
            <w:pPr>
              <w:rPr>
                <w:rtl/>
              </w:rPr>
            </w:pPr>
          </w:p>
          <w:p w:rsidR="00B545A4" w:rsidRPr="00CD06CE" w:rsidRDefault="00B545A4" w:rsidP="00B545A4">
            <w:pPr>
              <w:numPr>
                <w:ilvl w:val="0"/>
                <w:numId w:val="5"/>
              </w:numPr>
              <w:spacing w:after="0" w:line="360" w:lineRule="auto"/>
              <w:rPr>
                <w:u w:val="single"/>
                <w:rtl/>
              </w:rPr>
            </w:pPr>
            <w:r w:rsidRPr="00CD06CE">
              <w:rPr>
                <w:rFonts w:hint="eastAsia"/>
                <w:u w:val="single"/>
                <w:rtl/>
              </w:rPr>
              <w:t>חוקי</w:t>
            </w:r>
            <w:r w:rsidRPr="00CD06CE">
              <w:rPr>
                <w:u w:val="single"/>
                <w:rtl/>
              </w:rPr>
              <w:t xml:space="preserve"> </w:t>
            </w:r>
            <w:r w:rsidRPr="00CD06CE">
              <w:rPr>
                <w:rFonts w:hint="eastAsia"/>
                <w:u w:val="single"/>
                <w:rtl/>
              </w:rPr>
              <w:t>הלוואה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ויקרא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כ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ה</w:t>
            </w:r>
            <w:r w:rsidRPr="00CD06CE">
              <w:rPr>
                <w:rtl/>
              </w:rPr>
              <w:t xml:space="preserve"> 8 - 23</w:t>
            </w:r>
          </w:p>
          <w:p w:rsidR="00B545A4" w:rsidRPr="00CD06CE" w:rsidRDefault="00B545A4" w:rsidP="00293718">
            <w:pPr>
              <w:rPr>
                <w:rtl/>
              </w:rPr>
            </w:pPr>
          </w:p>
          <w:p w:rsidR="00B545A4" w:rsidRPr="00CD06CE" w:rsidRDefault="00B545A4" w:rsidP="00B545A4">
            <w:pPr>
              <w:numPr>
                <w:ilvl w:val="0"/>
                <w:numId w:val="5"/>
              </w:numPr>
              <w:spacing w:after="0" w:line="360" w:lineRule="auto"/>
              <w:rPr>
                <w:u w:val="single"/>
                <w:rtl/>
              </w:rPr>
            </w:pPr>
            <w:r w:rsidRPr="00CD06CE">
              <w:rPr>
                <w:rFonts w:hint="eastAsia"/>
                <w:u w:val="single"/>
                <w:rtl/>
              </w:rPr>
              <w:t>סדרי</w:t>
            </w:r>
            <w:r w:rsidRPr="00CD06CE">
              <w:rPr>
                <w:u w:val="single"/>
                <w:rtl/>
              </w:rPr>
              <w:t xml:space="preserve"> </w:t>
            </w:r>
            <w:r w:rsidRPr="00CD06CE">
              <w:rPr>
                <w:rFonts w:hint="eastAsia"/>
                <w:u w:val="single"/>
                <w:rtl/>
              </w:rPr>
              <w:t>שלטון</w:t>
            </w: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דברים</w:t>
            </w:r>
            <w:r w:rsidRPr="00CD06CE">
              <w:rPr>
                <w:rtl/>
              </w:rPr>
              <w:t xml:space="preserve"> </w:t>
            </w:r>
            <w:r w:rsidRPr="00CD06CE">
              <w:rPr>
                <w:rFonts w:hint="eastAsia"/>
                <w:rtl/>
              </w:rPr>
              <w:t>ט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ז</w:t>
            </w:r>
            <w:r w:rsidRPr="00CD06CE">
              <w:rPr>
                <w:rtl/>
              </w:rPr>
              <w:t xml:space="preserve"> 18 – 21, </w:t>
            </w:r>
            <w:r w:rsidRPr="00CD06CE">
              <w:rPr>
                <w:rFonts w:hint="eastAsia"/>
                <w:rtl/>
              </w:rPr>
              <w:t>י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ז</w:t>
            </w:r>
            <w:r w:rsidRPr="00CD06CE">
              <w:rPr>
                <w:rtl/>
              </w:rPr>
              <w:t xml:space="preserve"> 8 - 13</w:t>
            </w:r>
          </w:p>
        </w:tc>
        <w:tc>
          <w:tcPr>
            <w:tcW w:w="3600" w:type="dxa"/>
          </w:tcPr>
          <w:p w:rsidR="00B545A4" w:rsidRPr="00CD06CE" w:rsidRDefault="00B545A4" w:rsidP="00293718">
            <w:pPr>
              <w:rPr>
                <w:b/>
                <w:bCs/>
                <w:u w:val="single"/>
                <w:rtl/>
              </w:rPr>
            </w:pPr>
          </w:p>
          <w:p w:rsidR="00B545A4" w:rsidRPr="00CD06CE" w:rsidRDefault="00B545A4" w:rsidP="00293718">
            <w:pPr>
              <w:rPr>
                <w:rtl/>
              </w:rPr>
            </w:pPr>
            <w:r w:rsidRPr="00CD06CE">
              <w:rPr>
                <w:rFonts w:hint="eastAsia"/>
                <w:b/>
                <w:bCs/>
                <w:u w:val="single"/>
                <w:rtl/>
              </w:rPr>
              <w:t>הרחבה</w:t>
            </w:r>
          </w:p>
          <w:p w:rsidR="00B545A4" w:rsidRPr="00CD06CE" w:rsidRDefault="00B545A4" w:rsidP="00293718">
            <w:pPr>
              <w:rPr>
                <w:rtl/>
              </w:rPr>
            </w:pPr>
          </w:p>
          <w:p w:rsidR="00B545A4" w:rsidRPr="00CD06CE" w:rsidRDefault="00B545A4" w:rsidP="00293718">
            <w:pPr>
              <w:rPr>
                <w:b/>
                <w:bCs/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איוב</w:t>
            </w:r>
          </w:p>
          <w:p w:rsidR="00B545A4" w:rsidRPr="00CD06CE" w:rsidRDefault="00B545A4" w:rsidP="00B545A4">
            <w:pPr>
              <w:numPr>
                <w:ilvl w:val="0"/>
                <w:numId w:val="6"/>
              </w:numPr>
              <w:spacing w:after="0" w:line="360" w:lineRule="auto"/>
            </w:pPr>
            <w:r w:rsidRPr="00CD06CE">
              <w:rPr>
                <w:rFonts w:hint="eastAsia"/>
                <w:rtl/>
              </w:rPr>
              <w:t>ח</w:t>
            </w:r>
            <w:r w:rsidRPr="00CD06CE">
              <w:rPr>
                <w:rtl/>
              </w:rPr>
              <w:t xml:space="preserve">', </w:t>
            </w:r>
            <w:r w:rsidRPr="00CD06CE">
              <w:rPr>
                <w:rFonts w:hint="eastAsia"/>
                <w:rtl/>
              </w:rPr>
              <w:t>ט</w:t>
            </w:r>
            <w:r w:rsidRPr="00CD06CE">
              <w:rPr>
                <w:rtl/>
              </w:rPr>
              <w:t xml:space="preserve">', </w:t>
            </w:r>
            <w:r w:rsidRPr="00CD06CE">
              <w:rPr>
                <w:rFonts w:hint="eastAsia"/>
                <w:rtl/>
              </w:rPr>
              <w:t>ל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ח</w:t>
            </w:r>
            <w:r w:rsidRPr="00CD06CE">
              <w:rPr>
                <w:rtl/>
              </w:rPr>
              <w:t xml:space="preserve">, </w:t>
            </w:r>
            <w:r w:rsidRPr="00CD06CE">
              <w:rPr>
                <w:rFonts w:hint="eastAsia"/>
                <w:rtl/>
              </w:rPr>
              <w:t>מ</w:t>
            </w:r>
            <w:r w:rsidRPr="00CD06CE">
              <w:rPr>
                <w:rtl/>
              </w:rPr>
              <w:t>' 5-1</w:t>
            </w:r>
          </w:p>
          <w:p w:rsidR="00B545A4" w:rsidRPr="00CD06CE" w:rsidRDefault="00B545A4" w:rsidP="00293718">
            <w:pPr>
              <w:ind w:left="720"/>
            </w:pPr>
          </w:p>
          <w:p w:rsidR="00B545A4" w:rsidRPr="00CD06CE" w:rsidRDefault="00B545A4" w:rsidP="00293718">
            <w:pPr>
              <w:rPr>
                <w:b/>
                <w:bCs/>
                <w:rtl/>
              </w:rPr>
            </w:pPr>
            <w:r w:rsidRPr="00CD06CE">
              <w:rPr>
                <w:rFonts w:hint="eastAsia"/>
                <w:b/>
                <w:bCs/>
                <w:rtl/>
              </w:rPr>
              <w:t>קהלת</w:t>
            </w:r>
          </w:p>
          <w:p w:rsidR="00B545A4" w:rsidRPr="00CD06CE" w:rsidRDefault="00B545A4" w:rsidP="00B545A4">
            <w:pPr>
              <w:numPr>
                <w:ilvl w:val="0"/>
                <w:numId w:val="6"/>
              </w:numPr>
              <w:spacing w:after="0" w:line="360" w:lineRule="auto"/>
              <w:rPr>
                <w:b/>
                <w:bCs/>
                <w:rtl/>
              </w:rPr>
            </w:pPr>
            <w:r w:rsidRPr="00CD06CE">
              <w:rPr>
                <w:rFonts w:hint="eastAsia"/>
                <w:rtl/>
              </w:rPr>
              <w:t>ג</w:t>
            </w:r>
            <w:r w:rsidRPr="00CD06CE">
              <w:rPr>
                <w:rtl/>
              </w:rPr>
              <w:t xml:space="preserve">' </w:t>
            </w:r>
            <w:r w:rsidRPr="00CD06CE">
              <w:rPr>
                <w:rFonts w:hint="eastAsia"/>
                <w:rtl/>
              </w:rPr>
              <w:t>י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א</w:t>
            </w:r>
            <w:r w:rsidRPr="00CD06CE">
              <w:rPr>
                <w:rtl/>
              </w:rPr>
              <w:t xml:space="preserve"> 7 – 10, </w:t>
            </w:r>
            <w:r w:rsidRPr="00CD06CE">
              <w:rPr>
                <w:rFonts w:hint="eastAsia"/>
                <w:rtl/>
              </w:rPr>
              <w:t>י</w:t>
            </w:r>
            <w:r w:rsidRPr="00CD06CE">
              <w:rPr>
                <w:rtl/>
              </w:rPr>
              <w:t>"</w:t>
            </w:r>
            <w:r w:rsidRPr="00CD06CE">
              <w:rPr>
                <w:rFonts w:hint="eastAsia"/>
                <w:rtl/>
              </w:rPr>
              <w:t>ב</w:t>
            </w:r>
            <w:r w:rsidRPr="00CD06CE">
              <w:rPr>
                <w:rtl/>
              </w:rPr>
              <w:t>.</w:t>
            </w:r>
          </w:p>
          <w:p w:rsidR="00B545A4" w:rsidRPr="00CD06CE" w:rsidRDefault="00B545A4" w:rsidP="00293718">
            <w:pPr>
              <w:ind w:left="720"/>
            </w:pPr>
          </w:p>
          <w:p w:rsidR="00B545A4" w:rsidRPr="00CD06CE" w:rsidRDefault="00B545A4" w:rsidP="00293718">
            <w:pPr>
              <w:rPr>
                <w:b/>
                <w:bCs/>
                <w:rtl/>
              </w:rPr>
            </w:pPr>
          </w:p>
        </w:tc>
      </w:tr>
    </w:tbl>
    <w:p w:rsidR="00B545A4" w:rsidRPr="00E17C5D" w:rsidRDefault="00B545A4" w:rsidP="00B545A4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r w:rsidRPr="00E17C5D">
        <w:rPr>
          <w:rFonts w:ascii="Arial" w:hAnsi="Arial"/>
          <w:b/>
          <w:bCs/>
          <w:sz w:val="27"/>
          <w:szCs w:val="27"/>
          <w:rtl/>
        </w:rPr>
        <w:t>מטרות</w:t>
      </w:r>
    </w:p>
    <w:p w:rsidR="00B545A4" w:rsidRPr="00B545A4" w:rsidRDefault="00B545A4" w:rsidP="00B545A4">
      <w:pPr>
        <w:spacing w:line="360" w:lineRule="auto"/>
        <w:rPr>
          <w:u w:val="single"/>
        </w:rPr>
      </w:pPr>
      <w:r w:rsidRPr="00B545A4">
        <w:rPr>
          <w:u w:val="single"/>
          <w:rtl/>
        </w:rPr>
        <w:t>לכתובים הנלמדים  בנושא החוק</w:t>
      </w:r>
    </w:p>
    <w:p w:rsidR="00B545A4" w:rsidRPr="00E17C5D" w:rsidRDefault="00B545A4" w:rsidP="00B545A4">
      <w:pPr>
        <w:spacing w:line="360" w:lineRule="auto"/>
        <w:rPr>
          <w:b/>
          <w:bCs/>
          <w:rtl/>
        </w:rPr>
      </w:pPr>
      <w:r w:rsidRPr="00E17C5D">
        <w:rPr>
          <w:b/>
          <w:bCs/>
          <w:rtl/>
        </w:rPr>
        <w:t>הלומדים:</w:t>
      </w:r>
    </w:p>
    <w:p w:rsidR="00B545A4" w:rsidRPr="00E17C5D" w:rsidRDefault="00B545A4" w:rsidP="00B545A4">
      <w:pPr>
        <w:numPr>
          <w:ilvl w:val="1"/>
          <w:numId w:val="6"/>
        </w:numPr>
        <w:tabs>
          <w:tab w:val="clear" w:pos="1440"/>
        </w:tabs>
        <w:spacing w:after="0" w:line="360" w:lineRule="auto"/>
        <w:ind w:left="0" w:firstLine="0"/>
      </w:pPr>
      <w:r w:rsidRPr="00E17C5D">
        <w:rPr>
          <w:b/>
          <w:bCs/>
          <w:rtl/>
        </w:rPr>
        <w:t>יבינו</w:t>
      </w:r>
      <w:r w:rsidRPr="00E17C5D">
        <w:rPr>
          <w:rtl/>
        </w:rPr>
        <w:t xml:space="preserve"> את חשיבותה של מערכת חוק ומשפט בחברה מתוקנת</w:t>
      </w:r>
      <w:r>
        <w:rPr>
          <w:rtl/>
        </w:rPr>
        <w:t>;</w:t>
      </w:r>
    </w:p>
    <w:p w:rsidR="00B545A4" w:rsidRPr="00E17C5D" w:rsidRDefault="00B545A4" w:rsidP="00B545A4">
      <w:pPr>
        <w:numPr>
          <w:ilvl w:val="1"/>
          <w:numId w:val="6"/>
        </w:numPr>
        <w:tabs>
          <w:tab w:val="clear" w:pos="1440"/>
        </w:tabs>
        <w:spacing w:after="0" w:line="360" w:lineRule="auto"/>
        <w:ind w:left="0" w:firstLine="0"/>
      </w:pPr>
      <w:r w:rsidRPr="00E17C5D">
        <w:rPr>
          <w:b/>
          <w:bCs/>
          <w:rtl/>
        </w:rPr>
        <w:t>יעמדו</w:t>
      </w:r>
      <w:r w:rsidRPr="00E17C5D">
        <w:rPr>
          <w:rtl/>
        </w:rPr>
        <w:t xml:space="preserve"> על היחס בין מערכת החוקים לבין המציאות החברתית המשתקפת בהם</w:t>
      </w:r>
      <w:r>
        <w:rPr>
          <w:rtl/>
        </w:rPr>
        <w:t>;</w:t>
      </w:r>
    </w:p>
    <w:p w:rsidR="00B545A4" w:rsidRPr="00E17C5D" w:rsidRDefault="00B545A4" w:rsidP="00B545A4">
      <w:pPr>
        <w:numPr>
          <w:ilvl w:val="1"/>
          <w:numId w:val="6"/>
        </w:numPr>
        <w:tabs>
          <w:tab w:val="clear" w:pos="1440"/>
        </w:tabs>
        <w:spacing w:after="0" w:line="360" w:lineRule="auto"/>
        <w:ind w:left="0" w:firstLine="0"/>
      </w:pPr>
      <w:r w:rsidRPr="00E17C5D">
        <w:rPr>
          <w:b/>
          <w:bCs/>
          <w:rtl/>
        </w:rPr>
        <w:t>יעמדו</w:t>
      </w:r>
      <w:r w:rsidRPr="00E17C5D">
        <w:rPr>
          <w:rtl/>
        </w:rPr>
        <w:t xml:space="preserve"> על הדומה והשונה בין קבצי החוקים השונים שבתורה ועל הזיקות ביניהם     (בפרקי ההרחבה</w:t>
      </w:r>
      <w:r w:rsidRPr="00E17C5D">
        <w:t>(</w:t>
      </w:r>
      <w:r>
        <w:rPr>
          <w:rtl/>
        </w:rPr>
        <w:t>;</w:t>
      </w:r>
    </w:p>
    <w:p w:rsidR="00B545A4" w:rsidRPr="00E17C5D" w:rsidRDefault="00B545A4" w:rsidP="00B545A4">
      <w:pPr>
        <w:numPr>
          <w:ilvl w:val="1"/>
          <w:numId w:val="6"/>
        </w:numPr>
        <w:tabs>
          <w:tab w:val="clear" w:pos="1440"/>
        </w:tabs>
        <w:spacing w:after="0" w:line="360" w:lineRule="auto"/>
        <w:ind w:left="0" w:firstLine="0"/>
        <w:rPr>
          <w:rtl/>
        </w:rPr>
      </w:pPr>
      <w:r w:rsidRPr="00E17C5D">
        <w:rPr>
          <w:b/>
          <w:bCs/>
          <w:rtl/>
        </w:rPr>
        <w:t>יקיימו</w:t>
      </w:r>
      <w:r w:rsidRPr="00E17C5D">
        <w:rPr>
          <w:rtl/>
        </w:rPr>
        <w:t xml:space="preserve"> שיח על המקומות בהם הם נפגשים או מתעמתים עם חוקי המקרא</w:t>
      </w:r>
      <w:r>
        <w:rPr>
          <w:rtl/>
        </w:rPr>
        <w:t>.</w:t>
      </w:r>
    </w:p>
    <w:p w:rsidR="00B545A4" w:rsidRPr="00E17C5D" w:rsidRDefault="00B545A4" w:rsidP="00B545A4">
      <w:pPr>
        <w:rPr>
          <w:b/>
          <w:bCs/>
          <w:rtl/>
        </w:rPr>
      </w:pPr>
    </w:p>
    <w:p w:rsidR="00B545A4" w:rsidRPr="00B545A4" w:rsidRDefault="00B545A4" w:rsidP="00B545A4">
      <w:pPr>
        <w:spacing w:line="360" w:lineRule="auto"/>
        <w:rPr>
          <w:u w:val="single"/>
        </w:rPr>
      </w:pPr>
      <w:r w:rsidRPr="00B545A4">
        <w:rPr>
          <w:u w:val="single"/>
          <w:rtl/>
        </w:rPr>
        <w:t>לכתובים הנלמדים  בנושא החכמה</w:t>
      </w:r>
    </w:p>
    <w:p w:rsidR="00B545A4" w:rsidRPr="00E17C5D" w:rsidRDefault="00B545A4" w:rsidP="00B545A4">
      <w:pPr>
        <w:spacing w:line="360" w:lineRule="auto"/>
        <w:rPr>
          <w:b/>
          <w:bCs/>
          <w:rtl/>
        </w:rPr>
      </w:pPr>
      <w:r w:rsidRPr="00E17C5D">
        <w:rPr>
          <w:b/>
          <w:bCs/>
          <w:rtl/>
        </w:rPr>
        <w:t>הלומדים:</w:t>
      </w:r>
    </w:p>
    <w:p w:rsidR="00B545A4" w:rsidRPr="00E17C5D" w:rsidRDefault="00B545A4" w:rsidP="00B545A4">
      <w:pPr>
        <w:spacing w:line="360" w:lineRule="auto"/>
        <w:rPr>
          <w:b/>
          <w:bCs/>
          <w:rtl/>
        </w:rPr>
      </w:pPr>
      <w:r w:rsidRPr="00E17C5D">
        <w:rPr>
          <w:b/>
          <w:bCs/>
          <w:rtl/>
        </w:rPr>
        <w:t xml:space="preserve">1. יכירו </w:t>
      </w:r>
      <w:r w:rsidRPr="00E17C5D">
        <w:rPr>
          <w:rtl/>
        </w:rPr>
        <w:t>בניסיון בסיפור ראשיתו של איוב ובמשמעותו</w:t>
      </w:r>
      <w:r>
        <w:rPr>
          <w:b/>
          <w:bCs/>
          <w:rtl/>
        </w:rPr>
        <w:t>;</w:t>
      </w:r>
    </w:p>
    <w:p w:rsidR="00B545A4" w:rsidRPr="00E17C5D" w:rsidRDefault="00B545A4" w:rsidP="00B545A4">
      <w:pPr>
        <w:spacing w:line="360" w:lineRule="auto"/>
        <w:rPr>
          <w:b/>
          <w:bCs/>
          <w:rtl/>
        </w:rPr>
      </w:pPr>
      <w:r w:rsidRPr="00E17C5D">
        <w:rPr>
          <w:b/>
          <w:bCs/>
          <w:rtl/>
        </w:rPr>
        <w:t xml:space="preserve">2. יעסקו </w:t>
      </w:r>
      <w:r w:rsidRPr="00E17C5D">
        <w:rPr>
          <w:rtl/>
        </w:rPr>
        <w:t>בתפיסות הגמול השונות המובעות בספר (בפרקי ההרחבה)</w:t>
      </w:r>
      <w:r>
        <w:rPr>
          <w:b/>
          <w:bCs/>
          <w:rtl/>
        </w:rPr>
        <w:t>;</w:t>
      </w:r>
    </w:p>
    <w:p w:rsidR="00B545A4" w:rsidRPr="00E17C5D" w:rsidRDefault="00B545A4" w:rsidP="00B545A4">
      <w:pPr>
        <w:spacing w:line="360" w:lineRule="auto"/>
        <w:rPr>
          <w:rtl/>
        </w:rPr>
      </w:pPr>
      <w:r w:rsidRPr="00E17C5D">
        <w:rPr>
          <w:b/>
          <w:bCs/>
          <w:rtl/>
        </w:rPr>
        <w:lastRenderedPageBreak/>
        <w:t xml:space="preserve">3. ידונו </w:t>
      </w:r>
      <w:r w:rsidRPr="00E17C5D">
        <w:rPr>
          <w:rtl/>
        </w:rPr>
        <w:t>במשמעותו של מענה אלוהים לאיוב</w:t>
      </w:r>
      <w:r>
        <w:rPr>
          <w:rtl/>
        </w:rPr>
        <w:t>;</w:t>
      </w:r>
    </w:p>
    <w:p w:rsidR="00B545A4" w:rsidRPr="00E17C5D" w:rsidRDefault="00B545A4" w:rsidP="00B545A4">
      <w:pPr>
        <w:spacing w:line="360" w:lineRule="auto"/>
        <w:rPr>
          <w:rtl/>
        </w:rPr>
      </w:pPr>
      <w:r w:rsidRPr="00E17C5D">
        <w:rPr>
          <w:rtl/>
        </w:rPr>
        <w:t xml:space="preserve">4. </w:t>
      </w:r>
      <w:r w:rsidRPr="00E17C5D">
        <w:rPr>
          <w:b/>
          <w:bCs/>
          <w:rtl/>
        </w:rPr>
        <w:t>יעמדו</w:t>
      </w:r>
      <w:r w:rsidRPr="00E17C5D">
        <w:rPr>
          <w:rtl/>
        </w:rPr>
        <w:t xml:space="preserve"> על משמעותו של ספר איוב ומגמותיו.</w:t>
      </w:r>
    </w:p>
    <w:p w:rsidR="00B545A4" w:rsidRDefault="00B545A4" w:rsidP="00B545A4">
      <w:pPr>
        <w:rPr>
          <w:b/>
          <w:bCs/>
          <w:rtl/>
        </w:rPr>
      </w:pPr>
    </w:p>
    <w:p w:rsidR="00B545A4" w:rsidRDefault="00B545A4" w:rsidP="00B545A4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r>
        <w:rPr>
          <w:rFonts w:ascii="Arial" w:hAnsi="Arial"/>
          <w:b/>
          <w:bCs/>
          <w:sz w:val="27"/>
          <w:szCs w:val="27"/>
          <w:rtl/>
        </w:rPr>
        <w:t>הצעה לתכנון ההוראה כשיח בין הכתובים, צירים מארגנים ונושאי חתך</w:t>
      </w:r>
      <w:r w:rsidRPr="00695616">
        <w:rPr>
          <w:rFonts w:ascii="Arial" w:hAnsi="Arial"/>
          <w:b/>
          <w:bCs/>
          <w:sz w:val="27"/>
          <w:szCs w:val="27"/>
          <w:rtl/>
        </w:rPr>
        <w:t>:</w:t>
      </w:r>
      <w:r>
        <w:rPr>
          <w:rFonts w:ascii="Arial" w:hAnsi="Arial"/>
          <w:b/>
          <w:bCs/>
          <w:sz w:val="27"/>
          <w:szCs w:val="27"/>
          <w:rtl/>
        </w:rPr>
        <w:t xml:space="preserve">            </w:t>
      </w:r>
    </w:p>
    <w:p w:rsidR="00B545A4" w:rsidRDefault="00B545A4" w:rsidP="00B545A4">
      <w:pPr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>
        <w:rPr>
          <w:rFonts w:ascii="Arial" w:hAnsi="Arial"/>
          <w:rtl/>
        </w:rPr>
        <w:t xml:space="preserve">הרחבת הנלמד בנושא </w:t>
      </w:r>
      <w:r w:rsidRPr="00321072">
        <w:rPr>
          <w:rFonts w:ascii="Arial" w:hAnsi="Arial"/>
          <w:b/>
          <w:bCs/>
          <w:rtl/>
        </w:rPr>
        <w:t>תפיסות הגמול</w:t>
      </w:r>
      <w:r>
        <w:rPr>
          <w:rFonts w:ascii="Arial" w:hAnsi="Arial"/>
          <w:rtl/>
        </w:rPr>
        <w:t xml:space="preserve"> תוך לימוד ההשקפה של המחוקק אל מול הספק המובע בשיח בין השטן לאלוהים בספר איוב והביטול המובע בקהלת (עבור המרחיבים בנושא החכמה)</w:t>
      </w:r>
    </w:p>
    <w:p w:rsidR="00B545A4" w:rsidRPr="00B545A4" w:rsidRDefault="00B545A4" w:rsidP="00B545A4">
      <w:pPr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Arial" w:hAnsi="Arial"/>
          <w:rtl/>
        </w:rPr>
      </w:pPr>
      <w:r>
        <w:rPr>
          <w:rFonts w:ascii="Arial" w:hAnsi="Arial"/>
          <w:rtl/>
        </w:rPr>
        <w:t xml:space="preserve">הכרת ספרות החכמה </w:t>
      </w:r>
      <w:r>
        <w:rPr>
          <w:rFonts w:ascii="Arial" w:hAnsi="Arial"/>
          <w:b/>
          <w:bCs/>
          <w:rtl/>
        </w:rPr>
        <w:t>כ</w:t>
      </w:r>
      <w:r w:rsidRPr="00321072">
        <w:rPr>
          <w:rFonts w:ascii="Arial" w:hAnsi="Arial"/>
          <w:b/>
          <w:bCs/>
          <w:rtl/>
        </w:rPr>
        <w:t>מערערת</w:t>
      </w:r>
      <w:r>
        <w:rPr>
          <w:rFonts w:ascii="Arial" w:hAnsi="Arial"/>
          <w:rtl/>
        </w:rPr>
        <w:t xml:space="preserve"> אל מול החוק המבקש להציג עולם מסודר ומתוקן.</w:t>
      </w:r>
    </w:p>
    <w:p w:rsidR="00B545A4" w:rsidRPr="00E17C5D" w:rsidRDefault="00B545A4" w:rsidP="00B545A4">
      <w:pPr>
        <w:rPr>
          <w:b/>
          <w:bCs/>
          <w:sz w:val="28"/>
          <w:szCs w:val="28"/>
          <w:u w:val="single"/>
          <w:rtl/>
        </w:rPr>
      </w:pPr>
      <w:r w:rsidRPr="00E17C5D">
        <w:rPr>
          <w:b/>
          <w:bCs/>
          <w:sz w:val="28"/>
          <w:szCs w:val="28"/>
          <w:rtl/>
        </w:rPr>
        <w:t>ניבים ביטויים וקטעים לבקיאות</w:t>
      </w: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חוק</w:t>
      </w: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חובה</w:t>
      </w:r>
      <w:r w:rsidRPr="00E17C5D">
        <w:rPr>
          <w:b/>
          <w:bCs/>
          <w:u w:val="single"/>
          <w:rtl/>
        </w:rPr>
        <w:t>:</w:t>
      </w: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דברים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ו' 7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וְשִׁנַּנְתָּם לְבָנֶיךָ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ט"ו 7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spacing w:line="360" w:lineRule="auto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וְלֹא תִקְפֹּץ אֶת-יָדְךָ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כ' 3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אַל-יֵרַךְ לְבַבְכֶם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כ' 19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כִּי הָאָדָם עֵץ הַשָּׂדֶה</w:t>
            </w:r>
          </w:p>
        </w:tc>
      </w:tr>
    </w:tbl>
    <w:p w:rsidR="00B545A4" w:rsidRPr="00E17C5D" w:rsidRDefault="00B545A4" w:rsidP="00B545A4">
      <w:pPr>
        <w:rPr>
          <w:b/>
          <w:bCs/>
          <w:rtl/>
        </w:rPr>
      </w:pP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הרחבה</w:t>
      </w:r>
      <w:r w:rsidRPr="00E17C5D">
        <w:rPr>
          <w:b/>
          <w:bCs/>
          <w:u w:val="single"/>
          <w:rtl/>
        </w:rPr>
        <w:t>:</w:t>
      </w: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דברים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ט"ו 18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לֹא-יִקְשֶׁה בְעֵינֶךָ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ט"ז 19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לֹא-תַטֶּה מִשְׁפָּט לֹא תַכִּיר פָּנִים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ט"ז 20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צֶדֶק צֶדֶק תִּרְדֹּף</w:t>
            </w:r>
          </w:p>
        </w:tc>
      </w:tr>
    </w:tbl>
    <w:p w:rsidR="00B545A4" w:rsidRPr="00E17C5D" w:rsidRDefault="00B545A4" w:rsidP="00B545A4">
      <w:pPr>
        <w:rPr>
          <w:b/>
          <w:bCs/>
          <w:rtl/>
        </w:rPr>
      </w:pP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ויקרא</w:t>
      </w:r>
    </w:p>
    <w:tbl>
      <w:tblPr>
        <w:tblW w:w="86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903"/>
      </w:tblGrid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ויקרא י"ט 14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וְלִפְנֵי עִוֵּר לֹא תִתֵּן מִכְשֹׁל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ויקרא י"ט 17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לֹא-תִשְׂנָא אֶת-אָחִיךָ בִּלְבָבֶךָ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ויקרא י"ט 18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וְאָהַבְתָּ לְרֵעֲךָ כָּמוֹךָ 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ויקרא י"ט 32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מִפְּנֵי שֵׂיבָה תָּקוּם וְהָדַרְתָּ פְּנֵי זָקֵן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ויקרא כ"ה 23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כִּי-לִי הָאָרֶץ  כִּי-גֵרִים וְתוֹשָׁבִים אַתֶּם עִמָּדִי</w:t>
            </w:r>
          </w:p>
        </w:tc>
      </w:tr>
      <w:tr w:rsidR="00B545A4" w:rsidRPr="00E17C5D" w:rsidTr="00293718">
        <w:trPr>
          <w:trHeight w:val="411"/>
          <w:jc w:val="right"/>
        </w:trPr>
        <w:tc>
          <w:tcPr>
            <w:tcW w:w="1699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ויקרא כ"ה 42</w:t>
            </w:r>
          </w:p>
        </w:tc>
        <w:tc>
          <w:tcPr>
            <w:tcW w:w="6903" w:type="dxa"/>
          </w:tcPr>
          <w:p w:rsidR="00B545A4" w:rsidRPr="00CD06CE" w:rsidRDefault="00B545A4" w:rsidP="00293718">
            <w:pPr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כִּי-עֲבָדַי הֵם אֲשֶׁר-הוֹצֵאתִי אֹתָם מֵאֶרֶץ מִצְרָיִם</w:t>
            </w:r>
          </w:p>
        </w:tc>
      </w:tr>
    </w:tbl>
    <w:p w:rsidR="00B545A4" w:rsidRPr="00E17C5D" w:rsidRDefault="00B545A4" w:rsidP="00B545A4">
      <w:pPr>
        <w:rPr>
          <w:b/>
          <w:bCs/>
          <w:rtl/>
        </w:rPr>
      </w:pPr>
    </w:p>
    <w:p w:rsidR="00B545A4" w:rsidRPr="00B545A4" w:rsidRDefault="00B545A4" w:rsidP="00B545A4">
      <w:pPr>
        <w:rPr>
          <w:b/>
          <w:bCs/>
          <w:sz w:val="28"/>
          <w:szCs w:val="28"/>
          <w:rtl/>
        </w:rPr>
      </w:pPr>
      <w:r w:rsidRPr="00B545A4">
        <w:rPr>
          <w:rFonts w:hint="eastAsia"/>
          <w:b/>
          <w:bCs/>
          <w:sz w:val="28"/>
          <w:szCs w:val="28"/>
          <w:rtl/>
        </w:rPr>
        <w:t>חכמה</w:t>
      </w:r>
    </w:p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חובה</w:t>
      </w:r>
      <w:r w:rsidRPr="00E17C5D">
        <w:rPr>
          <w:b/>
          <w:bCs/>
          <w:u w:val="single"/>
          <w:rtl/>
        </w:rPr>
        <w:t>:</w:t>
      </w:r>
    </w:p>
    <w:p w:rsidR="00B545A4" w:rsidRPr="00E17C5D" w:rsidRDefault="00B545A4" w:rsidP="00B545A4">
      <w:pPr>
        <w:ind w:left="142"/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איוב</w:t>
      </w:r>
      <w:r w:rsidRPr="00E17C5D">
        <w:rPr>
          <w:b/>
          <w:bCs/>
          <w:rtl/>
        </w:rPr>
        <w:t>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5508"/>
      </w:tblGrid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איוב א' 16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עוֹד זֶה מְדַבֵּר וְזֶה בָּא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איוב א' 21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ה' נָתַן וַה' לָקָח     יְהִי שֵׁם ה' מְבֹרָךְ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איוב ב'  10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גַּם אֶת הַטּוֹב נְקַבֵּל מֵאֵת הָאֱלֹהִים וְאֶת הָרָע לֹא נְקַבֵּל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איוב מ'ב 6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עָפָר וָאֵפֶר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ind w:left="142"/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קהלת</w:t>
      </w:r>
      <w:r w:rsidRPr="00E17C5D">
        <w:rPr>
          <w:b/>
          <w:bCs/>
          <w:rtl/>
        </w:rPr>
        <w:t>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5508"/>
      </w:tblGrid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קהלת א' 4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דּוֹר הֹלֵךְ וְדוֹר בָּא וְהָאָרֶץ לְעוֹלָם עֹמָדֶת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קהלת א' 9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מַה-שֶּׁהָיָה הוּא שֶׁיִּהְיֶה ... וְאֵין כָּל-חָדָשׁ תַּחַת הַשָּׁמֶשׁ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קהלת א' 8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לֹא-תִשְׂבַּע עַיִן לִרְאוֹת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קבלת א' 16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דִּבַּרְתִּי אֲנִי עִם-לִבִּי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קהלת א' 18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וְיוֹסִיף דַּעַת יוֹסִיף מַכְאוֹב</w:t>
            </w:r>
          </w:p>
        </w:tc>
      </w:tr>
    </w:tbl>
    <w:p w:rsidR="00B545A4" w:rsidRPr="00B545A4" w:rsidRDefault="00B545A4" w:rsidP="00B545A4">
      <w:pPr>
        <w:rPr>
          <w:b/>
          <w:bCs/>
          <w:sz w:val="28"/>
          <w:szCs w:val="28"/>
          <w:u w:val="single"/>
          <w:rtl/>
        </w:rPr>
      </w:pPr>
      <w:r w:rsidRPr="00B545A4">
        <w:rPr>
          <w:rFonts w:hint="eastAsia"/>
          <w:b/>
          <w:bCs/>
          <w:sz w:val="28"/>
          <w:szCs w:val="28"/>
          <w:u w:val="single"/>
          <w:rtl/>
        </w:rPr>
        <w:t>הרחבה</w:t>
      </w:r>
    </w:p>
    <w:p w:rsidR="00B545A4" w:rsidRPr="00E17C5D" w:rsidRDefault="00B545A4" w:rsidP="00B545A4">
      <w:pPr>
        <w:ind w:left="142"/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איוב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5508"/>
      </w:tblGrid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איוב ח' 7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וְהָיָה רֵאשִׁיתְךָ מִצְעָר וְאַחֲרִיתְךָ יִשְׂגֶּה מְאֹד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איוב ח' 12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עֹדֶנּוּ בְאִבּוֹ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איוב ט' 18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הָשֵׁב רוּחִי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איוב ט' 18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כִּי יַשְׂבִּעַנִי מַמְּרֹרִים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איוב ל"ח 3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אֱזָר-נָא כְגֶבֶר חֲלָצֶיךָ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איוב ל"ח 36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מִי-נָתַן לַשֶּׂכְוִי בִינָה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  <w:r w:rsidRPr="00E17C5D">
        <w:rPr>
          <w:b/>
          <w:bCs/>
          <w:u w:val="single"/>
          <w:rtl/>
        </w:rPr>
        <w:t xml:space="preserve"> </w:t>
      </w:r>
    </w:p>
    <w:p w:rsidR="00B545A4" w:rsidRPr="00B545A4" w:rsidRDefault="00B545A4" w:rsidP="00B545A4">
      <w:pPr>
        <w:ind w:left="142"/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קהלת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5508"/>
      </w:tblGrid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קהלת ג' 1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לַכֹּל זְמָן וְעֵת לְכָל-חֵפֶץ תַּחַת הַשָּׁמָיִם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קהלת ג' 19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וּמוֹתַר הָאָדָם מִן-הַבְּהֵמָה אָיִן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קהלת י"א 10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וְהָסֵר כַּעַס מִלִּבֶּךָ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קהלת י"ב 5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הֹלֵךְ הָאָדָם אֶל-בֵּית עוֹלָמוֹ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קהלת י"ב 11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דִּבְרֵי חֲכָמִים כַּדָּרְבֹנוֹת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B545A4" w:rsidRDefault="00B545A4" w:rsidP="00B545A4">
      <w:pPr>
        <w:rPr>
          <w:b/>
          <w:bCs/>
          <w:sz w:val="28"/>
          <w:szCs w:val="28"/>
          <w:u w:val="single"/>
          <w:rtl/>
        </w:rPr>
      </w:pPr>
      <w:r w:rsidRPr="00B545A4">
        <w:rPr>
          <w:rFonts w:hint="eastAsia"/>
          <w:b/>
          <w:bCs/>
          <w:sz w:val="28"/>
          <w:szCs w:val="28"/>
          <w:u w:val="single"/>
          <w:rtl/>
        </w:rPr>
        <w:t>הבריאה</w:t>
      </w:r>
      <w:r w:rsidRPr="00B545A4">
        <w:rPr>
          <w:b/>
          <w:bCs/>
          <w:sz w:val="28"/>
          <w:szCs w:val="28"/>
          <w:u w:val="single"/>
          <w:rtl/>
        </w:rPr>
        <w:t xml:space="preserve"> </w:t>
      </w:r>
      <w:r w:rsidRPr="00B545A4">
        <w:rPr>
          <w:rFonts w:hint="eastAsia"/>
          <w:b/>
          <w:bCs/>
          <w:sz w:val="28"/>
          <w:szCs w:val="28"/>
          <w:u w:val="single"/>
          <w:rtl/>
        </w:rPr>
        <w:t>וראשית</w:t>
      </w:r>
      <w:r w:rsidRPr="00B545A4">
        <w:rPr>
          <w:b/>
          <w:bCs/>
          <w:sz w:val="28"/>
          <w:szCs w:val="28"/>
          <w:u w:val="single"/>
          <w:rtl/>
        </w:rPr>
        <w:t xml:space="preserve"> </w:t>
      </w:r>
      <w:r w:rsidRPr="00B545A4">
        <w:rPr>
          <w:rFonts w:hint="eastAsia"/>
          <w:b/>
          <w:bCs/>
          <w:sz w:val="28"/>
          <w:szCs w:val="28"/>
          <w:u w:val="single"/>
          <w:rtl/>
        </w:rPr>
        <w:t>האנושות</w:t>
      </w:r>
    </w:p>
    <w:p w:rsidR="00B545A4" w:rsidRPr="00E17C5D" w:rsidRDefault="00B545A4" w:rsidP="00B545A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בראשית</w:t>
      </w:r>
    </w:p>
    <w:p w:rsidR="00B545A4" w:rsidRDefault="00B545A4" w:rsidP="00B545A4">
      <w:pPr>
        <w:rPr>
          <w:rtl/>
        </w:rPr>
      </w:pPr>
      <w:r w:rsidRPr="00E17C5D">
        <w:rPr>
          <w:rFonts w:hint="eastAsia"/>
          <w:rtl/>
        </w:rPr>
        <w:t>פרקים</w:t>
      </w:r>
      <w:r w:rsidRPr="00E17C5D">
        <w:rPr>
          <w:rtl/>
        </w:rPr>
        <w:t xml:space="preserve">: </w:t>
      </w:r>
      <w:r w:rsidRPr="00E17C5D">
        <w:rPr>
          <w:rFonts w:hint="eastAsia"/>
          <w:rtl/>
        </w:rPr>
        <w:t>א</w:t>
      </w:r>
      <w:r w:rsidRPr="00E17C5D">
        <w:rPr>
          <w:rtl/>
        </w:rPr>
        <w:t>',</w:t>
      </w:r>
      <w:r>
        <w:rPr>
          <w:rtl/>
        </w:rPr>
        <w:t xml:space="preserve"> </w:t>
      </w:r>
      <w:r>
        <w:rPr>
          <w:rFonts w:hint="eastAsia"/>
          <w:rtl/>
        </w:rPr>
        <w:t>ב</w:t>
      </w:r>
      <w:r>
        <w:rPr>
          <w:rtl/>
        </w:rPr>
        <w:t xml:space="preserve">' </w:t>
      </w:r>
      <w:r>
        <w:rPr>
          <w:rFonts w:hint="eastAsia"/>
          <w:rtl/>
        </w:rPr>
        <w:t>ג</w:t>
      </w:r>
      <w:r>
        <w:rPr>
          <w:rtl/>
        </w:rPr>
        <w:t xml:space="preserve">', </w:t>
      </w:r>
      <w:r>
        <w:rPr>
          <w:rFonts w:hint="eastAsia"/>
          <w:rtl/>
        </w:rPr>
        <w:t>ד</w:t>
      </w:r>
      <w:r>
        <w:rPr>
          <w:rtl/>
        </w:rPr>
        <w:t xml:space="preserve">' , </w:t>
      </w:r>
      <w:r>
        <w:rPr>
          <w:rFonts w:hint="eastAsia"/>
          <w:rtl/>
        </w:rPr>
        <w:t>ו</w:t>
      </w:r>
      <w:r>
        <w:rPr>
          <w:rtl/>
        </w:rPr>
        <w:t xml:space="preserve">'  22-5, </w:t>
      </w:r>
      <w:r>
        <w:rPr>
          <w:rFonts w:hint="eastAsia"/>
          <w:rtl/>
        </w:rPr>
        <w:t>י</w:t>
      </w:r>
      <w:r>
        <w:rPr>
          <w:rtl/>
        </w:rPr>
        <w:t>"</w:t>
      </w:r>
      <w:r>
        <w:rPr>
          <w:rFonts w:hint="eastAsia"/>
          <w:rtl/>
        </w:rPr>
        <w:t>א</w:t>
      </w:r>
      <w:r>
        <w:rPr>
          <w:rtl/>
        </w:rPr>
        <w:t xml:space="preserve"> 9-1.</w:t>
      </w:r>
    </w:p>
    <w:p w:rsidR="00B545A4" w:rsidRPr="00B545A4" w:rsidRDefault="00B545A4" w:rsidP="00B545A4">
      <w:pPr>
        <w:rPr>
          <w:b/>
          <w:bCs/>
          <w:sz w:val="20"/>
          <w:szCs w:val="20"/>
          <w:u w:val="single"/>
          <w:rtl/>
        </w:rPr>
      </w:pPr>
      <w:r w:rsidRPr="00B545A4">
        <w:rPr>
          <w:rFonts w:hint="eastAsia"/>
          <w:b/>
          <w:bCs/>
          <w:u w:val="single"/>
          <w:rtl/>
        </w:rPr>
        <w:t>מקורות</w:t>
      </w:r>
      <w:r w:rsidRPr="00B545A4">
        <w:rPr>
          <w:b/>
          <w:bCs/>
          <w:u w:val="single"/>
          <w:rtl/>
        </w:rPr>
        <w:t xml:space="preserve"> </w:t>
      </w:r>
      <w:r w:rsidRPr="00B545A4">
        <w:rPr>
          <w:rFonts w:hint="eastAsia"/>
          <w:b/>
          <w:bCs/>
          <w:u w:val="single"/>
          <w:rtl/>
        </w:rPr>
        <w:t>חוץ</w:t>
      </w:r>
      <w:r w:rsidRPr="00B545A4">
        <w:rPr>
          <w:b/>
          <w:bCs/>
          <w:u w:val="single"/>
          <w:rtl/>
        </w:rPr>
        <w:t xml:space="preserve"> </w:t>
      </w:r>
      <w:r w:rsidRPr="00B545A4">
        <w:rPr>
          <w:rFonts w:hint="eastAsia"/>
          <w:b/>
          <w:bCs/>
          <w:u w:val="single"/>
          <w:rtl/>
        </w:rPr>
        <w:t>מקראיים</w:t>
      </w:r>
    </w:p>
    <w:p w:rsidR="00B545A4" w:rsidRPr="00E17C5D" w:rsidRDefault="00B545A4" w:rsidP="00B545A4">
      <w:pPr>
        <w:rPr>
          <w:rtl/>
        </w:rPr>
      </w:pPr>
      <w:r w:rsidRPr="00E17C5D">
        <w:rPr>
          <w:rFonts w:hint="eastAsia"/>
          <w:rtl/>
        </w:rPr>
        <w:t>ספור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הבריאה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הבבלי</w:t>
      </w:r>
      <w:r w:rsidRPr="00E17C5D">
        <w:rPr>
          <w:rtl/>
        </w:rPr>
        <w:t xml:space="preserve">- </w:t>
      </w:r>
      <w:r w:rsidRPr="00E17C5D">
        <w:rPr>
          <w:rFonts w:hint="eastAsia"/>
          <w:b/>
          <w:bCs/>
          <w:rtl/>
        </w:rPr>
        <w:t>אנומה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אליש</w:t>
      </w:r>
    </w:p>
    <w:p w:rsidR="00B545A4" w:rsidRPr="00E17C5D" w:rsidRDefault="00B545A4" w:rsidP="00B545A4">
      <w:pPr>
        <w:rPr>
          <w:rtl/>
        </w:rPr>
      </w:pPr>
      <w:r w:rsidRPr="00E17C5D">
        <w:rPr>
          <w:rFonts w:hint="eastAsia"/>
          <w:rtl/>
        </w:rPr>
        <w:t>לוח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רביעי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שורות</w:t>
      </w:r>
      <w:r w:rsidRPr="00E17C5D">
        <w:rPr>
          <w:rtl/>
        </w:rPr>
        <w:t xml:space="preserve"> 104-93,  140-129  - </w:t>
      </w:r>
      <w:r w:rsidRPr="00E17C5D">
        <w:rPr>
          <w:rFonts w:hint="eastAsia"/>
          <w:rtl/>
        </w:rPr>
        <w:t>הריגת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תיאמת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ובריאת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העולם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מגופה</w:t>
      </w:r>
    </w:p>
    <w:p w:rsidR="00B545A4" w:rsidRPr="00E17C5D" w:rsidRDefault="00B545A4" w:rsidP="00B545A4">
      <w:pPr>
        <w:rPr>
          <w:rtl/>
        </w:rPr>
      </w:pPr>
      <w:r w:rsidRPr="00E17C5D">
        <w:rPr>
          <w:rFonts w:hint="eastAsia"/>
          <w:rtl/>
        </w:rPr>
        <w:t>לוח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שישי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שורות</w:t>
      </w:r>
      <w:r w:rsidRPr="00E17C5D">
        <w:rPr>
          <w:rtl/>
        </w:rPr>
        <w:t xml:space="preserve"> 8-5,  34-29  - </w:t>
      </w:r>
      <w:r w:rsidRPr="00E17C5D">
        <w:rPr>
          <w:rFonts w:hint="eastAsia"/>
          <w:rtl/>
        </w:rPr>
        <w:t>בריאת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האדם</w:t>
      </w:r>
    </w:p>
    <w:p w:rsidR="00B545A4" w:rsidRPr="00E17C5D" w:rsidRDefault="00B545A4" w:rsidP="00B545A4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r w:rsidRPr="00E17C5D">
        <w:rPr>
          <w:rFonts w:ascii="Arial" w:hAnsi="Arial"/>
          <w:b/>
          <w:bCs/>
          <w:sz w:val="27"/>
          <w:szCs w:val="27"/>
          <w:rtl/>
        </w:rPr>
        <w:t>מטרות</w:t>
      </w:r>
    </w:p>
    <w:p w:rsidR="00B545A4" w:rsidRPr="00B545A4" w:rsidRDefault="00B545A4" w:rsidP="00B545A4">
      <w:pPr>
        <w:spacing w:line="360" w:lineRule="auto"/>
        <w:rPr>
          <w:u w:val="single"/>
        </w:rPr>
      </w:pPr>
      <w:r w:rsidRPr="00B545A4">
        <w:rPr>
          <w:u w:val="single"/>
          <w:rtl/>
        </w:rPr>
        <w:t>לכתובים הנלמדים  בנושא הבריאה וראשית האנושות</w:t>
      </w:r>
    </w:p>
    <w:p w:rsidR="00B545A4" w:rsidRPr="00E17C5D" w:rsidRDefault="00B545A4" w:rsidP="00B545A4">
      <w:pPr>
        <w:spacing w:line="360" w:lineRule="auto"/>
        <w:rPr>
          <w:b/>
          <w:bCs/>
          <w:rtl/>
        </w:rPr>
      </w:pPr>
      <w:r w:rsidRPr="00E17C5D">
        <w:rPr>
          <w:b/>
          <w:bCs/>
          <w:rtl/>
        </w:rPr>
        <w:t>הלומדים:</w:t>
      </w:r>
    </w:p>
    <w:p w:rsidR="00B545A4" w:rsidRPr="00E17C5D" w:rsidRDefault="00B545A4" w:rsidP="00B545A4">
      <w:pPr>
        <w:spacing w:line="360" w:lineRule="auto"/>
        <w:rPr>
          <w:b/>
          <w:bCs/>
          <w:rtl/>
        </w:rPr>
      </w:pPr>
      <w:r w:rsidRPr="00E17C5D">
        <w:rPr>
          <w:b/>
          <w:bCs/>
          <w:rtl/>
        </w:rPr>
        <w:t xml:space="preserve">1. יכירו </w:t>
      </w:r>
      <w:r w:rsidRPr="00E17C5D">
        <w:rPr>
          <w:rtl/>
        </w:rPr>
        <w:t>את התפיסה שב"חלון הראווה" של התנ"ך על בריאת העולם, מעמד האדם ותכליתו ביקום</w:t>
      </w:r>
      <w:r>
        <w:rPr>
          <w:b/>
          <w:bCs/>
          <w:rtl/>
        </w:rPr>
        <w:t xml:space="preserve"> ומעמד האישה;</w:t>
      </w:r>
    </w:p>
    <w:p w:rsidR="00B545A4" w:rsidRPr="00E17C5D" w:rsidRDefault="00B545A4" w:rsidP="00B545A4">
      <w:pPr>
        <w:spacing w:line="360" w:lineRule="auto"/>
        <w:rPr>
          <w:b/>
          <w:bCs/>
          <w:rtl/>
        </w:rPr>
      </w:pPr>
      <w:r w:rsidRPr="00E17C5D">
        <w:rPr>
          <w:b/>
          <w:bCs/>
          <w:rtl/>
        </w:rPr>
        <w:lastRenderedPageBreak/>
        <w:t xml:space="preserve">2. ידונו </w:t>
      </w:r>
      <w:r w:rsidRPr="00E17C5D">
        <w:rPr>
          <w:rtl/>
        </w:rPr>
        <w:t xml:space="preserve">בתפיסות השונות על מעמד </w:t>
      </w:r>
      <w:r>
        <w:rPr>
          <w:rtl/>
        </w:rPr>
        <w:t>הבריות</w:t>
      </w:r>
      <w:r w:rsidRPr="00E17C5D">
        <w:rPr>
          <w:rtl/>
        </w:rPr>
        <w:t xml:space="preserve"> כפי שהן עולות ממסורות הבריאה השונות</w:t>
      </w:r>
      <w:r>
        <w:rPr>
          <w:b/>
          <w:bCs/>
          <w:rtl/>
        </w:rPr>
        <w:t>;</w:t>
      </w:r>
    </w:p>
    <w:p w:rsidR="00B545A4" w:rsidRPr="00E17C5D" w:rsidRDefault="00B545A4" w:rsidP="00B545A4">
      <w:pPr>
        <w:spacing w:line="360" w:lineRule="auto"/>
        <w:rPr>
          <w:rtl/>
        </w:rPr>
      </w:pPr>
      <w:r w:rsidRPr="00E17C5D">
        <w:rPr>
          <w:b/>
          <w:bCs/>
          <w:rtl/>
        </w:rPr>
        <w:t xml:space="preserve">3. יעמדו על </w:t>
      </w:r>
      <w:r w:rsidRPr="00E17C5D">
        <w:rPr>
          <w:rtl/>
        </w:rPr>
        <w:t xml:space="preserve"> המשמעות של חופש הבחירה של האדם ובאחריותו האישית למעשיו</w:t>
      </w:r>
      <w:r>
        <w:rPr>
          <w:rtl/>
        </w:rPr>
        <w:t>;</w:t>
      </w:r>
    </w:p>
    <w:p w:rsidR="00B545A4" w:rsidRPr="00B545A4" w:rsidRDefault="00B545A4" w:rsidP="00B545A4">
      <w:pPr>
        <w:spacing w:line="360" w:lineRule="auto"/>
        <w:rPr>
          <w:rtl/>
        </w:rPr>
      </w:pPr>
      <w:r w:rsidRPr="00E17C5D">
        <w:rPr>
          <w:rtl/>
        </w:rPr>
        <w:t xml:space="preserve">4. </w:t>
      </w:r>
      <w:r w:rsidRPr="00E17C5D">
        <w:rPr>
          <w:b/>
          <w:bCs/>
          <w:rtl/>
        </w:rPr>
        <w:t>יבח</w:t>
      </w:r>
      <w:r>
        <w:rPr>
          <w:b/>
          <w:bCs/>
          <w:rtl/>
        </w:rPr>
        <w:t>י</w:t>
      </w:r>
      <w:r w:rsidRPr="00E17C5D">
        <w:rPr>
          <w:b/>
          <w:bCs/>
          <w:rtl/>
        </w:rPr>
        <w:t>נו</w:t>
      </w:r>
      <w:r w:rsidRPr="00E17C5D">
        <w:rPr>
          <w:rtl/>
        </w:rPr>
        <w:t xml:space="preserve"> בתהליך התפתחות התרבות אל מול ההידרדרות המוסרית של האדם</w:t>
      </w:r>
      <w:r>
        <w:rPr>
          <w:rtl/>
        </w:rPr>
        <w:t>.</w:t>
      </w:r>
    </w:p>
    <w:p w:rsidR="00B545A4" w:rsidRDefault="00B545A4" w:rsidP="00B545A4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r>
        <w:rPr>
          <w:rFonts w:ascii="Arial" w:hAnsi="Arial"/>
          <w:b/>
          <w:bCs/>
          <w:sz w:val="27"/>
          <w:szCs w:val="27"/>
          <w:rtl/>
        </w:rPr>
        <w:t>תכנון ההוראה כשיח בין הכתובים, צירים מארגנים ונושאי חתך</w:t>
      </w:r>
      <w:r w:rsidRPr="00695616">
        <w:rPr>
          <w:rFonts w:ascii="Arial" w:hAnsi="Arial"/>
          <w:b/>
          <w:bCs/>
          <w:sz w:val="27"/>
          <w:szCs w:val="27"/>
          <w:rtl/>
        </w:rPr>
        <w:t>:</w:t>
      </w:r>
    </w:p>
    <w:p w:rsidR="00B545A4" w:rsidRPr="00BE6A59" w:rsidRDefault="00B545A4" w:rsidP="00B545A4">
      <w:pPr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b/>
          <w:bCs/>
          <w:u w:val="single"/>
        </w:rPr>
      </w:pPr>
      <w:r>
        <w:rPr>
          <w:rFonts w:ascii="Arial" w:hAnsi="Arial"/>
          <w:rtl/>
        </w:rPr>
        <w:t xml:space="preserve">הכרת </w:t>
      </w:r>
      <w:r w:rsidRPr="001B1C3C">
        <w:rPr>
          <w:rFonts w:ascii="Arial" w:hAnsi="Arial"/>
          <w:b/>
          <w:bCs/>
          <w:rtl/>
        </w:rPr>
        <w:t xml:space="preserve">מקומו </w:t>
      </w:r>
      <w:r>
        <w:rPr>
          <w:rFonts w:ascii="Arial" w:hAnsi="Arial"/>
          <w:b/>
          <w:bCs/>
          <w:rtl/>
        </w:rPr>
        <w:t xml:space="preserve">ומעמדו </w:t>
      </w:r>
      <w:r w:rsidRPr="001B1C3C">
        <w:rPr>
          <w:rFonts w:ascii="Arial" w:hAnsi="Arial"/>
          <w:b/>
          <w:bCs/>
          <w:rtl/>
        </w:rPr>
        <w:t>של האדם</w:t>
      </w:r>
      <w:r>
        <w:rPr>
          <w:rFonts w:ascii="Arial" w:hAnsi="Arial"/>
          <w:rtl/>
        </w:rPr>
        <w:t xml:space="preserve"> בספר בראשית אל מול מקומו בספר איוב (למרחיבים בספרות החכמה)</w:t>
      </w:r>
      <w:r>
        <w:rPr>
          <w:b/>
          <w:bCs/>
          <w:u w:val="single"/>
          <w:rtl/>
        </w:rPr>
        <w:t>;</w:t>
      </w:r>
    </w:p>
    <w:p w:rsidR="00B545A4" w:rsidRPr="00B545A4" w:rsidRDefault="00B545A4" w:rsidP="00B545A4">
      <w:pPr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rFonts w:ascii="Arial" w:hAnsi="Arial"/>
          <w:rtl/>
        </w:rPr>
      </w:pPr>
      <w:r w:rsidRPr="00567E0B">
        <w:rPr>
          <w:rFonts w:ascii="Arial" w:hAnsi="Arial"/>
          <w:rtl/>
        </w:rPr>
        <w:t xml:space="preserve">הבנת </w:t>
      </w:r>
      <w:r>
        <w:rPr>
          <w:rFonts w:ascii="Arial" w:hAnsi="Arial"/>
          <w:rtl/>
        </w:rPr>
        <w:t xml:space="preserve">הסיפורים בבראשית א' – י"א כסיפורי </w:t>
      </w:r>
      <w:r w:rsidRPr="000502E0">
        <w:rPr>
          <w:rFonts w:ascii="Arial" w:hAnsi="Arial"/>
          <w:b/>
          <w:bCs/>
          <w:rtl/>
        </w:rPr>
        <w:t>הכישלונות האנושיים</w:t>
      </w:r>
      <w:r>
        <w:rPr>
          <w:rFonts w:ascii="Arial" w:hAnsi="Arial"/>
          <w:rtl/>
        </w:rPr>
        <w:t xml:space="preserve"> המהווים רקע לבחירה באברהם.</w:t>
      </w:r>
    </w:p>
    <w:p w:rsidR="00B545A4" w:rsidRPr="00E17C5D" w:rsidRDefault="00B545A4" w:rsidP="00B545A4">
      <w:pPr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  <w:rtl/>
        </w:rPr>
        <w:t>ניבים ביטויים וקטעי פסוקים</w:t>
      </w:r>
      <w:r w:rsidRPr="00E17C5D">
        <w:rPr>
          <w:b/>
          <w:bCs/>
          <w:sz w:val="28"/>
          <w:szCs w:val="28"/>
          <w:rtl/>
        </w:rPr>
        <w:t xml:space="preserve"> לבקיאות</w:t>
      </w:r>
      <w:r>
        <w:rPr>
          <w:b/>
          <w:bCs/>
          <w:sz w:val="28"/>
          <w:szCs w:val="28"/>
          <w:u w:val="single"/>
          <w:rtl/>
        </w:rPr>
        <w:t xml:space="preserve">    </w:t>
      </w: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הבריאה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וראשית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האנושות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5508"/>
      </w:tblGrid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א' 2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תֹהוּ וָבֹהוּ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א' 10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וַיַּרְא אֱלֹהִים כִּי-טוֹב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א' 22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פְּרוּ וּרְבוּ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א' 27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בְּצֶלֶם אֱלֹהִים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ב' 18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עֵזֶר כְּנֶגְדּוֹ.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ב' 23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עֶצֶם מֵעֲצָמַי וּבָשָׂר מִבְּשָׂרִי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ג' 7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עֲלֵה תְאֵנָה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ג' 9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אַיֶּכָּה. 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ג' 19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בְּזֵעַת אַפֶּיךָ תֹּאכַל לֶחֶם</w:t>
            </w:r>
          </w:p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 כִּי-עָפָר אַתָּה וְאֶל-עָפָר תָּשׁוּב</w:t>
            </w:r>
          </w:p>
        </w:tc>
      </w:tr>
      <w:tr w:rsidR="00B545A4" w:rsidRPr="00E17C5D" w:rsidTr="00293718">
        <w:trPr>
          <w:trHeight w:val="560"/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ד' 5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וַיִּפְּלוּ פָּנָיו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ד' 7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לַפֶּתַח חַטָּאת רֹבֵץ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ד' 9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הֲשֹׁמֵר אָחִי אָנֹכִי 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 xml:space="preserve">בראשית ד' 10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קוֹל דְּמֵי אָחִיךָ צֹעֲקִים אֵלַי מִן-הָאֲדָמָה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ד' 12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נָע וָנָד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ד' 13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גָּדוֹל עֲו‍ֹנִי מִנְּשֹׂא. 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ד' 15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וַיָּשֶׂם ה' לְקַיִן אוֹת</w:t>
            </w:r>
            <w:r w:rsidRPr="00CD06CE">
              <w:rPr>
                <w:sz w:val="20"/>
                <w:szCs w:val="20"/>
                <w:rtl/>
              </w:rPr>
              <w:t xml:space="preserve">  ( </w:t>
            </w:r>
            <w:r w:rsidRPr="00CD06CE">
              <w:rPr>
                <w:rFonts w:hint="eastAsia"/>
                <w:sz w:val="20"/>
                <w:szCs w:val="20"/>
                <w:rtl/>
              </w:rPr>
              <w:t>אות</w:t>
            </w:r>
            <w:r w:rsidRPr="00CD06CE">
              <w:rPr>
                <w:sz w:val="20"/>
                <w:szCs w:val="20"/>
                <w:rtl/>
              </w:rPr>
              <w:t xml:space="preserve"> </w:t>
            </w:r>
            <w:r w:rsidRPr="00CD06CE">
              <w:rPr>
                <w:rFonts w:hint="eastAsia"/>
                <w:sz w:val="20"/>
                <w:szCs w:val="20"/>
                <w:rtl/>
              </w:rPr>
              <w:t>קין</w:t>
            </w:r>
            <w:r w:rsidRPr="00CD06CE">
              <w:rPr>
                <w:sz w:val="20"/>
                <w:szCs w:val="20"/>
                <w:rtl/>
              </w:rPr>
              <w:t>)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ו' 5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יֵצֶר מַחְשְׁבֹת לִבּוֹ רַק רַע כָּל-הַיּוֹם 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ו' 6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וַיִּתְעַצֵּב אֶל-לִבּוֹ 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ט' 16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בְּרִית עוֹלָם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ט' 20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אִישׁ הָאֲדָמָה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י"א 1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שָׂפָה אֶחָת וּדְבָרִים אֲחָדִים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י"א 3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אִישׁ אֶל-רֵעֵהוּ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י"א 4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עִיר וּמִגְדָּל וְרֹאשׁוֹ בַשָּׁמַיִם</w:t>
            </w:r>
          </w:p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 ְנַעֲשֶׂה-לָּנוּ שֵׁם </w:t>
            </w:r>
          </w:p>
        </w:tc>
      </w:tr>
    </w:tbl>
    <w:p w:rsidR="00B545A4" w:rsidRDefault="00B545A4" w:rsidP="00B545A4">
      <w:pPr>
        <w:rPr>
          <w:b/>
          <w:bCs/>
          <w:u w:val="single"/>
          <w:rtl/>
        </w:rPr>
      </w:pPr>
    </w:p>
    <w:p w:rsidR="00B545A4" w:rsidRPr="00B545A4" w:rsidRDefault="00B545A4" w:rsidP="00B545A4">
      <w:pPr>
        <w:rPr>
          <w:b/>
          <w:bCs/>
          <w:sz w:val="28"/>
          <w:szCs w:val="28"/>
          <w:u w:val="single"/>
          <w:rtl/>
        </w:rPr>
      </w:pPr>
      <w:r w:rsidRPr="00B545A4">
        <w:rPr>
          <w:b/>
          <w:bCs/>
          <w:sz w:val="28"/>
          <w:szCs w:val="28"/>
          <w:u w:val="single"/>
          <w:rtl/>
        </w:rPr>
        <w:t xml:space="preserve"> </w:t>
      </w:r>
      <w:r w:rsidRPr="00B545A4">
        <w:rPr>
          <w:rFonts w:hint="eastAsia"/>
          <w:b/>
          <w:bCs/>
          <w:sz w:val="28"/>
          <w:szCs w:val="28"/>
          <w:u w:val="single"/>
          <w:rtl/>
        </w:rPr>
        <w:t>סיפורי</w:t>
      </w:r>
      <w:r w:rsidRPr="00B545A4">
        <w:rPr>
          <w:b/>
          <w:bCs/>
          <w:sz w:val="28"/>
          <w:szCs w:val="28"/>
          <w:u w:val="single"/>
          <w:rtl/>
        </w:rPr>
        <w:t xml:space="preserve"> </w:t>
      </w:r>
      <w:r w:rsidRPr="00B545A4">
        <w:rPr>
          <w:rFonts w:hint="eastAsia"/>
          <w:b/>
          <w:bCs/>
          <w:sz w:val="28"/>
          <w:szCs w:val="28"/>
          <w:u w:val="single"/>
          <w:rtl/>
        </w:rPr>
        <w:t>האבות</w:t>
      </w: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בראשית</w:t>
      </w:r>
      <w:r w:rsidRPr="00E17C5D">
        <w:rPr>
          <w:b/>
          <w:bCs/>
          <w:rtl/>
        </w:rPr>
        <w:t xml:space="preserve"> </w:t>
      </w:r>
    </w:p>
    <w:p w:rsidR="00B545A4" w:rsidRPr="00E17C5D" w:rsidRDefault="00B545A4" w:rsidP="00B545A4">
      <w:pPr>
        <w:rPr>
          <w:b/>
          <w:bCs/>
        </w:rPr>
      </w:pP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 26 – 32,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, 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ח</w:t>
      </w:r>
      <w:r w:rsidRPr="00E17C5D">
        <w:rPr>
          <w:rtl/>
        </w:rPr>
        <w:t>,   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 19-1 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ה</w:t>
      </w:r>
      <w:r w:rsidRPr="00E17C5D">
        <w:rPr>
          <w:rtl/>
        </w:rPr>
        <w:t xml:space="preserve"> 19 - 34,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ט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ל</w:t>
      </w:r>
      <w:r w:rsidRPr="00E17C5D">
        <w:rPr>
          <w:rtl/>
        </w:rPr>
        <w:t xml:space="preserve">' 25 – 26, </w:t>
      </w:r>
      <w:r w:rsidRPr="00E17C5D">
        <w:rPr>
          <w:rFonts w:hint="eastAsia"/>
          <w:rtl/>
        </w:rPr>
        <w:t>ל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 22 – 32.</w:t>
      </w:r>
    </w:p>
    <w:p w:rsidR="00B545A4" w:rsidRPr="00E17C5D" w:rsidRDefault="00B545A4" w:rsidP="00B545A4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r w:rsidRPr="00E17C5D">
        <w:rPr>
          <w:rFonts w:ascii="Arial" w:hAnsi="Arial"/>
          <w:b/>
          <w:bCs/>
          <w:sz w:val="27"/>
          <w:szCs w:val="27"/>
          <w:rtl/>
        </w:rPr>
        <w:t>מטרות</w:t>
      </w:r>
      <w:r>
        <w:rPr>
          <w:rFonts w:ascii="Arial" w:hAnsi="Arial"/>
          <w:b/>
          <w:bCs/>
          <w:sz w:val="27"/>
          <w:szCs w:val="27"/>
          <w:rtl/>
        </w:rPr>
        <w:t xml:space="preserve">          </w:t>
      </w:r>
    </w:p>
    <w:p w:rsidR="00B545A4" w:rsidRPr="00B545A4" w:rsidRDefault="00B545A4" w:rsidP="00B545A4">
      <w:pPr>
        <w:spacing w:line="360" w:lineRule="auto"/>
        <w:rPr>
          <w:u w:val="single"/>
        </w:rPr>
      </w:pPr>
      <w:r w:rsidRPr="00B545A4">
        <w:rPr>
          <w:u w:val="single"/>
          <w:rtl/>
        </w:rPr>
        <w:t>לכתובים הנלמדים  בנושא סיפורי האבות</w:t>
      </w:r>
    </w:p>
    <w:p w:rsidR="00B545A4" w:rsidRPr="00E17C5D" w:rsidRDefault="00B545A4" w:rsidP="00B545A4">
      <w:pPr>
        <w:spacing w:line="360" w:lineRule="auto"/>
        <w:rPr>
          <w:b/>
          <w:bCs/>
          <w:rtl/>
        </w:rPr>
      </w:pPr>
      <w:r w:rsidRPr="00E17C5D">
        <w:rPr>
          <w:b/>
          <w:bCs/>
          <w:rtl/>
        </w:rPr>
        <w:t>הלומדים:</w:t>
      </w:r>
    </w:p>
    <w:p w:rsidR="00B545A4" w:rsidRPr="00E17C5D" w:rsidRDefault="00B545A4" w:rsidP="00B545A4">
      <w:pPr>
        <w:spacing w:line="360" w:lineRule="auto"/>
        <w:rPr>
          <w:b/>
          <w:bCs/>
          <w:rtl/>
        </w:rPr>
      </w:pPr>
      <w:r w:rsidRPr="00E17C5D">
        <w:rPr>
          <w:b/>
          <w:bCs/>
          <w:rtl/>
        </w:rPr>
        <w:t xml:space="preserve">1. יבינו </w:t>
      </w:r>
      <w:r w:rsidRPr="00E17C5D">
        <w:rPr>
          <w:rtl/>
        </w:rPr>
        <w:t>כי הקשר בין עם ישראל לארצו מושתת על ההבטחה האלוהית לאבות לתת לזרעם את הארץ</w:t>
      </w:r>
      <w:r>
        <w:rPr>
          <w:b/>
          <w:bCs/>
          <w:rtl/>
        </w:rPr>
        <w:t>;</w:t>
      </w:r>
    </w:p>
    <w:p w:rsidR="00B545A4" w:rsidRPr="00E17C5D" w:rsidRDefault="00B545A4" w:rsidP="00B545A4">
      <w:pPr>
        <w:spacing w:line="360" w:lineRule="auto"/>
        <w:rPr>
          <w:rtl/>
        </w:rPr>
      </w:pPr>
      <w:r w:rsidRPr="00E17C5D">
        <w:rPr>
          <w:b/>
          <w:bCs/>
          <w:rtl/>
        </w:rPr>
        <w:t xml:space="preserve">2. יבחנו </w:t>
      </w:r>
      <w:r w:rsidRPr="00E17C5D">
        <w:rPr>
          <w:rtl/>
        </w:rPr>
        <w:t>את דמויותיהם של האבות והאימהות המוצגים באופן מורכב בסיפור</w:t>
      </w:r>
      <w:r>
        <w:rPr>
          <w:rtl/>
        </w:rPr>
        <w:t>;</w:t>
      </w:r>
    </w:p>
    <w:p w:rsidR="00B545A4" w:rsidRPr="00C35725" w:rsidRDefault="00B545A4" w:rsidP="00B545A4">
      <w:pPr>
        <w:spacing w:line="360" w:lineRule="auto"/>
        <w:rPr>
          <w:b/>
          <w:bCs/>
          <w:rtl/>
        </w:rPr>
      </w:pPr>
      <w:r w:rsidRPr="00E17C5D">
        <w:rPr>
          <w:rtl/>
        </w:rPr>
        <w:t xml:space="preserve">3. </w:t>
      </w:r>
      <w:r w:rsidRPr="00E17C5D">
        <w:rPr>
          <w:b/>
          <w:bCs/>
          <w:rtl/>
        </w:rPr>
        <w:t>יבחנו</w:t>
      </w:r>
      <w:r w:rsidRPr="00E17C5D">
        <w:rPr>
          <w:rtl/>
        </w:rPr>
        <w:t xml:space="preserve"> את המורכבות של מערכות היחסים שבתוך משפחת האבות</w:t>
      </w:r>
      <w:r>
        <w:rPr>
          <w:b/>
          <w:bCs/>
          <w:rtl/>
        </w:rPr>
        <w:t>.</w:t>
      </w:r>
    </w:p>
    <w:p w:rsidR="00B545A4" w:rsidRPr="00E17C5D" w:rsidRDefault="00B545A4" w:rsidP="00B545A4">
      <w:pPr>
        <w:rPr>
          <w:b/>
          <w:bCs/>
          <w:sz w:val="28"/>
          <w:szCs w:val="28"/>
          <w:u w:val="single"/>
          <w:rtl/>
        </w:rPr>
      </w:pPr>
      <w:r w:rsidRPr="00E17C5D">
        <w:rPr>
          <w:b/>
          <w:bCs/>
          <w:sz w:val="28"/>
          <w:szCs w:val="28"/>
          <w:rtl/>
        </w:rPr>
        <w:lastRenderedPageBreak/>
        <w:t xml:space="preserve">ניבים </w:t>
      </w:r>
      <w:r>
        <w:rPr>
          <w:b/>
          <w:bCs/>
          <w:sz w:val="28"/>
          <w:szCs w:val="28"/>
          <w:rtl/>
        </w:rPr>
        <w:t>ביטויים וקטעי פסוקים</w:t>
      </w:r>
      <w:r w:rsidRPr="00E17C5D">
        <w:rPr>
          <w:b/>
          <w:bCs/>
          <w:sz w:val="28"/>
          <w:szCs w:val="28"/>
          <w:rtl/>
        </w:rPr>
        <w:t xml:space="preserve"> לבקיאות</w:t>
      </w:r>
      <w:r>
        <w:rPr>
          <w:b/>
          <w:bCs/>
          <w:sz w:val="28"/>
          <w:szCs w:val="28"/>
          <w:u w:val="single"/>
          <w:rtl/>
        </w:rPr>
        <w:t xml:space="preserve">                   </w:t>
      </w:r>
    </w:p>
    <w:p w:rsidR="00B545A4" w:rsidRPr="00E17C5D" w:rsidRDefault="00B545A4" w:rsidP="00B545A4">
      <w:pPr>
        <w:rPr>
          <w:b/>
          <w:bCs/>
          <w:rtl/>
        </w:rPr>
      </w:pPr>
      <w:r w:rsidRPr="00E17C5D">
        <w:rPr>
          <w:rtl/>
        </w:rPr>
        <w:br/>
      </w:r>
      <w:r w:rsidRPr="00E17C5D">
        <w:rPr>
          <w:rFonts w:hint="eastAsia"/>
          <w:b/>
          <w:bCs/>
          <w:rtl/>
        </w:rPr>
        <w:t>סיפורי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אבות</w:t>
      </w:r>
      <w:r w:rsidRPr="00E17C5D">
        <w:rPr>
          <w:b/>
          <w:bCs/>
          <w:rtl/>
        </w:rPr>
        <w:t xml:space="preserve">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5508"/>
      </w:tblGrid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י"ב 1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לֶךְ-לְךָ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י"ב 5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הַנֶּפֶשׁ אֲשֶׁר-עָשׂוּ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ט"ז 5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חֲמָסִי עָלֶיךָ </w:t>
            </w:r>
          </w:p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 יִשְׁפֹּט ה' בֵּינִי וּבֵינֶיךָ. 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ט"ז 6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עֲשִׂי-לָהּ הַטּוֹב בְּעֵינָיִךְ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ט"ז 12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פֶּרֶא אָדָם</w:t>
            </w:r>
          </w:p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 יָדוֹ בַכֹּל וְיַד כֹּל בּוֹ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י"ח 5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פַת-לֶחֶם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י"ח 10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כָּעֵת חַיָּה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י"ח 11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בָּאִים בַּיָּמִים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י"ח 12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אַחֲרֵי בְלֹתִי הָיְתָה-לִּי עֶדְנָה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י"ח 21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הַכְּצַעֲקָתָהּ</w:t>
            </w:r>
          </w:p>
        </w:tc>
      </w:tr>
      <w:tr w:rsidR="00B545A4" w:rsidRPr="00E17C5D" w:rsidTr="00293718">
        <w:trPr>
          <w:trHeight w:val="560"/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י"ח 25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הֲשֹׁפֵט כָּל-הָאָרֶץ לֹא יַעֲשֶׂה מִשְׁפָּט !? 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י"ח 27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וְאָנֹכִי עָפָר וָאֵפֶר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כ"ב 7 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וְאַיֵּה הַשֶּׂה לְעֹלָה 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כ"ב 8 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וַיֵּלְכוּ שְׁנֵיהֶם יַחְדָּו. 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כ"ב 12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אַל-תִּשְׁלַח יָדְךָ אֶל-הַנַּעַר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 כ"ב 17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כְּכוֹכְבֵי הַשָּׁמַיִם וְכַחוֹל אֲשֶׁר עַל-שְׂפַת הַיָּם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בראשית כ"ה 23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וְרַב יַעֲבֹד צָעִיר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 xml:space="preserve">בראשית כ"ה 27 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אִישׁ יֹדֵעַ צַיִד</w:t>
            </w:r>
          </w:p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 אִישׁ שָׂדֶה </w:t>
            </w:r>
          </w:p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אִישׁ תָּם יֹשֵׁב אֹהָלִים 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כ"ה 30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הַלְעִיטֵנִי נָא מִן-הָאָדֹם הָאָדֹם הַזֶּה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כ"ה 34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ּ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[מכירת בכורה ] </w:t>
            </w:r>
            <w:r w:rsidRPr="00CD06CE">
              <w:rPr>
                <w:rFonts w:ascii="Arial" w:hAnsi="Arial"/>
                <w:sz w:val="26"/>
                <w:szCs w:val="26"/>
                <w:rtl/>
              </w:rPr>
              <w:t>נְזִיד עֲדָשִׁים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</w:t>
            </w: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 כ"ז 1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ותִּכְהֶיןָ עֵינָיו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כ"ז 13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עָלַי קִלְלָתְךָ בְּנִי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כ"ז  22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הַקֹּל קוֹל יַעֲקֹב וְהַיָּדַיִם יְדֵי עֵשָׂו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כ"ז 40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ְעַל-חַרְבְּךָ תִחְיֶה </w:t>
            </w:r>
          </w:p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וּפָרַקְתָּ עֻלּוֹ מֵעַל צַוָּארֶךָ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כ"ז 46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קַצְתִּי בְחַיַּי   </w:t>
            </w:r>
          </w:p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לָמָּה לִּי חַיִּים.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כ"ח 12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וְרֹאשׁוֹ מַגִּיעַ הַשָּׁמָיְמָה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כ"ט 18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בְּרָחֵל בִּתְּךָ הַקְּטַנָּה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כ"ט 20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וַיִּהְיוּ בְעֵינָיו כְּיָמִים אֲחָדִים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כ"ט 26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לֹא-יֵעָשֶׂה כֵן בִּמְקוֹמֵנוּ</w:t>
            </w:r>
          </w:p>
        </w:tc>
      </w:tr>
      <w:tr w:rsidR="00B545A4" w:rsidRPr="00E17C5D" w:rsidTr="00293718">
        <w:trPr>
          <w:jc w:val="right"/>
        </w:trPr>
        <w:tc>
          <w:tcPr>
            <w:tcW w:w="3014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בראשית ל"ב 26</w:t>
            </w:r>
          </w:p>
        </w:tc>
        <w:tc>
          <w:tcPr>
            <w:tcW w:w="5508" w:type="dxa"/>
          </w:tcPr>
          <w:p w:rsidR="00B545A4" w:rsidRPr="00CD06CE" w:rsidRDefault="00B545A4" w:rsidP="00293718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לֹא יָכֹל לוֹ</w:t>
            </w:r>
          </w:p>
        </w:tc>
      </w:tr>
    </w:tbl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>
      <w:pPr>
        <w:rPr>
          <w:b/>
          <w:bCs/>
          <w:u w:val="single"/>
          <w:rtl/>
        </w:rPr>
      </w:pPr>
    </w:p>
    <w:p w:rsidR="00B545A4" w:rsidRPr="00E17C5D" w:rsidRDefault="00B545A4" w:rsidP="00B545A4"/>
    <w:p w:rsidR="00B545A4" w:rsidRDefault="00B545A4" w:rsidP="00B545A4">
      <w:pPr>
        <w:spacing w:line="360" w:lineRule="auto"/>
        <w:rPr>
          <w:rtl/>
        </w:rPr>
      </w:pPr>
    </w:p>
    <w:p w:rsidR="00293718" w:rsidRDefault="00293718" w:rsidP="00293718">
      <w:pPr>
        <w:spacing w:before="100" w:beforeAutospacing="1" w:after="100" w:afterAutospacing="1" w:line="360" w:lineRule="auto"/>
        <w:rPr>
          <w:rtl/>
        </w:rPr>
      </w:pPr>
    </w:p>
    <w:p w:rsidR="00293718" w:rsidRDefault="00293718" w:rsidP="009E37B4">
      <w:pPr>
        <w:spacing w:before="100" w:beforeAutospacing="1" w:after="100" w:afterAutospacing="1" w:line="240" w:lineRule="auto"/>
        <w:jc w:val="center"/>
        <w:rPr>
          <w:b/>
          <w:bCs/>
          <w:sz w:val="24"/>
          <w:szCs w:val="24"/>
          <w:u w:val="single"/>
          <w:rtl/>
        </w:rPr>
      </w:pPr>
      <w:r w:rsidRPr="00293718">
        <w:rPr>
          <w:rFonts w:hint="cs"/>
          <w:b/>
          <w:bCs/>
          <w:sz w:val="24"/>
          <w:szCs w:val="24"/>
          <w:u w:val="single"/>
          <w:rtl/>
        </w:rPr>
        <w:lastRenderedPageBreak/>
        <w:t>פרקי הלימוד בתנ"ך לבגרות, כיתות י"א- י"ב:</w:t>
      </w:r>
    </w:p>
    <w:p w:rsidR="00293718" w:rsidRPr="00293718" w:rsidRDefault="00293718" w:rsidP="009E37B4">
      <w:pPr>
        <w:spacing w:before="100" w:beforeAutospacing="1" w:after="100" w:afterAutospacing="1" w:line="240" w:lineRule="auto"/>
        <w:rPr>
          <w:b/>
          <w:bCs/>
          <w:sz w:val="24"/>
          <w:szCs w:val="24"/>
          <w:u w:val="single"/>
          <w:rtl/>
        </w:rPr>
      </w:pPr>
      <w:r w:rsidRPr="00293718">
        <w:rPr>
          <w:rFonts w:hint="cs"/>
          <w:b/>
          <w:bCs/>
          <w:sz w:val="24"/>
          <w:szCs w:val="24"/>
          <w:u w:val="single"/>
          <w:rtl/>
        </w:rPr>
        <w:t>נושא 1:</w:t>
      </w:r>
      <w:r w:rsidRPr="009E37B4">
        <w:rPr>
          <w:rFonts w:hint="cs"/>
          <w:b/>
          <w:bCs/>
          <w:sz w:val="24"/>
          <w:szCs w:val="24"/>
          <w:rtl/>
        </w:rPr>
        <w:t xml:space="preserve"> </w:t>
      </w:r>
      <w:r w:rsidRPr="009E37B4">
        <w:rPr>
          <w:rFonts w:hint="eastAsia"/>
          <w:b/>
          <w:bCs/>
          <w:sz w:val="24"/>
          <w:szCs w:val="24"/>
          <w:rtl/>
        </w:rPr>
        <w:t>היסטוריוגרפיה</w:t>
      </w:r>
    </w:p>
    <w:p w:rsidR="00293718" w:rsidRDefault="00293718" w:rsidP="009E37B4">
      <w:pPr>
        <w:pStyle w:val="af"/>
        <w:numPr>
          <w:ilvl w:val="0"/>
          <w:numId w:val="6"/>
        </w:numPr>
        <w:spacing w:line="240" w:lineRule="auto"/>
        <w:rPr>
          <w:b/>
          <w:bCs/>
        </w:rPr>
      </w:pPr>
      <w:r w:rsidRPr="006171EF">
        <w:rPr>
          <w:rFonts w:hint="cs"/>
          <w:rtl/>
        </w:rPr>
        <w:t>ספר</w:t>
      </w:r>
      <w:r w:rsidRPr="009E37B4">
        <w:rPr>
          <w:rFonts w:hint="cs"/>
          <w:b/>
          <w:bCs/>
          <w:rtl/>
        </w:rPr>
        <w:t xml:space="preserve"> </w:t>
      </w:r>
      <w:r w:rsidRPr="009E37B4">
        <w:rPr>
          <w:rFonts w:hint="eastAsia"/>
          <w:b/>
          <w:bCs/>
          <w:rtl/>
        </w:rPr>
        <w:t>מלכים</w:t>
      </w:r>
      <w:r w:rsidRPr="009E37B4">
        <w:rPr>
          <w:b/>
          <w:bCs/>
          <w:rtl/>
        </w:rPr>
        <w:t xml:space="preserve">  </w:t>
      </w:r>
      <w:r w:rsidRPr="009E37B4">
        <w:rPr>
          <w:rFonts w:hint="eastAsia"/>
          <w:b/>
          <w:bCs/>
          <w:rtl/>
        </w:rPr>
        <w:t>א</w:t>
      </w:r>
      <w:r w:rsidRPr="009E37B4">
        <w:rPr>
          <w:b/>
          <w:bCs/>
          <w:rtl/>
        </w:rPr>
        <w:t>'</w:t>
      </w:r>
      <w:r w:rsidRPr="009E37B4">
        <w:rPr>
          <w:rFonts w:hint="cs"/>
          <w:b/>
          <w:bCs/>
          <w:rtl/>
        </w:rPr>
        <w:t xml:space="preserve">, </w:t>
      </w:r>
      <w:r w:rsidRPr="006171EF">
        <w:rPr>
          <w:rFonts w:hint="cs"/>
          <w:rtl/>
        </w:rPr>
        <w:t>פרקים:</w:t>
      </w:r>
      <w:r w:rsidRPr="009E37B4">
        <w:rPr>
          <w:rFonts w:hint="cs"/>
          <w:b/>
          <w:bCs/>
          <w:rtl/>
        </w:rPr>
        <w:t xml:space="preserve"> </w:t>
      </w:r>
      <w:r w:rsidRPr="009E37B4">
        <w:rPr>
          <w:b/>
          <w:bCs/>
          <w:rtl/>
        </w:rPr>
        <w:t xml:space="preserve"> </w:t>
      </w:r>
      <w:r w:rsidRPr="00293718">
        <w:rPr>
          <w:rFonts w:hint="eastAsia"/>
          <w:rtl/>
        </w:rPr>
        <w:t>י</w:t>
      </w:r>
      <w:r w:rsidRPr="00293718">
        <w:rPr>
          <w:rtl/>
        </w:rPr>
        <w:t xml:space="preserve">' 1 -13, </w:t>
      </w:r>
      <w:r w:rsidRPr="00293718">
        <w:rPr>
          <w:rFonts w:hint="eastAsia"/>
          <w:rtl/>
        </w:rPr>
        <w:t>י</w:t>
      </w:r>
      <w:r w:rsidRPr="00293718">
        <w:rPr>
          <w:rtl/>
        </w:rPr>
        <w:t>"</w:t>
      </w:r>
      <w:r w:rsidRPr="00293718">
        <w:rPr>
          <w:rFonts w:hint="eastAsia"/>
          <w:rtl/>
        </w:rPr>
        <w:t>א</w:t>
      </w:r>
      <w:r w:rsidRPr="00293718">
        <w:rPr>
          <w:rtl/>
        </w:rPr>
        <w:t xml:space="preserve">  13-1,  43-26, </w:t>
      </w:r>
      <w:r w:rsidRPr="00293718">
        <w:rPr>
          <w:rFonts w:hint="eastAsia"/>
          <w:rtl/>
        </w:rPr>
        <w:t>י</w:t>
      </w:r>
      <w:r w:rsidRPr="00293718">
        <w:rPr>
          <w:rtl/>
        </w:rPr>
        <w:t>"</w:t>
      </w:r>
      <w:r w:rsidRPr="00293718">
        <w:rPr>
          <w:rFonts w:hint="eastAsia"/>
          <w:rtl/>
        </w:rPr>
        <w:t>ב</w:t>
      </w:r>
      <w:r w:rsidRPr="00293718">
        <w:rPr>
          <w:rtl/>
        </w:rPr>
        <w:t xml:space="preserve"> , </w:t>
      </w:r>
      <w:r w:rsidRPr="00293718">
        <w:rPr>
          <w:rFonts w:hint="eastAsia"/>
          <w:rtl/>
        </w:rPr>
        <w:t>ט</w:t>
      </w:r>
      <w:r w:rsidRPr="00293718">
        <w:rPr>
          <w:rtl/>
        </w:rPr>
        <w:t>"</w:t>
      </w:r>
      <w:r w:rsidRPr="00293718">
        <w:rPr>
          <w:rFonts w:hint="eastAsia"/>
          <w:rtl/>
        </w:rPr>
        <w:t>ז</w:t>
      </w:r>
      <w:r w:rsidRPr="00293718">
        <w:rPr>
          <w:rtl/>
        </w:rPr>
        <w:t xml:space="preserve">  33-23, </w:t>
      </w:r>
      <w:r w:rsidRPr="00293718">
        <w:rPr>
          <w:rFonts w:hint="eastAsia"/>
          <w:rtl/>
        </w:rPr>
        <w:t>י</w:t>
      </w:r>
      <w:r w:rsidRPr="00293718">
        <w:rPr>
          <w:rtl/>
        </w:rPr>
        <w:t>"</w:t>
      </w:r>
      <w:r w:rsidRPr="00293718">
        <w:rPr>
          <w:rFonts w:hint="eastAsia"/>
          <w:rtl/>
        </w:rPr>
        <w:t>ז</w:t>
      </w:r>
      <w:r w:rsidRPr="00293718">
        <w:rPr>
          <w:rtl/>
        </w:rPr>
        <w:t xml:space="preserve">, </w:t>
      </w:r>
      <w:r w:rsidRPr="00293718">
        <w:rPr>
          <w:rFonts w:hint="eastAsia"/>
          <w:rtl/>
        </w:rPr>
        <w:t>י</w:t>
      </w:r>
      <w:r w:rsidRPr="00293718">
        <w:rPr>
          <w:rtl/>
        </w:rPr>
        <w:t>"</w:t>
      </w:r>
      <w:r w:rsidRPr="00293718">
        <w:rPr>
          <w:rFonts w:hint="eastAsia"/>
          <w:rtl/>
        </w:rPr>
        <w:t>ח</w:t>
      </w:r>
      <w:r w:rsidRPr="00293718">
        <w:rPr>
          <w:rtl/>
        </w:rPr>
        <w:t xml:space="preserve">, </w:t>
      </w:r>
      <w:r w:rsidRPr="00293718">
        <w:rPr>
          <w:rFonts w:hint="eastAsia"/>
          <w:rtl/>
        </w:rPr>
        <w:t>י</w:t>
      </w:r>
      <w:r w:rsidRPr="00293718">
        <w:rPr>
          <w:rtl/>
        </w:rPr>
        <w:t>"</w:t>
      </w:r>
      <w:r w:rsidRPr="00293718">
        <w:rPr>
          <w:rFonts w:hint="eastAsia"/>
          <w:rtl/>
        </w:rPr>
        <w:t>ט</w:t>
      </w:r>
      <w:r w:rsidRPr="00293718">
        <w:rPr>
          <w:rtl/>
        </w:rPr>
        <w:t xml:space="preserve">, </w:t>
      </w:r>
      <w:r w:rsidRPr="00293718">
        <w:rPr>
          <w:rFonts w:hint="eastAsia"/>
          <w:rtl/>
        </w:rPr>
        <w:t>כ</w:t>
      </w:r>
      <w:r w:rsidRPr="00293718">
        <w:rPr>
          <w:rtl/>
        </w:rPr>
        <w:t>"</w:t>
      </w:r>
      <w:r w:rsidRPr="00293718">
        <w:rPr>
          <w:rFonts w:hint="eastAsia"/>
          <w:rtl/>
        </w:rPr>
        <w:t>א</w:t>
      </w:r>
      <w:r w:rsidRPr="00293718">
        <w:rPr>
          <w:rFonts w:hint="cs"/>
          <w:rtl/>
        </w:rPr>
        <w:t>.</w:t>
      </w:r>
    </w:p>
    <w:p w:rsidR="00293718" w:rsidRPr="00510015" w:rsidRDefault="00293718" w:rsidP="00510015">
      <w:pPr>
        <w:pStyle w:val="af"/>
        <w:numPr>
          <w:ilvl w:val="0"/>
          <w:numId w:val="6"/>
        </w:numPr>
        <w:spacing w:line="240" w:lineRule="auto"/>
        <w:rPr>
          <w:b/>
          <w:bCs/>
        </w:rPr>
      </w:pPr>
      <w:r w:rsidRPr="006171EF">
        <w:rPr>
          <w:rFonts w:hint="cs"/>
          <w:rtl/>
        </w:rPr>
        <w:t>ספר</w:t>
      </w:r>
      <w:r w:rsidRPr="00510015">
        <w:rPr>
          <w:rFonts w:hint="cs"/>
          <w:b/>
          <w:bCs/>
          <w:rtl/>
        </w:rPr>
        <w:t xml:space="preserve"> </w:t>
      </w:r>
      <w:r w:rsidRPr="00510015">
        <w:rPr>
          <w:rFonts w:hint="eastAsia"/>
          <w:b/>
          <w:bCs/>
          <w:rtl/>
        </w:rPr>
        <w:t>מלכים</w:t>
      </w:r>
      <w:r w:rsidRPr="00510015">
        <w:rPr>
          <w:b/>
          <w:bCs/>
          <w:rtl/>
        </w:rPr>
        <w:t xml:space="preserve"> </w:t>
      </w:r>
      <w:r w:rsidRPr="00510015">
        <w:rPr>
          <w:rFonts w:hint="eastAsia"/>
          <w:b/>
          <w:bCs/>
          <w:rtl/>
        </w:rPr>
        <w:t>ב</w:t>
      </w:r>
      <w:r w:rsidRPr="00510015">
        <w:rPr>
          <w:b/>
          <w:bCs/>
          <w:rtl/>
        </w:rPr>
        <w:t>'</w:t>
      </w:r>
      <w:r w:rsidRPr="00510015">
        <w:rPr>
          <w:rFonts w:hint="cs"/>
          <w:b/>
          <w:bCs/>
          <w:rtl/>
        </w:rPr>
        <w:t xml:space="preserve">, </w:t>
      </w:r>
      <w:r w:rsidRPr="006171EF">
        <w:rPr>
          <w:rFonts w:hint="cs"/>
          <w:rtl/>
        </w:rPr>
        <w:t>פרקים:</w:t>
      </w:r>
      <w:r w:rsidRPr="00510015">
        <w:rPr>
          <w:rFonts w:hint="cs"/>
          <w:b/>
          <w:bCs/>
          <w:rtl/>
        </w:rPr>
        <w:t xml:space="preserve"> </w:t>
      </w:r>
      <w:r w:rsidRPr="00510015">
        <w:rPr>
          <w:b/>
          <w:bCs/>
          <w:rtl/>
        </w:rPr>
        <w:t xml:space="preserve"> </w:t>
      </w:r>
      <w:r w:rsidRPr="00293718">
        <w:rPr>
          <w:rFonts w:hint="eastAsia"/>
          <w:rtl/>
        </w:rPr>
        <w:t>ט</w:t>
      </w:r>
      <w:r w:rsidRPr="00293718">
        <w:rPr>
          <w:rtl/>
        </w:rPr>
        <w:t>"</w:t>
      </w:r>
      <w:r w:rsidRPr="00293718">
        <w:rPr>
          <w:rFonts w:hint="eastAsia"/>
          <w:rtl/>
        </w:rPr>
        <w:t>ו</w:t>
      </w:r>
      <w:r w:rsidRPr="00293718">
        <w:rPr>
          <w:rtl/>
        </w:rPr>
        <w:t xml:space="preserve">  1 - 31, </w:t>
      </w:r>
      <w:r w:rsidRPr="00293718">
        <w:rPr>
          <w:rFonts w:hint="eastAsia"/>
          <w:rtl/>
        </w:rPr>
        <w:t>י</w:t>
      </w:r>
      <w:r w:rsidRPr="00293718">
        <w:rPr>
          <w:rtl/>
        </w:rPr>
        <w:t>"</w:t>
      </w:r>
      <w:r w:rsidRPr="00293718">
        <w:rPr>
          <w:rFonts w:hint="eastAsia"/>
          <w:rtl/>
        </w:rPr>
        <w:t>ז</w:t>
      </w:r>
      <w:r w:rsidRPr="00293718">
        <w:rPr>
          <w:rtl/>
        </w:rPr>
        <w:t xml:space="preserve">, </w:t>
      </w:r>
      <w:r w:rsidRPr="00293718">
        <w:rPr>
          <w:rFonts w:hint="eastAsia"/>
          <w:rtl/>
        </w:rPr>
        <w:t>י</w:t>
      </w:r>
      <w:r w:rsidRPr="00293718">
        <w:rPr>
          <w:rtl/>
        </w:rPr>
        <w:t>"</w:t>
      </w:r>
      <w:r w:rsidRPr="00293718">
        <w:rPr>
          <w:rFonts w:hint="eastAsia"/>
          <w:rtl/>
        </w:rPr>
        <w:t>ח</w:t>
      </w:r>
      <w:r w:rsidR="00510015" w:rsidRPr="00293718">
        <w:rPr>
          <w:rtl/>
        </w:rPr>
        <w:t>(</w:t>
      </w:r>
      <w:r w:rsidR="00510015" w:rsidRPr="00293718">
        <w:rPr>
          <w:rFonts w:hint="eastAsia"/>
          <w:rtl/>
        </w:rPr>
        <w:t>מסע</w:t>
      </w:r>
      <w:r w:rsidR="00510015" w:rsidRPr="00293718">
        <w:rPr>
          <w:rtl/>
        </w:rPr>
        <w:t xml:space="preserve"> </w:t>
      </w:r>
      <w:r w:rsidR="00510015" w:rsidRPr="00293718">
        <w:rPr>
          <w:rFonts w:hint="eastAsia"/>
          <w:rtl/>
        </w:rPr>
        <w:t>סנחריב</w:t>
      </w:r>
      <w:r w:rsidR="00510015" w:rsidRPr="00293718">
        <w:rPr>
          <w:rtl/>
        </w:rPr>
        <w:t xml:space="preserve"> </w:t>
      </w:r>
      <w:r w:rsidR="00510015" w:rsidRPr="00293718">
        <w:rPr>
          <w:rFonts w:hint="eastAsia"/>
          <w:rtl/>
        </w:rPr>
        <w:t>יילמד</w:t>
      </w:r>
      <w:r w:rsidR="00510015" w:rsidRPr="00293718">
        <w:rPr>
          <w:rtl/>
        </w:rPr>
        <w:t xml:space="preserve"> </w:t>
      </w:r>
      <w:r w:rsidR="00510015" w:rsidRPr="00293718">
        <w:rPr>
          <w:rFonts w:hint="eastAsia"/>
          <w:rtl/>
        </w:rPr>
        <w:t>בזיקה</w:t>
      </w:r>
      <w:r w:rsidR="00510015" w:rsidRPr="00293718">
        <w:rPr>
          <w:rtl/>
        </w:rPr>
        <w:t xml:space="preserve"> </w:t>
      </w:r>
      <w:r w:rsidR="00510015" w:rsidRPr="00510015">
        <w:rPr>
          <w:rFonts w:hint="eastAsia"/>
          <w:b/>
          <w:bCs/>
          <w:rtl/>
        </w:rPr>
        <w:t>למלכים</w:t>
      </w:r>
      <w:r w:rsidR="00510015" w:rsidRPr="00510015">
        <w:rPr>
          <w:b/>
          <w:bCs/>
          <w:rtl/>
        </w:rPr>
        <w:t xml:space="preserve"> </w:t>
      </w:r>
      <w:r w:rsidR="00510015" w:rsidRPr="00510015">
        <w:rPr>
          <w:rFonts w:hint="eastAsia"/>
          <w:b/>
          <w:bCs/>
          <w:rtl/>
        </w:rPr>
        <w:t>ב</w:t>
      </w:r>
      <w:r w:rsidR="00510015" w:rsidRPr="00510015">
        <w:rPr>
          <w:b/>
          <w:bCs/>
          <w:rtl/>
        </w:rPr>
        <w:t>'</w:t>
      </w:r>
      <w:r w:rsidR="00510015" w:rsidRPr="00293718">
        <w:rPr>
          <w:rtl/>
        </w:rPr>
        <w:t xml:space="preserve"> </w:t>
      </w:r>
      <w:r w:rsidR="00510015" w:rsidRPr="00293718">
        <w:rPr>
          <w:rFonts w:hint="eastAsia"/>
          <w:rtl/>
        </w:rPr>
        <w:t>י</w:t>
      </w:r>
      <w:r w:rsidR="00510015" w:rsidRPr="00293718">
        <w:rPr>
          <w:rtl/>
        </w:rPr>
        <w:t>"</w:t>
      </w:r>
      <w:r w:rsidR="00510015" w:rsidRPr="00293718">
        <w:rPr>
          <w:rFonts w:hint="eastAsia"/>
          <w:rtl/>
        </w:rPr>
        <w:t>ח</w:t>
      </w:r>
      <w:r w:rsidR="00510015" w:rsidRPr="00293718">
        <w:rPr>
          <w:rtl/>
        </w:rPr>
        <w:t>)</w:t>
      </w:r>
      <w:r w:rsidR="00510015">
        <w:rPr>
          <w:rFonts w:hint="cs"/>
          <w:rtl/>
        </w:rPr>
        <w:t xml:space="preserve">, </w:t>
      </w:r>
      <w:r w:rsidRPr="00293718">
        <w:rPr>
          <w:rFonts w:hint="eastAsia"/>
          <w:rtl/>
        </w:rPr>
        <w:t>י</w:t>
      </w:r>
      <w:r w:rsidRPr="00293718">
        <w:rPr>
          <w:rtl/>
        </w:rPr>
        <w:t>"</w:t>
      </w:r>
      <w:r w:rsidRPr="00293718">
        <w:rPr>
          <w:rFonts w:hint="eastAsia"/>
          <w:rtl/>
        </w:rPr>
        <w:t>ט</w:t>
      </w:r>
      <w:r w:rsidRPr="00293718">
        <w:rPr>
          <w:rtl/>
        </w:rPr>
        <w:t xml:space="preserve">  35 – 37, </w:t>
      </w:r>
      <w:r w:rsidRPr="00293718">
        <w:rPr>
          <w:rFonts w:hint="eastAsia"/>
          <w:rtl/>
        </w:rPr>
        <w:t>כ</w:t>
      </w:r>
      <w:r w:rsidRPr="00293718">
        <w:rPr>
          <w:rtl/>
        </w:rPr>
        <w:t>"</w:t>
      </w:r>
      <w:r w:rsidRPr="00293718">
        <w:rPr>
          <w:rFonts w:hint="eastAsia"/>
          <w:rtl/>
        </w:rPr>
        <w:t>א</w:t>
      </w:r>
      <w:r w:rsidRPr="00293718">
        <w:rPr>
          <w:rtl/>
        </w:rPr>
        <w:t xml:space="preserve">, </w:t>
      </w:r>
      <w:r w:rsidRPr="00293718">
        <w:rPr>
          <w:rFonts w:hint="eastAsia"/>
          <w:rtl/>
        </w:rPr>
        <w:t>כ</w:t>
      </w:r>
      <w:r w:rsidRPr="00293718">
        <w:rPr>
          <w:rtl/>
        </w:rPr>
        <w:t>"</w:t>
      </w:r>
      <w:r w:rsidRPr="00293718">
        <w:rPr>
          <w:rFonts w:hint="eastAsia"/>
          <w:rtl/>
        </w:rPr>
        <w:t>ב</w:t>
      </w:r>
      <w:r w:rsidRPr="00293718">
        <w:rPr>
          <w:rtl/>
        </w:rPr>
        <w:t xml:space="preserve">, </w:t>
      </w:r>
      <w:r w:rsidRPr="00293718">
        <w:rPr>
          <w:rFonts w:hint="eastAsia"/>
          <w:rtl/>
        </w:rPr>
        <w:t>כ</w:t>
      </w:r>
      <w:r w:rsidRPr="00293718">
        <w:rPr>
          <w:rtl/>
        </w:rPr>
        <w:t>"</w:t>
      </w:r>
      <w:r w:rsidRPr="00293718">
        <w:rPr>
          <w:rFonts w:hint="eastAsia"/>
          <w:rtl/>
        </w:rPr>
        <w:t>ג</w:t>
      </w:r>
      <w:r w:rsidRPr="00293718">
        <w:rPr>
          <w:rtl/>
        </w:rPr>
        <w:t xml:space="preserve">  1 -14,  25 – 31,  </w:t>
      </w:r>
      <w:r w:rsidRPr="00293718">
        <w:rPr>
          <w:rFonts w:hint="eastAsia"/>
          <w:rtl/>
        </w:rPr>
        <w:t>כ</w:t>
      </w:r>
      <w:r w:rsidRPr="00293718">
        <w:rPr>
          <w:rtl/>
        </w:rPr>
        <w:t>"</w:t>
      </w:r>
      <w:r w:rsidRPr="00293718">
        <w:rPr>
          <w:rFonts w:hint="eastAsia"/>
          <w:rtl/>
        </w:rPr>
        <w:t>ד</w:t>
      </w:r>
      <w:r w:rsidRPr="00293718">
        <w:rPr>
          <w:rtl/>
        </w:rPr>
        <w:t xml:space="preserve"> 20-8, </w:t>
      </w:r>
      <w:r w:rsidRPr="00293718">
        <w:rPr>
          <w:rFonts w:hint="eastAsia"/>
          <w:rtl/>
        </w:rPr>
        <w:t>כ</w:t>
      </w:r>
      <w:r w:rsidRPr="00293718">
        <w:rPr>
          <w:rtl/>
        </w:rPr>
        <w:t>"</w:t>
      </w:r>
      <w:r w:rsidRPr="00293718">
        <w:rPr>
          <w:rFonts w:hint="eastAsia"/>
          <w:rtl/>
        </w:rPr>
        <w:t>ה</w:t>
      </w:r>
      <w:r w:rsidRPr="00293718">
        <w:rPr>
          <w:rtl/>
        </w:rPr>
        <w:t xml:space="preserve">. </w:t>
      </w:r>
    </w:p>
    <w:p w:rsidR="00293718" w:rsidRPr="009E37B4" w:rsidRDefault="00293718" w:rsidP="009E37B4">
      <w:pPr>
        <w:pStyle w:val="af"/>
        <w:numPr>
          <w:ilvl w:val="0"/>
          <w:numId w:val="6"/>
        </w:numPr>
        <w:spacing w:line="240" w:lineRule="auto"/>
        <w:rPr>
          <w:b/>
          <w:bCs/>
        </w:rPr>
      </w:pPr>
      <w:r w:rsidRPr="006171EF">
        <w:rPr>
          <w:rFonts w:hint="cs"/>
          <w:rtl/>
        </w:rPr>
        <w:t>ספר</w:t>
      </w:r>
      <w:r w:rsidRPr="009E37B4">
        <w:rPr>
          <w:rFonts w:hint="cs"/>
          <w:b/>
          <w:bCs/>
          <w:rtl/>
        </w:rPr>
        <w:t xml:space="preserve"> </w:t>
      </w:r>
      <w:r w:rsidRPr="009E37B4">
        <w:rPr>
          <w:rFonts w:hint="eastAsia"/>
          <w:b/>
          <w:bCs/>
          <w:rtl/>
        </w:rPr>
        <w:t>דברי</w:t>
      </w:r>
      <w:r w:rsidRPr="009E37B4">
        <w:rPr>
          <w:b/>
          <w:bCs/>
          <w:rtl/>
        </w:rPr>
        <w:t xml:space="preserve"> </w:t>
      </w:r>
      <w:r w:rsidRPr="009E37B4">
        <w:rPr>
          <w:rFonts w:hint="eastAsia"/>
          <w:b/>
          <w:bCs/>
          <w:rtl/>
        </w:rPr>
        <w:t>הימים</w:t>
      </w:r>
      <w:r w:rsidRPr="009E37B4">
        <w:rPr>
          <w:b/>
          <w:bCs/>
          <w:rtl/>
        </w:rPr>
        <w:t xml:space="preserve"> </w:t>
      </w:r>
      <w:r w:rsidRPr="009E37B4">
        <w:rPr>
          <w:rFonts w:hint="eastAsia"/>
          <w:b/>
          <w:bCs/>
          <w:rtl/>
        </w:rPr>
        <w:t>ב</w:t>
      </w:r>
      <w:r w:rsidRPr="009E37B4">
        <w:rPr>
          <w:b/>
          <w:bCs/>
          <w:rtl/>
        </w:rPr>
        <w:t>',</w:t>
      </w:r>
      <w:r w:rsidRPr="009E37B4">
        <w:rPr>
          <w:rFonts w:hint="cs"/>
          <w:b/>
          <w:bCs/>
          <w:rtl/>
        </w:rPr>
        <w:t xml:space="preserve"> </w:t>
      </w:r>
      <w:r w:rsidRPr="006171EF">
        <w:rPr>
          <w:rFonts w:hint="cs"/>
          <w:rtl/>
        </w:rPr>
        <w:t>פרק:</w:t>
      </w:r>
      <w:r w:rsidRPr="009E37B4">
        <w:rPr>
          <w:rFonts w:hint="cs"/>
          <w:b/>
          <w:bCs/>
          <w:rtl/>
        </w:rPr>
        <w:t xml:space="preserve"> 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ל</w:t>
      </w:r>
      <w:r w:rsidRPr="00293718">
        <w:rPr>
          <w:rtl/>
        </w:rPr>
        <w:t>"</w:t>
      </w:r>
      <w:r w:rsidRPr="00293718">
        <w:rPr>
          <w:rFonts w:hint="eastAsia"/>
          <w:rtl/>
        </w:rPr>
        <w:t>ג</w:t>
      </w:r>
      <w:r w:rsidRPr="00293718">
        <w:rPr>
          <w:rtl/>
        </w:rPr>
        <w:t xml:space="preserve">  20-1 (</w:t>
      </w:r>
      <w:r w:rsidRPr="00293718">
        <w:rPr>
          <w:rFonts w:hint="eastAsia"/>
          <w:rtl/>
        </w:rPr>
        <w:t>יילמד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בזיקה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למלכים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ב</w:t>
      </w:r>
      <w:r w:rsidRPr="00293718">
        <w:rPr>
          <w:rtl/>
        </w:rPr>
        <w:t xml:space="preserve">' </w:t>
      </w:r>
      <w:r w:rsidRPr="00293718">
        <w:rPr>
          <w:rFonts w:hint="eastAsia"/>
          <w:rtl/>
        </w:rPr>
        <w:t>פרק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כ</w:t>
      </w:r>
      <w:r w:rsidRPr="00293718">
        <w:rPr>
          <w:rtl/>
        </w:rPr>
        <w:t>"</w:t>
      </w:r>
      <w:r w:rsidRPr="00293718">
        <w:rPr>
          <w:rFonts w:hint="eastAsia"/>
          <w:rtl/>
        </w:rPr>
        <w:t>א</w:t>
      </w:r>
      <w:r w:rsidRPr="00293718">
        <w:rPr>
          <w:rtl/>
        </w:rPr>
        <w:t xml:space="preserve">),  </w:t>
      </w:r>
    </w:p>
    <w:p w:rsidR="00510015" w:rsidRPr="00510015" w:rsidRDefault="00293718" w:rsidP="009E37B4">
      <w:pPr>
        <w:pStyle w:val="af"/>
        <w:numPr>
          <w:ilvl w:val="0"/>
          <w:numId w:val="6"/>
        </w:numPr>
        <w:spacing w:line="240" w:lineRule="auto"/>
        <w:rPr>
          <w:b/>
          <w:bCs/>
        </w:rPr>
      </w:pPr>
      <w:r w:rsidRPr="006171EF">
        <w:rPr>
          <w:rFonts w:hint="cs"/>
          <w:rtl/>
        </w:rPr>
        <w:t>ספר</w:t>
      </w:r>
      <w:r w:rsidRPr="009E37B4">
        <w:rPr>
          <w:rFonts w:hint="cs"/>
          <w:b/>
          <w:bCs/>
          <w:rtl/>
        </w:rPr>
        <w:t xml:space="preserve"> </w:t>
      </w:r>
      <w:r w:rsidRPr="009E37B4">
        <w:rPr>
          <w:rFonts w:hint="eastAsia"/>
          <w:b/>
          <w:bCs/>
          <w:rtl/>
        </w:rPr>
        <w:t>דברים</w:t>
      </w:r>
      <w:r w:rsidRPr="009E37B4">
        <w:rPr>
          <w:rFonts w:hint="cs"/>
          <w:b/>
          <w:bCs/>
          <w:rtl/>
        </w:rPr>
        <w:t xml:space="preserve">, </w:t>
      </w:r>
      <w:r w:rsidRPr="006171EF">
        <w:rPr>
          <w:rFonts w:hint="eastAsia"/>
          <w:rtl/>
        </w:rPr>
        <w:t>פרקים</w:t>
      </w:r>
      <w:r w:rsidRPr="006171EF">
        <w:rPr>
          <w:rtl/>
        </w:rPr>
        <w:t>: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י</w:t>
      </w:r>
      <w:r w:rsidRPr="00293718">
        <w:rPr>
          <w:rtl/>
        </w:rPr>
        <w:t>"</w:t>
      </w:r>
      <w:r w:rsidRPr="00293718">
        <w:rPr>
          <w:rFonts w:hint="eastAsia"/>
          <w:rtl/>
        </w:rPr>
        <w:t>ב</w:t>
      </w:r>
      <w:r w:rsidRPr="00293718">
        <w:rPr>
          <w:rtl/>
        </w:rPr>
        <w:t xml:space="preserve"> 12-1, </w:t>
      </w:r>
      <w:r w:rsidRPr="00293718">
        <w:rPr>
          <w:rFonts w:hint="eastAsia"/>
          <w:rtl/>
        </w:rPr>
        <w:t>ט</w:t>
      </w:r>
      <w:r w:rsidRPr="00293718">
        <w:rPr>
          <w:rtl/>
        </w:rPr>
        <w:t>"</w:t>
      </w:r>
      <w:r w:rsidRPr="00293718">
        <w:rPr>
          <w:rFonts w:hint="eastAsia"/>
          <w:rtl/>
        </w:rPr>
        <w:t>ז</w:t>
      </w:r>
      <w:r w:rsidRPr="00293718">
        <w:rPr>
          <w:rtl/>
        </w:rPr>
        <w:t xml:space="preserve"> 22-21  (</w:t>
      </w:r>
      <w:r w:rsidRPr="00293718">
        <w:rPr>
          <w:rFonts w:hint="eastAsia"/>
          <w:rtl/>
        </w:rPr>
        <w:t>הפרקים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יילמדו</w:t>
      </w:r>
      <w:r w:rsidRPr="00293718">
        <w:rPr>
          <w:rtl/>
        </w:rPr>
        <w:t xml:space="preserve">  </w:t>
      </w:r>
      <w:r w:rsidRPr="00293718">
        <w:rPr>
          <w:rFonts w:hint="eastAsia"/>
          <w:rtl/>
        </w:rPr>
        <w:t>בהקשר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לרפורמה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של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יאשיהו</w:t>
      </w:r>
      <w:r w:rsidRPr="00293718">
        <w:rPr>
          <w:rtl/>
        </w:rPr>
        <w:t>).</w:t>
      </w:r>
    </w:p>
    <w:p w:rsidR="00293718" w:rsidRDefault="00293718" w:rsidP="00510015">
      <w:pPr>
        <w:spacing w:line="240" w:lineRule="auto"/>
        <w:ind w:left="360"/>
        <w:rPr>
          <w:sz w:val="24"/>
          <w:szCs w:val="24"/>
          <w:u w:val="single"/>
          <w:rtl/>
        </w:rPr>
      </w:pPr>
      <w:r w:rsidRPr="00510015">
        <w:rPr>
          <w:rFonts w:hint="eastAsia"/>
          <w:sz w:val="24"/>
          <w:szCs w:val="24"/>
          <w:u w:val="single"/>
          <w:rtl/>
        </w:rPr>
        <w:t>מקורות</w:t>
      </w:r>
      <w:r w:rsidRPr="00510015">
        <w:rPr>
          <w:sz w:val="24"/>
          <w:szCs w:val="24"/>
          <w:u w:val="single"/>
          <w:rtl/>
        </w:rPr>
        <w:t xml:space="preserve"> </w:t>
      </w:r>
      <w:r w:rsidRPr="00510015">
        <w:rPr>
          <w:rFonts w:hint="eastAsia"/>
          <w:sz w:val="24"/>
          <w:szCs w:val="24"/>
          <w:u w:val="single"/>
          <w:rtl/>
        </w:rPr>
        <w:t>חוץ</w:t>
      </w:r>
      <w:r w:rsidRPr="00510015">
        <w:rPr>
          <w:sz w:val="24"/>
          <w:szCs w:val="24"/>
          <w:u w:val="single"/>
          <w:rtl/>
        </w:rPr>
        <w:t xml:space="preserve"> </w:t>
      </w:r>
      <w:r w:rsidRPr="00510015">
        <w:rPr>
          <w:rFonts w:hint="eastAsia"/>
          <w:sz w:val="24"/>
          <w:szCs w:val="24"/>
          <w:u w:val="single"/>
          <w:rtl/>
        </w:rPr>
        <w:t>מקראיים</w:t>
      </w:r>
      <w:r w:rsidRPr="00510015">
        <w:rPr>
          <w:rFonts w:hint="cs"/>
          <w:sz w:val="24"/>
          <w:szCs w:val="24"/>
          <w:u w:val="single"/>
          <w:rtl/>
        </w:rPr>
        <w:t>:</w:t>
      </w:r>
    </w:p>
    <w:p w:rsidR="00293718" w:rsidRPr="00510015" w:rsidRDefault="00293718" w:rsidP="00510015">
      <w:pPr>
        <w:pStyle w:val="af"/>
        <w:numPr>
          <w:ilvl w:val="0"/>
          <w:numId w:val="6"/>
        </w:numPr>
        <w:spacing w:line="240" w:lineRule="auto"/>
        <w:rPr>
          <w:b/>
          <w:bCs/>
        </w:rPr>
      </w:pPr>
      <w:r w:rsidRPr="00293718">
        <w:rPr>
          <w:rFonts w:hint="eastAsia"/>
          <w:rtl/>
        </w:rPr>
        <w:t>המסע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השלישי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של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סנחריב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ב</w:t>
      </w:r>
      <w:r w:rsidRPr="00293718">
        <w:rPr>
          <w:rtl/>
        </w:rPr>
        <w:t>"</w:t>
      </w:r>
      <w:r w:rsidRPr="00510015">
        <w:rPr>
          <w:rFonts w:hint="eastAsia"/>
          <w:b/>
          <w:bCs/>
          <w:rtl/>
        </w:rPr>
        <w:t>מנסרת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המכון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המזרחי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בשיקגו</w:t>
      </w:r>
      <w:r w:rsidRPr="00293718">
        <w:rPr>
          <w:rtl/>
        </w:rPr>
        <w:t xml:space="preserve">", </w:t>
      </w:r>
      <w:r w:rsidRPr="00293718">
        <w:rPr>
          <w:rFonts w:hint="eastAsia"/>
          <w:rtl/>
        </w:rPr>
        <w:t>שורות</w:t>
      </w:r>
      <w:r w:rsidRPr="00293718">
        <w:rPr>
          <w:rtl/>
        </w:rPr>
        <w:t xml:space="preserve"> 49-18 </w:t>
      </w:r>
      <w:r w:rsidRPr="00293718">
        <w:rPr>
          <w:rFonts w:hint="eastAsia"/>
          <w:rtl/>
        </w:rPr>
        <w:t>הודפס</w:t>
      </w:r>
      <w:r w:rsidRPr="00293718">
        <w:rPr>
          <w:rtl/>
        </w:rPr>
        <w:t xml:space="preserve"> </w:t>
      </w:r>
      <w:r w:rsidRPr="00510015">
        <w:rPr>
          <w:rFonts w:hint="eastAsia"/>
          <w:b/>
          <w:bCs/>
          <w:rtl/>
        </w:rPr>
        <w:t>בעולם</w:t>
      </w:r>
      <w:r w:rsidRPr="00510015">
        <w:rPr>
          <w:b/>
          <w:bCs/>
          <w:rtl/>
        </w:rPr>
        <w:t xml:space="preserve"> </w:t>
      </w:r>
      <w:r w:rsidRPr="00510015">
        <w:rPr>
          <w:rFonts w:hint="eastAsia"/>
          <w:b/>
          <w:bCs/>
          <w:rtl/>
        </w:rPr>
        <w:t>התנ</w:t>
      </w:r>
      <w:r w:rsidRPr="00510015">
        <w:rPr>
          <w:b/>
          <w:bCs/>
          <w:rtl/>
        </w:rPr>
        <w:t>"</w:t>
      </w:r>
      <w:r w:rsidRPr="00510015">
        <w:rPr>
          <w:rFonts w:hint="eastAsia"/>
          <w:b/>
          <w:bCs/>
          <w:rtl/>
        </w:rPr>
        <w:t>ך</w:t>
      </w:r>
      <w:r w:rsidRPr="00293718">
        <w:rPr>
          <w:rtl/>
        </w:rPr>
        <w:t xml:space="preserve">, </w:t>
      </w:r>
      <w:r w:rsidRPr="00293718">
        <w:rPr>
          <w:rFonts w:hint="eastAsia"/>
          <w:rtl/>
        </w:rPr>
        <w:t>כרך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מלכים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ב</w:t>
      </w:r>
      <w:r w:rsidRPr="00293718">
        <w:rPr>
          <w:rtl/>
        </w:rPr>
        <w:t xml:space="preserve">', </w:t>
      </w:r>
      <w:r w:rsidRPr="00293718">
        <w:rPr>
          <w:rFonts w:hint="eastAsia"/>
          <w:rtl/>
        </w:rPr>
        <w:t>עמ</w:t>
      </w:r>
      <w:r w:rsidRPr="00293718">
        <w:rPr>
          <w:rtl/>
        </w:rPr>
        <w:t xml:space="preserve">' 157 , </w:t>
      </w:r>
      <w:r w:rsidRPr="00293718">
        <w:rPr>
          <w:rFonts w:hint="eastAsia"/>
          <w:rtl/>
        </w:rPr>
        <w:t>סעיף</w:t>
      </w:r>
      <w:r w:rsidRPr="00293718">
        <w:rPr>
          <w:rtl/>
        </w:rPr>
        <w:t xml:space="preserve"> 4</w:t>
      </w:r>
      <w:r w:rsidRPr="00510015">
        <w:rPr>
          <w:b/>
          <w:bCs/>
          <w:rtl/>
        </w:rPr>
        <w:t xml:space="preserve">  </w:t>
      </w:r>
      <w:r w:rsidRPr="00510015">
        <w:rPr>
          <w:rFonts w:hint="eastAsia"/>
          <w:b/>
          <w:bCs/>
          <w:rtl/>
        </w:rPr>
        <w:t>או</w:t>
      </w:r>
      <w:r w:rsidRPr="00510015">
        <w:rPr>
          <w:b/>
          <w:bCs/>
          <w:rtl/>
        </w:rPr>
        <w:t>:</w:t>
      </w:r>
      <w:r w:rsidRPr="00293718">
        <w:rPr>
          <w:rtl/>
        </w:rPr>
        <w:t xml:space="preserve">  </w:t>
      </w:r>
      <w:r w:rsidRPr="00293718">
        <w:rPr>
          <w:rFonts w:hint="eastAsia"/>
          <w:rtl/>
        </w:rPr>
        <w:t>מתוך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מ</w:t>
      </w:r>
      <w:r w:rsidRPr="00293718">
        <w:rPr>
          <w:rtl/>
        </w:rPr>
        <w:t xml:space="preserve">. </w:t>
      </w:r>
      <w:r w:rsidRPr="00293718">
        <w:rPr>
          <w:rFonts w:hint="eastAsia"/>
          <w:rtl/>
        </w:rPr>
        <w:t>כוגן</w:t>
      </w:r>
      <w:r w:rsidRPr="00293718">
        <w:rPr>
          <w:rtl/>
        </w:rPr>
        <w:t>, (</w:t>
      </w:r>
      <w:r w:rsidRPr="00293718">
        <w:rPr>
          <w:rFonts w:hint="eastAsia"/>
          <w:rtl/>
        </w:rPr>
        <w:t>הנ</w:t>
      </w:r>
      <w:r w:rsidRPr="00293718">
        <w:rPr>
          <w:rtl/>
        </w:rPr>
        <w:t>"</w:t>
      </w:r>
      <w:r w:rsidRPr="00293718">
        <w:rPr>
          <w:rFonts w:hint="eastAsia"/>
          <w:rtl/>
        </w:rPr>
        <w:t>ל</w:t>
      </w:r>
      <w:r w:rsidRPr="00293718">
        <w:rPr>
          <w:rtl/>
        </w:rPr>
        <w:t xml:space="preserve">) </w:t>
      </w:r>
      <w:r w:rsidRPr="00293718">
        <w:rPr>
          <w:rFonts w:hint="eastAsia"/>
          <w:rtl/>
        </w:rPr>
        <w:t>עמ</w:t>
      </w:r>
      <w:r w:rsidRPr="00293718">
        <w:rPr>
          <w:rtl/>
        </w:rPr>
        <w:t>' 80-79</w:t>
      </w:r>
    </w:p>
    <w:p w:rsidR="00293718" w:rsidRPr="00293718" w:rsidRDefault="00293718" w:rsidP="009E37B4">
      <w:pPr>
        <w:pStyle w:val="af"/>
        <w:numPr>
          <w:ilvl w:val="0"/>
          <w:numId w:val="6"/>
        </w:numPr>
        <w:spacing w:after="0" w:line="240" w:lineRule="auto"/>
        <w:rPr>
          <w:rtl/>
        </w:rPr>
      </w:pPr>
      <w:r w:rsidRPr="009E37B4">
        <w:rPr>
          <w:rFonts w:hint="eastAsia"/>
          <w:b/>
          <w:bCs/>
          <w:rtl/>
        </w:rPr>
        <w:t>תבליט</w:t>
      </w:r>
      <w:r w:rsidRPr="00293718">
        <w:rPr>
          <w:rtl/>
        </w:rPr>
        <w:t xml:space="preserve"> </w:t>
      </w:r>
      <w:r w:rsidRPr="009E37B4">
        <w:rPr>
          <w:rFonts w:hint="eastAsia"/>
          <w:b/>
          <w:bCs/>
          <w:rtl/>
        </w:rPr>
        <w:t>כיבוש</w:t>
      </w:r>
      <w:r w:rsidRPr="009E37B4">
        <w:rPr>
          <w:b/>
          <w:bCs/>
          <w:rtl/>
        </w:rPr>
        <w:t xml:space="preserve"> </w:t>
      </w:r>
      <w:r w:rsidRPr="009E37B4">
        <w:rPr>
          <w:rFonts w:hint="eastAsia"/>
          <w:b/>
          <w:bCs/>
          <w:rtl/>
        </w:rPr>
        <w:t>לכיש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מארמונו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של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סנחריב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בנינוה</w:t>
      </w:r>
      <w:r w:rsidR="00510015">
        <w:rPr>
          <w:rFonts w:hint="cs"/>
          <w:rtl/>
        </w:rPr>
        <w:t>.</w:t>
      </w:r>
    </w:p>
    <w:p w:rsidR="00510015" w:rsidRDefault="00510015" w:rsidP="009E37B4">
      <w:pPr>
        <w:spacing w:line="240" w:lineRule="auto"/>
        <w:rPr>
          <w:b/>
          <w:bCs/>
          <w:sz w:val="24"/>
          <w:szCs w:val="24"/>
          <w:u w:val="single"/>
          <w:rtl/>
        </w:rPr>
      </w:pPr>
    </w:p>
    <w:p w:rsidR="00293718" w:rsidRPr="00293718" w:rsidRDefault="00293718" w:rsidP="009E37B4">
      <w:pPr>
        <w:spacing w:line="240" w:lineRule="auto"/>
        <w:rPr>
          <w:b/>
          <w:bCs/>
          <w:sz w:val="24"/>
          <w:szCs w:val="24"/>
          <w:u w:val="single"/>
          <w:rtl/>
        </w:rPr>
      </w:pPr>
      <w:r w:rsidRPr="00293718">
        <w:rPr>
          <w:rFonts w:hint="cs"/>
          <w:b/>
          <w:bCs/>
          <w:sz w:val="24"/>
          <w:szCs w:val="24"/>
          <w:u w:val="single"/>
          <w:rtl/>
        </w:rPr>
        <w:t>נושא 2:</w:t>
      </w:r>
      <w:r w:rsidRPr="009E37B4">
        <w:rPr>
          <w:rFonts w:hint="cs"/>
          <w:b/>
          <w:bCs/>
          <w:sz w:val="24"/>
          <w:szCs w:val="24"/>
          <w:rtl/>
        </w:rPr>
        <w:t xml:space="preserve"> </w:t>
      </w:r>
      <w:r w:rsidRPr="009E37B4">
        <w:rPr>
          <w:rFonts w:hint="eastAsia"/>
          <w:b/>
          <w:bCs/>
          <w:sz w:val="24"/>
          <w:szCs w:val="24"/>
          <w:rtl/>
        </w:rPr>
        <w:t>נבואה</w:t>
      </w:r>
    </w:p>
    <w:p w:rsidR="00293718" w:rsidRDefault="00293718" w:rsidP="009E37B4">
      <w:pPr>
        <w:pStyle w:val="af"/>
        <w:numPr>
          <w:ilvl w:val="0"/>
          <w:numId w:val="6"/>
        </w:numPr>
      </w:pPr>
      <w:r w:rsidRPr="006171EF">
        <w:rPr>
          <w:rFonts w:hint="cs"/>
          <w:rtl/>
        </w:rPr>
        <w:t>ספר</w:t>
      </w:r>
      <w:r w:rsidRPr="009E37B4">
        <w:rPr>
          <w:rFonts w:hint="cs"/>
          <w:b/>
          <w:bCs/>
          <w:rtl/>
        </w:rPr>
        <w:t xml:space="preserve"> </w:t>
      </w:r>
      <w:r w:rsidRPr="009E37B4">
        <w:rPr>
          <w:rFonts w:hint="eastAsia"/>
          <w:b/>
          <w:bCs/>
          <w:rtl/>
        </w:rPr>
        <w:t>ישעיה</w:t>
      </w:r>
      <w:r w:rsidRPr="009E37B4">
        <w:rPr>
          <w:rFonts w:hint="cs"/>
          <w:b/>
          <w:bCs/>
          <w:rtl/>
        </w:rPr>
        <w:t xml:space="preserve">, </w:t>
      </w:r>
      <w:r w:rsidRPr="006171EF">
        <w:rPr>
          <w:rFonts w:hint="cs"/>
          <w:rtl/>
        </w:rPr>
        <w:t>פרקים:</w:t>
      </w:r>
      <w:r w:rsidRPr="009E37B4">
        <w:rPr>
          <w:b/>
          <w:bCs/>
          <w:rtl/>
        </w:rPr>
        <w:t xml:space="preserve"> </w:t>
      </w:r>
      <w:r w:rsidRPr="00293718">
        <w:rPr>
          <w:rFonts w:hint="eastAsia"/>
          <w:rtl/>
        </w:rPr>
        <w:t>א</w:t>
      </w:r>
      <w:r w:rsidRPr="00293718">
        <w:rPr>
          <w:rtl/>
        </w:rPr>
        <w:t>' (</w:t>
      </w:r>
      <w:r w:rsidRPr="00293718">
        <w:rPr>
          <w:rFonts w:hint="eastAsia"/>
          <w:rtl/>
        </w:rPr>
        <w:t>מומלץ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ללמ</w:t>
      </w:r>
      <w:r>
        <w:rPr>
          <w:rFonts w:hint="cs"/>
          <w:rtl/>
        </w:rPr>
        <w:t>ו</w:t>
      </w:r>
      <w:r w:rsidRPr="00293718">
        <w:rPr>
          <w:rFonts w:hint="eastAsia"/>
          <w:rtl/>
        </w:rPr>
        <w:t>ד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בזיקה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למסע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סנחריב</w:t>
      </w:r>
      <w:r w:rsidRPr="00293718">
        <w:rPr>
          <w:rtl/>
        </w:rPr>
        <w:t xml:space="preserve">), </w:t>
      </w:r>
      <w:r w:rsidRPr="00293718">
        <w:rPr>
          <w:rFonts w:hint="eastAsia"/>
          <w:rtl/>
        </w:rPr>
        <w:t>ב</w:t>
      </w:r>
      <w:r w:rsidRPr="00293718">
        <w:rPr>
          <w:rtl/>
        </w:rPr>
        <w:t>' 1 -4.</w:t>
      </w:r>
    </w:p>
    <w:p w:rsidR="00293718" w:rsidRDefault="00293718" w:rsidP="009E37B4">
      <w:pPr>
        <w:pStyle w:val="af"/>
        <w:numPr>
          <w:ilvl w:val="0"/>
          <w:numId w:val="6"/>
        </w:numPr>
      </w:pPr>
      <w:r w:rsidRPr="006171EF">
        <w:rPr>
          <w:rFonts w:hint="cs"/>
          <w:rtl/>
        </w:rPr>
        <w:t>ספר</w:t>
      </w:r>
      <w:r w:rsidRPr="009E37B4">
        <w:rPr>
          <w:rFonts w:hint="cs"/>
          <w:b/>
          <w:bCs/>
          <w:rtl/>
        </w:rPr>
        <w:t xml:space="preserve"> </w:t>
      </w:r>
      <w:r w:rsidRPr="009E37B4">
        <w:rPr>
          <w:rFonts w:hint="eastAsia"/>
          <w:b/>
          <w:bCs/>
          <w:rtl/>
        </w:rPr>
        <w:t>ירמיה</w:t>
      </w:r>
      <w:r w:rsidRPr="009E37B4">
        <w:rPr>
          <w:rFonts w:hint="cs"/>
          <w:b/>
          <w:bCs/>
          <w:rtl/>
        </w:rPr>
        <w:t xml:space="preserve">, </w:t>
      </w:r>
      <w:r w:rsidRPr="006171EF">
        <w:rPr>
          <w:rFonts w:hint="eastAsia"/>
          <w:rtl/>
        </w:rPr>
        <w:t>פרקים</w:t>
      </w:r>
      <w:r w:rsidRPr="006171EF">
        <w:rPr>
          <w:rtl/>
        </w:rPr>
        <w:t>: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א</w:t>
      </w:r>
      <w:r w:rsidRPr="00293718">
        <w:rPr>
          <w:rtl/>
        </w:rPr>
        <w:t xml:space="preserve">' 1 - 3, </w:t>
      </w:r>
      <w:r w:rsidRPr="00293718">
        <w:rPr>
          <w:rFonts w:hint="eastAsia"/>
          <w:rtl/>
        </w:rPr>
        <w:t>ז</w:t>
      </w:r>
      <w:r w:rsidRPr="00293718">
        <w:rPr>
          <w:rtl/>
        </w:rPr>
        <w:t xml:space="preserve">' 1 - 24 , </w:t>
      </w:r>
      <w:r w:rsidRPr="00293718">
        <w:rPr>
          <w:rFonts w:hint="eastAsia"/>
          <w:rtl/>
        </w:rPr>
        <w:t>כ</w:t>
      </w:r>
      <w:r w:rsidRPr="00293718">
        <w:rPr>
          <w:rtl/>
        </w:rPr>
        <w:t>"</w:t>
      </w:r>
      <w:r w:rsidRPr="00293718">
        <w:rPr>
          <w:rFonts w:hint="eastAsia"/>
          <w:rtl/>
        </w:rPr>
        <w:t>ה</w:t>
      </w:r>
      <w:r w:rsidRPr="00293718">
        <w:rPr>
          <w:rtl/>
        </w:rPr>
        <w:t xml:space="preserve"> 1 – 14, (</w:t>
      </w:r>
      <w:r w:rsidRPr="00293718">
        <w:rPr>
          <w:rFonts w:hint="eastAsia"/>
          <w:rtl/>
        </w:rPr>
        <w:t>מומלץ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ללמ</w:t>
      </w:r>
      <w:r>
        <w:rPr>
          <w:rFonts w:hint="cs"/>
          <w:rtl/>
        </w:rPr>
        <w:t>ו</w:t>
      </w:r>
      <w:r w:rsidRPr="00293718">
        <w:rPr>
          <w:rFonts w:hint="eastAsia"/>
          <w:rtl/>
        </w:rPr>
        <w:t>ד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בזיקה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לחורבן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יהודה</w:t>
      </w:r>
      <w:r w:rsidRPr="00293718">
        <w:rPr>
          <w:rtl/>
        </w:rPr>
        <w:t>)</w:t>
      </w:r>
      <w:r>
        <w:rPr>
          <w:rFonts w:hint="cs"/>
          <w:rtl/>
        </w:rPr>
        <w:t>.</w:t>
      </w:r>
    </w:p>
    <w:p w:rsidR="009E37B4" w:rsidRDefault="00293718" w:rsidP="009E37B4">
      <w:pPr>
        <w:pStyle w:val="af"/>
        <w:numPr>
          <w:ilvl w:val="0"/>
          <w:numId w:val="6"/>
        </w:numPr>
      </w:pPr>
      <w:r w:rsidRPr="006171EF">
        <w:rPr>
          <w:rFonts w:hint="cs"/>
          <w:rtl/>
        </w:rPr>
        <w:t>ספר</w:t>
      </w:r>
      <w:r w:rsidRPr="009E37B4">
        <w:rPr>
          <w:rFonts w:hint="cs"/>
          <w:b/>
          <w:bCs/>
          <w:rtl/>
        </w:rPr>
        <w:t xml:space="preserve"> </w:t>
      </w:r>
      <w:r w:rsidRPr="009E37B4">
        <w:rPr>
          <w:rFonts w:hint="eastAsia"/>
          <w:b/>
          <w:bCs/>
          <w:rtl/>
        </w:rPr>
        <w:t>עמוס</w:t>
      </w:r>
      <w:r w:rsidRPr="009E37B4">
        <w:rPr>
          <w:rFonts w:hint="cs"/>
          <w:b/>
          <w:bCs/>
          <w:rtl/>
        </w:rPr>
        <w:t xml:space="preserve">, </w:t>
      </w:r>
      <w:r w:rsidRPr="006171EF">
        <w:rPr>
          <w:rFonts w:hint="cs"/>
          <w:rtl/>
        </w:rPr>
        <w:t>פרקים:</w:t>
      </w:r>
      <w:r w:rsidRPr="009E37B4">
        <w:rPr>
          <w:rFonts w:hint="cs"/>
          <w:b/>
          <w:bCs/>
          <w:rtl/>
        </w:rPr>
        <w:t xml:space="preserve"> </w:t>
      </w:r>
      <w:r w:rsidRPr="00293718">
        <w:rPr>
          <w:rtl/>
        </w:rPr>
        <w:t> </w:t>
      </w:r>
      <w:r w:rsidRPr="00293718">
        <w:rPr>
          <w:rFonts w:hint="eastAsia"/>
          <w:rtl/>
        </w:rPr>
        <w:t>א</w:t>
      </w:r>
      <w:r w:rsidRPr="00293718">
        <w:rPr>
          <w:rtl/>
        </w:rPr>
        <w:t xml:space="preserve">' 1- 2, </w:t>
      </w:r>
      <w:r w:rsidRPr="00293718">
        <w:rPr>
          <w:rFonts w:hint="eastAsia"/>
          <w:rtl/>
        </w:rPr>
        <w:t>ד</w:t>
      </w:r>
      <w:r w:rsidRPr="00293718">
        <w:rPr>
          <w:rtl/>
        </w:rPr>
        <w:t xml:space="preserve">' 1 – 11,  </w:t>
      </w:r>
      <w:r w:rsidRPr="00293718">
        <w:rPr>
          <w:rFonts w:hint="eastAsia"/>
          <w:rtl/>
        </w:rPr>
        <w:t>ה</w:t>
      </w:r>
      <w:r w:rsidRPr="00293718">
        <w:rPr>
          <w:rtl/>
        </w:rPr>
        <w:t>' 21 – 27 (</w:t>
      </w:r>
      <w:r w:rsidRPr="00293718">
        <w:rPr>
          <w:rFonts w:hint="eastAsia"/>
          <w:rtl/>
        </w:rPr>
        <w:t>מומלץ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ללמ</w:t>
      </w:r>
      <w:r>
        <w:rPr>
          <w:rFonts w:hint="cs"/>
          <w:rtl/>
        </w:rPr>
        <w:t>ו</w:t>
      </w:r>
      <w:r w:rsidRPr="00293718">
        <w:rPr>
          <w:rFonts w:hint="eastAsia"/>
          <w:rtl/>
        </w:rPr>
        <w:t>ד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בזיקה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לחורבן</w:t>
      </w:r>
      <w:r w:rsidRPr="00293718">
        <w:rPr>
          <w:rtl/>
        </w:rPr>
        <w:t xml:space="preserve"> </w:t>
      </w:r>
      <w:r w:rsidRPr="00293718">
        <w:rPr>
          <w:rFonts w:hint="eastAsia"/>
          <w:rtl/>
        </w:rPr>
        <w:t>ישראל</w:t>
      </w:r>
      <w:r w:rsidRPr="00293718">
        <w:rPr>
          <w:rtl/>
        </w:rPr>
        <w:t>)</w:t>
      </w:r>
      <w:r>
        <w:rPr>
          <w:rFonts w:hint="cs"/>
          <w:rtl/>
        </w:rPr>
        <w:t>.</w:t>
      </w:r>
    </w:p>
    <w:p w:rsidR="009E37B4" w:rsidRPr="009E37B4" w:rsidRDefault="009E37B4" w:rsidP="009E37B4">
      <w:pPr>
        <w:rPr>
          <w:rtl/>
        </w:rPr>
      </w:pPr>
      <w:r w:rsidRPr="009E37B4">
        <w:rPr>
          <w:rFonts w:hint="cs"/>
          <w:b/>
          <w:bCs/>
          <w:rtl/>
        </w:rPr>
        <w:t>נביאי אמת ונביאי שקר</w:t>
      </w:r>
      <w:r w:rsidRPr="009E37B4">
        <w:rPr>
          <w:rFonts w:hint="cs"/>
          <w:rtl/>
        </w:rPr>
        <w:t xml:space="preserve">/ </w:t>
      </w:r>
      <w:r w:rsidRPr="009E37B4">
        <w:rPr>
          <w:rFonts w:hint="cs"/>
          <w:b/>
          <w:bCs/>
          <w:rtl/>
        </w:rPr>
        <w:t>תגובות לחורבן ושיבת ציון:</w:t>
      </w:r>
    </w:p>
    <w:p w:rsidR="00293718" w:rsidRPr="009E37B4" w:rsidRDefault="00293718" w:rsidP="009E37B4">
      <w:pPr>
        <w:pStyle w:val="af0"/>
        <w:rPr>
          <w:rtl/>
        </w:rPr>
      </w:pPr>
      <w:r w:rsidRPr="009E37B4">
        <w:rPr>
          <w:rtl/>
        </w:rPr>
        <w:t xml:space="preserve">בפרקי הנבואה הבאים ישנם פרקי חובה ופרקי הרחבה. </w:t>
      </w:r>
    </w:p>
    <w:p w:rsidR="00293718" w:rsidRPr="009E37B4" w:rsidRDefault="00293718" w:rsidP="009E37B4">
      <w:pPr>
        <w:pStyle w:val="af0"/>
        <w:rPr>
          <w:rtl/>
        </w:rPr>
      </w:pPr>
      <w:r w:rsidRPr="009E37B4">
        <w:rPr>
          <w:rtl/>
        </w:rPr>
        <w:t>את פרקי החובה יש ללמד בשני הנושאים.</w:t>
      </w:r>
    </w:p>
    <w:p w:rsidR="00293718" w:rsidRPr="009E37B4" w:rsidRDefault="00293718" w:rsidP="009E37B4">
      <w:pPr>
        <w:pStyle w:val="af0"/>
        <w:rPr>
          <w:rtl/>
        </w:rPr>
      </w:pPr>
      <w:r w:rsidRPr="009E37B4">
        <w:rPr>
          <w:rtl/>
        </w:rPr>
        <w:t>בפרקי ההרחבה ניתן לבחור באחת משתי אפשרויות:</w:t>
      </w:r>
    </w:p>
    <w:p w:rsidR="00293718" w:rsidRPr="009E37B4" w:rsidRDefault="00293718" w:rsidP="009E37B4">
      <w:pPr>
        <w:pStyle w:val="af"/>
        <w:numPr>
          <w:ilvl w:val="1"/>
          <w:numId w:val="47"/>
        </w:numPr>
        <w:rPr>
          <w:rFonts w:asciiTheme="minorBidi" w:hAnsiTheme="minorBidi"/>
          <w:b/>
          <w:bCs/>
        </w:rPr>
      </w:pPr>
      <w:r w:rsidRPr="009E37B4">
        <w:rPr>
          <w:rFonts w:asciiTheme="minorBidi" w:hAnsiTheme="minorBidi"/>
          <w:rtl/>
        </w:rPr>
        <w:t xml:space="preserve">פרקי ההרחבה העוסקים </w:t>
      </w:r>
      <w:r w:rsidRPr="009E37B4">
        <w:rPr>
          <w:rFonts w:asciiTheme="minorBidi" w:hAnsiTheme="minorBidi"/>
          <w:b/>
          <w:bCs/>
          <w:rtl/>
        </w:rPr>
        <w:t>בנביאי אמת ונביאי שקר</w:t>
      </w:r>
      <w:r w:rsidR="009E37B4" w:rsidRPr="009E37B4">
        <w:rPr>
          <w:rFonts w:asciiTheme="minorBidi" w:hAnsiTheme="minorBidi" w:hint="cs"/>
          <w:b/>
          <w:bCs/>
          <w:rtl/>
        </w:rPr>
        <w:t>.</w:t>
      </w:r>
    </w:p>
    <w:p w:rsidR="00293718" w:rsidRPr="009E37B4" w:rsidRDefault="00293718" w:rsidP="009E37B4">
      <w:pPr>
        <w:pStyle w:val="af"/>
        <w:numPr>
          <w:ilvl w:val="1"/>
          <w:numId w:val="47"/>
        </w:numPr>
        <w:rPr>
          <w:rFonts w:asciiTheme="minorBidi" w:hAnsiTheme="minorBidi"/>
          <w:b/>
          <w:bCs/>
          <w:rtl/>
        </w:rPr>
      </w:pPr>
      <w:r w:rsidRPr="009E37B4">
        <w:rPr>
          <w:rFonts w:asciiTheme="minorBidi" w:hAnsiTheme="minorBidi"/>
          <w:rtl/>
        </w:rPr>
        <w:t xml:space="preserve">פרקי ההרחבה העוסקים </w:t>
      </w:r>
      <w:r w:rsidRPr="009E37B4">
        <w:rPr>
          <w:rFonts w:asciiTheme="minorBidi" w:hAnsiTheme="minorBidi"/>
          <w:b/>
          <w:bCs/>
          <w:rtl/>
        </w:rPr>
        <w:t>בתגובות לחורבן ושיבת ציון</w:t>
      </w:r>
    </w:p>
    <w:p w:rsidR="00293718" w:rsidRPr="009E37B4" w:rsidRDefault="00293718" w:rsidP="009E37B4">
      <w:pPr>
        <w:spacing w:line="240" w:lineRule="auto"/>
        <w:rPr>
          <w:b/>
          <w:bCs/>
          <w:u w:val="single"/>
          <w:rtl/>
        </w:rPr>
      </w:pPr>
      <w:r w:rsidRPr="009E37B4">
        <w:rPr>
          <w:rFonts w:hint="eastAsia"/>
          <w:b/>
          <w:bCs/>
          <w:u w:val="single"/>
          <w:rtl/>
        </w:rPr>
        <w:t>נביאי</w:t>
      </w:r>
      <w:r w:rsidRPr="009E37B4">
        <w:rPr>
          <w:b/>
          <w:bCs/>
          <w:u w:val="single"/>
          <w:rtl/>
        </w:rPr>
        <w:t xml:space="preserve"> </w:t>
      </w:r>
      <w:r w:rsidRPr="009E37B4">
        <w:rPr>
          <w:rFonts w:hint="eastAsia"/>
          <w:b/>
          <w:bCs/>
          <w:u w:val="single"/>
          <w:rtl/>
        </w:rPr>
        <w:t>אמת</w:t>
      </w:r>
      <w:r w:rsidRPr="009E37B4">
        <w:rPr>
          <w:b/>
          <w:bCs/>
          <w:u w:val="single"/>
          <w:rtl/>
        </w:rPr>
        <w:t xml:space="preserve"> </w:t>
      </w:r>
      <w:r w:rsidRPr="009E37B4">
        <w:rPr>
          <w:rFonts w:hint="eastAsia"/>
          <w:b/>
          <w:bCs/>
          <w:u w:val="single"/>
          <w:rtl/>
        </w:rPr>
        <w:t>ושקר</w:t>
      </w:r>
    </w:p>
    <w:p w:rsidR="009E37B4" w:rsidRDefault="009E37B4" w:rsidP="009E37B4">
      <w:pPr>
        <w:pStyle w:val="af"/>
        <w:numPr>
          <w:ilvl w:val="0"/>
          <w:numId w:val="6"/>
        </w:numPr>
        <w:spacing w:line="240" w:lineRule="auto"/>
      </w:pPr>
      <w:r w:rsidRPr="006171EF">
        <w:rPr>
          <w:rFonts w:hint="cs"/>
          <w:u w:val="single"/>
          <w:rtl/>
        </w:rPr>
        <w:t xml:space="preserve">פרקי </w:t>
      </w:r>
      <w:r w:rsidR="00293718" w:rsidRPr="006171EF">
        <w:rPr>
          <w:rFonts w:hint="eastAsia"/>
          <w:u w:val="single"/>
          <w:rtl/>
        </w:rPr>
        <w:t>חובה</w:t>
      </w:r>
      <w:r w:rsidRPr="006171EF">
        <w:rPr>
          <w:rFonts w:hint="cs"/>
          <w:u w:val="single"/>
          <w:rtl/>
        </w:rPr>
        <w:t>:</w:t>
      </w:r>
      <w:r w:rsidRPr="006171EF">
        <w:rPr>
          <w:rFonts w:hint="cs"/>
          <w:rtl/>
        </w:rPr>
        <w:t xml:space="preserve"> ספר</w:t>
      </w:r>
      <w:r w:rsidRPr="009E37B4">
        <w:rPr>
          <w:rFonts w:hint="cs"/>
          <w:b/>
          <w:bCs/>
          <w:rtl/>
        </w:rPr>
        <w:t xml:space="preserve"> </w:t>
      </w:r>
      <w:r w:rsidR="00293718" w:rsidRPr="009E37B4">
        <w:rPr>
          <w:rFonts w:hint="eastAsia"/>
          <w:b/>
          <w:bCs/>
          <w:rtl/>
        </w:rPr>
        <w:t>דברים</w:t>
      </w:r>
      <w:r w:rsidR="00DE0AA8">
        <w:rPr>
          <w:rFonts w:hint="cs"/>
          <w:b/>
          <w:bCs/>
          <w:rtl/>
        </w:rPr>
        <w:t xml:space="preserve">, </w:t>
      </w:r>
      <w:r w:rsidRPr="006171EF">
        <w:rPr>
          <w:rFonts w:hint="cs"/>
          <w:rtl/>
        </w:rPr>
        <w:t>פרק</w:t>
      </w:r>
      <w:r w:rsidR="00DE0AA8">
        <w:rPr>
          <w:rFonts w:hint="cs"/>
          <w:rtl/>
        </w:rPr>
        <w:t>:</w:t>
      </w:r>
      <w:r w:rsidR="00293718" w:rsidRPr="00CD06CE">
        <w:rPr>
          <w:rtl/>
        </w:rPr>
        <w:t xml:space="preserve"> </w:t>
      </w:r>
      <w:r w:rsidR="00293718" w:rsidRPr="00CD06CE">
        <w:rPr>
          <w:rFonts w:hint="eastAsia"/>
          <w:rtl/>
        </w:rPr>
        <w:t>י</w:t>
      </w:r>
      <w:r w:rsidR="00293718" w:rsidRPr="00CD06CE">
        <w:rPr>
          <w:rtl/>
        </w:rPr>
        <w:t>"</w:t>
      </w:r>
      <w:r w:rsidR="00293718" w:rsidRPr="00CD06CE">
        <w:rPr>
          <w:rFonts w:hint="eastAsia"/>
          <w:rtl/>
        </w:rPr>
        <w:t>ח</w:t>
      </w:r>
      <w:r w:rsidR="00293718" w:rsidRPr="00CD06CE">
        <w:rPr>
          <w:rtl/>
        </w:rPr>
        <w:t xml:space="preserve"> 9 </w:t>
      </w:r>
      <w:r>
        <w:rPr>
          <w:rtl/>
        </w:rPr>
        <w:t>–</w:t>
      </w:r>
      <w:r w:rsidR="00293718" w:rsidRPr="00CD06CE">
        <w:rPr>
          <w:rtl/>
        </w:rPr>
        <w:t xml:space="preserve"> 22</w:t>
      </w:r>
      <w:r>
        <w:rPr>
          <w:rFonts w:hint="cs"/>
          <w:rtl/>
        </w:rPr>
        <w:t>.</w:t>
      </w:r>
    </w:p>
    <w:p w:rsidR="00293718" w:rsidRDefault="009E37B4" w:rsidP="009E37B4">
      <w:pPr>
        <w:pStyle w:val="af"/>
        <w:numPr>
          <w:ilvl w:val="0"/>
          <w:numId w:val="6"/>
        </w:numPr>
        <w:spacing w:line="240" w:lineRule="auto"/>
      </w:pPr>
      <w:r w:rsidRPr="006171EF">
        <w:rPr>
          <w:rFonts w:hint="cs"/>
          <w:rtl/>
        </w:rPr>
        <w:t xml:space="preserve">ספר </w:t>
      </w:r>
      <w:r w:rsidR="00293718" w:rsidRPr="009E37B4">
        <w:rPr>
          <w:rFonts w:hint="eastAsia"/>
          <w:b/>
          <w:bCs/>
          <w:rtl/>
        </w:rPr>
        <w:t>ירמיהו</w:t>
      </w:r>
      <w:r w:rsidRPr="009E37B4">
        <w:rPr>
          <w:rFonts w:hint="cs"/>
          <w:b/>
          <w:bCs/>
          <w:rtl/>
        </w:rPr>
        <w:t xml:space="preserve">, </w:t>
      </w:r>
      <w:r w:rsidRPr="006171EF">
        <w:rPr>
          <w:rFonts w:hint="cs"/>
          <w:rtl/>
        </w:rPr>
        <w:t>פרקים:</w:t>
      </w:r>
      <w:r w:rsidR="00293718" w:rsidRPr="00CD06CE">
        <w:rPr>
          <w:rtl/>
        </w:rPr>
        <w:t xml:space="preserve">   </w:t>
      </w:r>
      <w:r w:rsidR="00293718" w:rsidRPr="00CD06CE">
        <w:rPr>
          <w:rFonts w:hint="eastAsia"/>
          <w:rtl/>
        </w:rPr>
        <w:t>כ</w:t>
      </w:r>
      <w:r w:rsidR="00293718" w:rsidRPr="00CD06CE">
        <w:rPr>
          <w:rtl/>
        </w:rPr>
        <w:t xml:space="preserve">', </w:t>
      </w:r>
      <w:r w:rsidR="00293718" w:rsidRPr="00CD06CE">
        <w:rPr>
          <w:rFonts w:hint="eastAsia"/>
          <w:rtl/>
        </w:rPr>
        <w:t>כ</w:t>
      </w:r>
      <w:r w:rsidR="00293718" w:rsidRPr="00CD06CE">
        <w:rPr>
          <w:rtl/>
        </w:rPr>
        <w:t>"</w:t>
      </w:r>
      <w:r w:rsidR="00293718" w:rsidRPr="00CD06CE">
        <w:rPr>
          <w:rFonts w:hint="eastAsia"/>
          <w:rtl/>
        </w:rPr>
        <w:t>ג</w:t>
      </w:r>
      <w:r w:rsidR="00293718" w:rsidRPr="00CD06CE">
        <w:rPr>
          <w:rtl/>
        </w:rPr>
        <w:t xml:space="preserve"> 25 – 32, </w:t>
      </w:r>
      <w:r w:rsidR="00293718" w:rsidRPr="00CD06CE">
        <w:rPr>
          <w:rFonts w:hint="eastAsia"/>
          <w:rtl/>
        </w:rPr>
        <w:t>כ</w:t>
      </w:r>
      <w:r w:rsidR="00293718" w:rsidRPr="00CD06CE">
        <w:rPr>
          <w:rtl/>
        </w:rPr>
        <w:t>"</w:t>
      </w:r>
      <w:r w:rsidR="00293718" w:rsidRPr="00CD06CE">
        <w:rPr>
          <w:rFonts w:hint="eastAsia"/>
          <w:rtl/>
        </w:rPr>
        <w:t>ח</w:t>
      </w:r>
      <w:r>
        <w:rPr>
          <w:rFonts w:hint="cs"/>
          <w:rtl/>
        </w:rPr>
        <w:t>.</w:t>
      </w:r>
    </w:p>
    <w:p w:rsidR="00293718" w:rsidRDefault="009E37B4" w:rsidP="009E37B4">
      <w:pPr>
        <w:pStyle w:val="af"/>
        <w:numPr>
          <w:ilvl w:val="0"/>
          <w:numId w:val="6"/>
        </w:numPr>
        <w:spacing w:line="240" w:lineRule="auto"/>
      </w:pPr>
      <w:r w:rsidRPr="006171EF">
        <w:rPr>
          <w:rFonts w:hint="cs"/>
          <w:u w:val="single"/>
          <w:rtl/>
        </w:rPr>
        <w:t xml:space="preserve">פרקי </w:t>
      </w:r>
      <w:r w:rsidR="00293718" w:rsidRPr="006171EF">
        <w:rPr>
          <w:rFonts w:hint="eastAsia"/>
          <w:u w:val="single"/>
          <w:rtl/>
        </w:rPr>
        <w:t>הרחבה</w:t>
      </w:r>
      <w:r w:rsidRPr="006171EF">
        <w:rPr>
          <w:rFonts w:hint="cs"/>
          <w:u w:val="single"/>
          <w:rtl/>
        </w:rPr>
        <w:t>:</w:t>
      </w:r>
      <w:r>
        <w:rPr>
          <w:rFonts w:hint="cs"/>
          <w:rtl/>
        </w:rPr>
        <w:t xml:space="preserve"> </w:t>
      </w:r>
      <w:r w:rsidRPr="006171EF">
        <w:rPr>
          <w:rFonts w:hint="cs"/>
          <w:rtl/>
        </w:rPr>
        <w:t xml:space="preserve"> ספר</w:t>
      </w:r>
      <w:r w:rsidRPr="009E37B4">
        <w:rPr>
          <w:rFonts w:hint="cs"/>
          <w:b/>
          <w:bCs/>
          <w:rtl/>
        </w:rPr>
        <w:t xml:space="preserve"> מלכים א' </w:t>
      </w:r>
      <w:r w:rsidRPr="006171EF">
        <w:rPr>
          <w:rFonts w:hint="cs"/>
          <w:rtl/>
        </w:rPr>
        <w:t>פרק:</w:t>
      </w:r>
      <w:r w:rsidR="00293718" w:rsidRPr="00CD06CE">
        <w:rPr>
          <w:rtl/>
        </w:rPr>
        <w:t xml:space="preserve"> </w:t>
      </w:r>
      <w:r w:rsidR="00293718" w:rsidRPr="00CD06CE">
        <w:rPr>
          <w:rFonts w:hint="eastAsia"/>
          <w:rtl/>
        </w:rPr>
        <w:t>כ</w:t>
      </w:r>
      <w:r w:rsidR="00293718" w:rsidRPr="00CD06CE">
        <w:rPr>
          <w:rtl/>
        </w:rPr>
        <w:t>"</w:t>
      </w:r>
      <w:r w:rsidR="00293718" w:rsidRPr="00CD06CE">
        <w:rPr>
          <w:rFonts w:hint="eastAsia"/>
          <w:rtl/>
        </w:rPr>
        <w:t>ב</w:t>
      </w:r>
      <w:r w:rsidR="00293718" w:rsidRPr="00CD06CE">
        <w:rPr>
          <w:rtl/>
        </w:rPr>
        <w:t xml:space="preserve"> </w:t>
      </w:r>
      <w:r>
        <w:rPr>
          <w:rFonts w:hint="cs"/>
          <w:rtl/>
        </w:rPr>
        <w:t>.</w:t>
      </w:r>
    </w:p>
    <w:p w:rsidR="00293718" w:rsidRDefault="009E37B4" w:rsidP="009E37B4">
      <w:pPr>
        <w:pStyle w:val="af"/>
        <w:numPr>
          <w:ilvl w:val="0"/>
          <w:numId w:val="6"/>
        </w:numPr>
        <w:spacing w:line="240" w:lineRule="auto"/>
      </w:pPr>
      <w:r w:rsidRPr="006171EF">
        <w:rPr>
          <w:rFonts w:hint="cs"/>
          <w:rtl/>
        </w:rPr>
        <w:t xml:space="preserve">ספר </w:t>
      </w:r>
      <w:r w:rsidR="00293718" w:rsidRPr="009E37B4">
        <w:rPr>
          <w:rFonts w:hint="eastAsia"/>
          <w:b/>
          <w:bCs/>
          <w:rtl/>
        </w:rPr>
        <w:t>ירמיהו</w:t>
      </w:r>
      <w:r w:rsidRPr="006171EF">
        <w:rPr>
          <w:rFonts w:hint="cs"/>
          <w:rtl/>
        </w:rPr>
        <w:t>, פרק:</w:t>
      </w:r>
      <w:r w:rsidR="00293718" w:rsidRPr="00CD06CE">
        <w:rPr>
          <w:rtl/>
        </w:rPr>
        <w:t xml:space="preserve"> </w:t>
      </w:r>
      <w:r w:rsidR="00293718" w:rsidRPr="00CD06CE">
        <w:rPr>
          <w:rFonts w:hint="eastAsia"/>
          <w:rtl/>
        </w:rPr>
        <w:t>כ</w:t>
      </w:r>
      <w:r w:rsidR="00293718" w:rsidRPr="00CD06CE">
        <w:rPr>
          <w:rtl/>
        </w:rPr>
        <w:t>"</w:t>
      </w:r>
      <w:r w:rsidR="00293718" w:rsidRPr="00CD06CE">
        <w:rPr>
          <w:rFonts w:hint="eastAsia"/>
          <w:rtl/>
        </w:rPr>
        <w:t>ו</w:t>
      </w:r>
      <w:r w:rsidR="00293718" w:rsidRPr="00CD06CE">
        <w:rPr>
          <w:rtl/>
        </w:rPr>
        <w:t xml:space="preserve"> </w:t>
      </w:r>
      <w:r>
        <w:rPr>
          <w:rFonts w:hint="cs"/>
          <w:rtl/>
        </w:rPr>
        <w:t>.</w:t>
      </w:r>
    </w:p>
    <w:p w:rsidR="00293718" w:rsidRPr="009E37B4" w:rsidRDefault="009E37B4" w:rsidP="009E37B4">
      <w:pPr>
        <w:pStyle w:val="af"/>
        <w:numPr>
          <w:ilvl w:val="0"/>
          <w:numId w:val="6"/>
        </w:numPr>
        <w:spacing w:line="240" w:lineRule="auto"/>
        <w:rPr>
          <w:rtl/>
        </w:rPr>
      </w:pPr>
      <w:r w:rsidRPr="006171EF">
        <w:rPr>
          <w:rFonts w:hint="cs"/>
          <w:rtl/>
        </w:rPr>
        <w:t>ספר</w:t>
      </w:r>
      <w:r w:rsidRPr="009E37B4">
        <w:rPr>
          <w:rFonts w:hint="cs"/>
          <w:b/>
          <w:bCs/>
          <w:rtl/>
        </w:rPr>
        <w:t xml:space="preserve"> </w:t>
      </w:r>
      <w:r w:rsidR="00293718" w:rsidRPr="009E37B4">
        <w:rPr>
          <w:rFonts w:hint="eastAsia"/>
          <w:b/>
          <w:bCs/>
          <w:rtl/>
        </w:rPr>
        <w:t>עמוס</w:t>
      </w:r>
      <w:r w:rsidRPr="009E37B4">
        <w:rPr>
          <w:rFonts w:hint="cs"/>
          <w:b/>
          <w:bCs/>
          <w:rtl/>
        </w:rPr>
        <w:t xml:space="preserve">, </w:t>
      </w:r>
      <w:r w:rsidRPr="006171EF">
        <w:rPr>
          <w:rFonts w:hint="cs"/>
          <w:rtl/>
        </w:rPr>
        <w:t>פרק:</w:t>
      </w:r>
      <w:r>
        <w:rPr>
          <w:rFonts w:hint="cs"/>
          <w:rtl/>
        </w:rPr>
        <w:t xml:space="preserve"> </w:t>
      </w:r>
      <w:r w:rsidR="00293718" w:rsidRPr="00CD06CE">
        <w:rPr>
          <w:rtl/>
        </w:rPr>
        <w:t xml:space="preserve"> </w:t>
      </w:r>
      <w:r w:rsidR="00293718" w:rsidRPr="00CD06CE">
        <w:rPr>
          <w:rFonts w:hint="eastAsia"/>
          <w:rtl/>
        </w:rPr>
        <w:t>ז</w:t>
      </w:r>
      <w:r w:rsidR="00293718" w:rsidRPr="00CD06CE">
        <w:rPr>
          <w:rtl/>
        </w:rPr>
        <w:t>'</w:t>
      </w:r>
      <w:r w:rsidR="00293718" w:rsidRPr="009E37B4">
        <w:rPr>
          <w:b/>
          <w:bCs/>
          <w:rtl/>
        </w:rPr>
        <w:t xml:space="preserve"> </w:t>
      </w:r>
      <w:r w:rsidR="00293718" w:rsidRPr="00CD06CE">
        <w:rPr>
          <w:rtl/>
        </w:rPr>
        <w:t>7 -17</w:t>
      </w:r>
      <w:r>
        <w:rPr>
          <w:rFonts w:hint="cs"/>
          <w:rtl/>
        </w:rPr>
        <w:t>.</w:t>
      </w:r>
    </w:p>
    <w:p w:rsidR="00293718" w:rsidRPr="00E17C5D" w:rsidRDefault="00293718" w:rsidP="009E37B4">
      <w:pPr>
        <w:spacing w:line="240" w:lineRule="auto"/>
        <w:rPr>
          <w:b/>
          <w:bCs/>
          <w:u w:val="single"/>
          <w:rtl/>
        </w:rPr>
      </w:pPr>
      <w:r w:rsidRPr="00E17C5D">
        <w:rPr>
          <w:rFonts w:hint="eastAsia"/>
          <w:b/>
          <w:bCs/>
          <w:u w:val="single"/>
          <w:rtl/>
        </w:rPr>
        <w:t>התגובות</w:t>
      </w:r>
      <w:r w:rsidRPr="00E17C5D">
        <w:rPr>
          <w:b/>
          <w:bCs/>
          <w:u w:val="single"/>
          <w:rtl/>
        </w:rPr>
        <w:t xml:space="preserve"> </w:t>
      </w:r>
      <w:r w:rsidRPr="00E17C5D">
        <w:rPr>
          <w:rFonts w:hint="eastAsia"/>
          <w:b/>
          <w:bCs/>
          <w:u w:val="single"/>
          <w:rtl/>
        </w:rPr>
        <w:t>לחורבן</w:t>
      </w:r>
      <w:r w:rsidRPr="00E17C5D">
        <w:rPr>
          <w:b/>
          <w:bCs/>
          <w:u w:val="single"/>
          <w:rtl/>
        </w:rPr>
        <w:t xml:space="preserve"> </w:t>
      </w:r>
      <w:r w:rsidRPr="00E17C5D">
        <w:rPr>
          <w:rFonts w:hint="eastAsia"/>
          <w:b/>
          <w:bCs/>
          <w:u w:val="single"/>
          <w:rtl/>
        </w:rPr>
        <w:t>ושיבת</w:t>
      </w:r>
      <w:r w:rsidRPr="00E17C5D">
        <w:rPr>
          <w:b/>
          <w:bCs/>
          <w:u w:val="single"/>
          <w:rtl/>
        </w:rPr>
        <w:t xml:space="preserve"> </w:t>
      </w:r>
      <w:r w:rsidRPr="00E17C5D">
        <w:rPr>
          <w:rFonts w:hint="eastAsia"/>
          <w:b/>
          <w:bCs/>
          <w:u w:val="single"/>
          <w:rtl/>
        </w:rPr>
        <w:t>ציון</w:t>
      </w:r>
    </w:p>
    <w:p w:rsidR="009E37B4" w:rsidRDefault="00DE0AA8" w:rsidP="009E37B4">
      <w:pPr>
        <w:pStyle w:val="af"/>
        <w:numPr>
          <w:ilvl w:val="0"/>
          <w:numId w:val="6"/>
        </w:numPr>
      </w:pPr>
      <w:r w:rsidRPr="006171EF">
        <w:rPr>
          <w:rFonts w:hint="cs"/>
          <w:u w:val="single"/>
          <w:rtl/>
        </w:rPr>
        <w:t xml:space="preserve">פרקי </w:t>
      </w:r>
      <w:r w:rsidR="009E37B4" w:rsidRPr="006171EF">
        <w:rPr>
          <w:rFonts w:hint="eastAsia"/>
          <w:u w:val="single"/>
          <w:rtl/>
        </w:rPr>
        <w:t>חובה</w:t>
      </w:r>
      <w:r w:rsidR="009E37B4" w:rsidRPr="006171EF">
        <w:rPr>
          <w:rtl/>
        </w:rPr>
        <w:t>:</w:t>
      </w:r>
      <w:r w:rsidRPr="006171EF">
        <w:rPr>
          <w:rFonts w:hint="cs"/>
          <w:rtl/>
        </w:rPr>
        <w:t xml:space="preserve"> ספר</w:t>
      </w:r>
      <w:r w:rsidRPr="00DE0AA8">
        <w:rPr>
          <w:rFonts w:hint="cs"/>
          <w:b/>
          <w:bCs/>
          <w:rtl/>
        </w:rPr>
        <w:t xml:space="preserve"> </w:t>
      </w:r>
      <w:r w:rsidR="009E37B4" w:rsidRPr="00DE0AA8">
        <w:rPr>
          <w:rFonts w:hint="eastAsia"/>
          <w:b/>
          <w:bCs/>
          <w:rtl/>
        </w:rPr>
        <w:t>יחזקאל</w:t>
      </w:r>
      <w:r w:rsidRPr="006171EF">
        <w:rPr>
          <w:rFonts w:hint="cs"/>
          <w:rtl/>
        </w:rPr>
        <w:t>, פרק:</w:t>
      </w:r>
      <w:r>
        <w:rPr>
          <w:rFonts w:hint="cs"/>
          <w:b/>
          <w:bCs/>
          <w:rtl/>
        </w:rPr>
        <w:t xml:space="preserve"> </w:t>
      </w:r>
      <w:r w:rsidR="009E37B4" w:rsidRPr="00CD06CE">
        <w:rPr>
          <w:rtl/>
        </w:rPr>
        <w:t xml:space="preserve"> </w:t>
      </w:r>
      <w:r w:rsidR="009E37B4" w:rsidRPr="00CD06CE">
        <w:rPr>
          <w:rFonts w:hint="eastAsia"/>
          <w:rtl/>
        </w:rPr>
        <w:t>י</w:t>
      </w:r>
      <w:r w:rsidR="009E37B4" w:rsidRPr="00CD06CE">
        <w:rPr>
          <w:rtl/>
        </w:rPr>
        <w:t>"</w:t>
      </w:r>
      <w:r w:rsidR="009E37B4" w:rsidRPr="00CD06CE">
        <w:rPr>
          <w:rFonts w:hint="eastAsia"/>
          <w:rtl/>
        </w:rPr>
        <w:t>ח</w:t>
      </w:r>
      <w:r w:rsidR="009E37B4" w:rsidRPr="00CD06CE">
        <w:rPr>
          <w:rtl/>
        </w:rPr>
        <w:t xml:space="preserve"> 1 </w:t>
      </w:r>
      <w:r>
        <w:rPr>
          <w:rtl/>
        </w:rPr>
        <w:t>–</w:t>
      </w:r>
      <w:r w:rsidR="009E37B4" w:rsidRPr="00CD06CE">
        <w:rPr>
          <w:rtl/>
        </w:rPr>
        <w:t xml:space="preserve"> 20</w:t>
      </w:r>
      <w:r>
        <w:rPr>
          <w:rFonts w:hint="cs"/>
          <w:rtl/>
        </w:rPr>
        <w:t>.</w:t>
      </w:r>
    </w:p>
    <w:p w:rsidR="009E37B4" w:rsidRDefault="00DE0AA8" w:rsidP="00DE0AA8">
      <w:pPr>
        <w:pStyle w:val="af"/>
        <w:numPr>
          <w:ilvl w:val="0"/>
          <w:numId w:val="6"/>
        </w:numPr>
      </w:pPr>
      <w:r w:rsidRPr="006171EF">
        <w:rPr>
          <w:rFonts w:hint="cs"/>
          <w:rtl/>
        </w:rPr>
        <w:t xml:space="preserve">ספר </w:t>
      </w:r>
      <w:r w:rsidR="009E37B4" w:rsidRPr="00DE0AA8">
        <w:rPr>
          <w:rFonts w:hint="eastAsia"/>
          <w:b/>
          <w:bCs/>
          <w:rtl/>
        </w:rPr>
        <w:t>עזרא</w:t>
      </w:r>
      <w:r w:rsidRPr="006171EF">
        <w:rPr>
          <w:rFonts w:hint="cs"/>
          <w:rtl/>
        </w:rPr>
        <w:t>, פרקים:</w:t>
      </w:r>
      <w:r>
        <w:rPr>
          <w:rFonts w:hint="cs"/>
          <w:b/>
          <w:bCs/>
          <w:rtl/>
        </w:rPr>
        <w:t xml:space="preserve"> </w:t>
      </w:r>
      <w:r w:rsidR="009E37B4" w:rsidRPr="00CD06CE">
        <w:rPr>
          <w:rtl/>
        </w:rPr>
        <w:t xml:space="preserve"> </w:t>
      </w:r>
      <w:r w:rsidR="009E37B4" w:rsidRPr="00CD06CE">
        <w:rPr>
          <w:rFonts w:hint="eastAsia"/>
          <w:rtl/>
        </w:rPr>
        <w:t>א</w:t>
      </w:r>
      <w:r w:rsidR="009E37B4" w:rsidRPr="00CD06CE">
        <w:rPr>
          <w:rtl/>
        </w:rPr>
        <w:t xml:space="preserve"> 1 – 7, </w:t>
      </w:r>
      <w:r w:rsidR="009E37B4" w:rsidRPr="00CD06CE">
        <w:rPr>
          <w:rFonts w:hint="eastAsia"/>
          <w:rtl/>
        </w:rPr>
        <w:t>ד</w:t>
      </w:r>
      <w:r w:rsidR="009E37B4" w:rsidRPr="00CD06CE">
        <w:rPr>
          <w:rtl/>
        </w:rPr>
        <w:t>' 1 – 6</w:t>
      </w:r>
      <w:r>
        <w:rPr>
          <w:rFonts w:hint="cs"/>
          <w:rtl/>
        </w:rPr>
        <w:t>.</w:t>
      </w:r>
    </w:p>
    <w:p w:rsidR="009E37B4" w:rsidRDefault="00DE0AA8" w:rsidP="00DE0AA8">
      <w:pPr>
        <w:pStyle w:val="af"/>
        <w:numPr>
          <w:ilvl w:val="0"/>
          <w:numId w:val="6"/>
        </w:numPr>
      </w:pPr>
      <w:r w:rsidRPr="006171EF">
        <w:rPr>
          <w:rFonts w:hint="cs"/>
          <w:rtl/>
        </w:rPr>
        <w:t xml:space="preserve">ספר </w:t>
      </w:r>
      <w:r>
        <w:rPr>
          <w:rFonts w:hint="cs"/>
          <w:b/>
          <w:bCs/>
          <w:rtl/>
        </w:rPr>
        <w:t xml:space="preserve">חגי, </w:t>
      </w:r>
      <w:r w:rsidRPr="006171EF">
        <w:rPr>
          <w:rFonts w:hint="cs"/>
          <w:rtl/>
        </w:rPr>
        <w:t>פרק:</w:t>
      </w:r>
      <w:r w:rsidR="009E37B4" w:rsidRPr="00CD06CE">
        <w:rPr>
          <w:rtl/>
        </w:rPr>
        <w:t xml:space="preserve"> </w:t>
      </w:r>
      <w:r w:rsidR="009E37B4" w:rsidRPr="00CD06CE">
        <w:rPr>
          <w:rFonts w:hint="eastAsia"/>
          <w:rtl/>
        </w:rPr>
        <w:t>א</w:t>
      </w:r>
      <w:r w:rsidR="009E37B4" w:rsidRPr="00CD06CE">
        <w:rPr>
          <w:rtl/>
        </w:rPr>
        <w:t>'</w:t>
      </w:r>
      <w:r>
        <w:rPr>
          <w:rFonts w:hint="cs"/>
          <w:rtl/>
        </w:rPr>
        <w:t>.</w:t>
      </w:r>
    </w:p>
    <w:p w:rsidR="00293718" w:rsidRDefault="00DE0AA8" w:rsidP="00DE0AA8">
      <w:pPr>
        <w:pStyle w:val="af"/>
        <w:numPr>
          <w:ilvl w:val="0"/>
          <w:numId w:val="6"/>
        </w:numPr>
      </w:pPr>
      <w:r w:rsidRPr="006171EF">
        <w:rPr>
          <w:rFonts w:hint="cs"/>
          <w:rtl/>
        </w:rPr>
        <w:t xml:space="preserve">ספר </w:t>
      </w:r>
      <w:r w:rsidR="009E37B4" w:rsidRPr="006171EF">
        <w:rPr>
          <w:rFonts w:hint="eastAsia"/>
          <w:b/>
          <w:bCs/>
          <w:rtl/>
        </w:rPr>
        <w:t>ישעיה</w:t>
      </w:r>
      <w:r w:rsidRPr="006171EF">
        <w:rPr>
          <w:rFonts w:hint="cs"/>
          <w:b/>
          <w:bCs/>
          <w:rtl/>
        </w:rPr>
        <w:t>,</w:t>
      </w:r>
      <w:r w:rsidRPr="006171EF">
        <w:rPr>
          <w:rFonts w:hint="cs"/>
          <w:rtl/>
        </w:rPr>
        <w:t xml:space="preserve"> פרק</w:t>
      </w:r>
      <w:r w:rsidR="006171E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 </w:t>
      </w:r>
      <w:r w:rsidR="009E37B4" w:rsidRPr="00CD06CE">
        <w:rPr>
          <w:rFonts w:hint="eastAsia"/>
          <w:rtl/>
        </w:rPr>
        <w:t>מ</w:t>
      </w:r>
      <w:r w:rsidR="009E37B4" w:rsidRPr="00CD06CE">
        <w:rPr>
          <w:rtl/>
        </w:rPr>
        <w:t>' 1 – 11</w:t>
      </w:r>
      <w:r>
        <w:rPr>
          <w:rFonts w:hint="cs"/>
          <w:rtl/>
        </w:rPr>
        <w:t>.</w:t>
      </w:r>
    </w:p>
    <w:p w:rsidR="009E37B4" w:rsidRDefault="00DE0AA8" w:rsidP="00DE0AA8">
      <w:pPr>
        <w:pStyle w:val="af"/>
        <w:numPr>
          <w:ilvl w:val="0"/>
          <w:numId w:val="6"/>
        </w:numPr>
      </w:pPr>
      <w:r w:rsidRPr="006171EF">
        <w:rPr>
          <w:rFonts w:hint="cs"/>
          <w:u w:val="single"/>
          <w:rtl/>
        </w:rPr>
        <w:t>פרקי הרחבה:</w:t>
      </w:r>
      <w:r>
        <w:rPr>
          <w:rFonts w:hint="cs"/>
          <w:b/>
          <w:bCs/>
          <w:rtl/>
        </w:rPr>
        <w:t xml:space="preserve"> </w:t>
      </w:r>
      <w:r w:rsidRPr="006171EF">
        <w:rPr>
          <w:rFonts w:hint="cs"/>
          <w:rtl/>
        </w:rPr>
        <w:t>ספר</w:t>
      </w:r>
      <w:r>
        <w:rPr>
          <w:rFonts w:hint="cs"/>
          <w:b/>
          <w:bCs/>
          <w:rtl/>
        </w:rPr>
        <w:t xml:space="preserve"> </w:t>
      </w:r>
      <w:r w:rsidR="009E37B4" w:rsidRPr="00DE0AA8">
        <w:rPr>
          <w:rFonts w:hint="eastAsia"/>
          <w:b/>
          <w:bCs/>
          <w:rtl/>
        </w:rPr>
        <w:t>יחזקאל</w:t>
      </w:r>
      <w:r w:rsidRPr="006171EF">
        <w:rPr>
          <w:rFonts w:hint="cs"/>
          <w:rtl/>
        </w:rPr>
        <w:t>, פרק:</w:t>
      </w:r>
      <w:r w:rsidR="009E37B4" w:rsidRPr="00CD06CE">
        <w:rPr>
          <w:rtl/>
        </w:rPr>
        <w:t xml:space="preserve"> </w:t>
      </w:r>
      <w:r w:rsidR="009E37B4" w:rsidRPr="00CD06CE">
        <w:rPr>
          <w:rFonts w:hint="eastAsia"/>
          <w:rtl/>
        </w:rPr>
        <w:t>ל</w:t>
      </w:r>
      <w:r w:rsidR="009E37B4" w:rsidRPr="00CD06CE">
        <w:rPr>
          <w:rtl/>
        </w:rPr>
        <w:t>"</w:t>
      </w:r>
      <w:r w:rsidR="009E37B4" w:rsidRPr="00CD06CE">
        <w:rPr>
          <w:rFonts w:hint="eastAsia"/>
          <w:rtl/>
        </w:rPr>
        <w:t>ז</w:t>
      </w:r>
      <w:r w:rsidR="009E37B4" w:rsidRPr="00CD06CE">
        <w:rPr>
          <w:rtl/>
        </w:rPr>
        <w:t xml:space="preserve"> 1 </w:t>
      </w:r>
      <w:r>
        <w:rPr>
          <w:rtl/>
        </w:rPr>
        <w:t>–</w:t>
      </w:r>
      <w:r w:rsidR="009E37B4" w:rsidRPr="00CD06CE">
        <w:rPr>
          <w:rtl/>
        </w:rPr>
        <w:t xml:space="preserve"> 14</w:t>
      </w:r>
      <w:r>
        <w:rPr>
          <w:rFonts w:hint="cs"/>
          <w:rtl/>
        </w:rPr>
        <w:t>.</w:t>
      </w:r>
    </w:p>
    <w:p w:rsidR="009E37B4" w:rsidRDefault="00DE0AA8" w:rsidP="00DE0AA8">
      <w:pPr>
        <w:pStyle w:val="af"/>
        <w:numPr>
          <w:ilvl w:val="0"/>
          <w:numId w:val="6"/>
        </w:numPr>
      </w:pPr>
      <w:r w:rsidRPr="006171EF">
        <w:rPr>
          <w:rFonts w:hint="cs"/>
          <w:rtl/>
        </w:rPr>
        <w:t>ספר</w:t>
      </w:r>
      <w:r>
        <w:rPr>
          <w:rFonts w:hint="cs"/>
          <w:b/>
          <w:bCs/>
          <w:rtl/>
        </w:rPr>
        <w:t xml:space="preserve"> </w:t>
      </w:r>
      <w:r w:rsidR="009E37B4" w:rsidRPr="00DE0AA8">
        <w:rPr>
          <w:rFonts w:hint="eastAsia"/>
          <w:b/>
          <w:bCs/>
          <w:rtl/>
        </w:rPr>
        <w:t>איכה</w:t>
      </w:r>
      <w:r>
        <w:rPr>
          <w:rFonts w:hint="cs"/>
          <w:b/>
          <w:bCs/>
          <w:rtl/>
        </w:rPr>
        <w:t xml:space="preserve">, </w:t>
      </w:r>
      <w:r w:rsidRPr="006171EF">
        <w:rPr>
          <w:rFonts w:hint="cs"/>
          <w:rtl/>
        </w:rPr>
        <w:t>פרק:</w:t>
      </w:r>
      <w:r w:rsidR="009E37B4" w:rsidRPr="00CD06CE">
        <w:rPr>
          <w:rtl/>
        </w:rPr>
        <w:t xml:space="preserve">  </w:t>
      </w:r>
      <w:r w:rsidR="009E37B4" w:rsidRPr="00CD06CE">
        <w:rPr>
          <w:rFonts w:hint="eastAsia"/>
          <w:rtl/>
        </w:rPr>
        <w:t>ה</w:t>
      </w:r>
      <w:r w:rsidR="009E37B4" w:rsidRPr="00CD06CE">
        <w:rPr>
          <w:rtl/>
        </w:rPr>
        <w:t>'</w:t>
      </w:r>
      <w:r>
        <w:rPr>
          <w:rFonts w:hint="cs"/>
          <w:rtl/>
        </w:rPr>
        <w:t>.</w:t>
      </w:r>
    </w:p>
    <w:p w:rsidR="009E37B4" w:rsidRDefault="00DE0AA8" w:rsidP="00DE0AA8">
      <w:pPr>
        <w:pStyle w:val="af"/>
        <w:numPr>
          <w:ilvl w:val="0"/>
          <w:numId w:val="6"/>
        </w:numPr>
        <w:rPr>
          <w:rtl/>
        </w:rPr>
      </w:pPr>
      <w:r w:rsidRPr="006171EF">
        <w:rPr>
          <w:rFonts w:hint="cs"/>
          <w:rtl/>
        </w:rPr>
        <w:t>ספר</w:t>
      </w:r>
      <w:r>
        <w:rPr>
          <w:rFonts w:hint="cs"/>
          <w:b/>
          <w:bCs/>
          <w:rtl/>
        </w:rPr>
        <w:t xml:space="preserve"> </w:t>
      </w:r>
      <w:r w:rsidR="009E37B4" w:rsidRPr="00DE0AA8">
        <w:rPr>
          <w:rFonts w:hint="eastAsia"/>
          <w:b/>
          <w:bCs/>
          <w:rtl/>
        </w:rPr>
        <w:t>תהילים</w:t>
      </w:r>
      <w:r>
        <w:rPr>
          <w:rFonts w:hint="cs"/>
          <w:b/>
          <w:bCs/>
          <w:rtl/>
        </w:rPr>
        <w:t xml:space="preserve">, </w:t>
      </w:r>
      <w:r w:rsidRPr="006171EF">
        <w:rPr>
          <w:rFonts w:hint="cs"/>
          <w:rtl/>
        </w:rPr>
        <w:t>פרק:</w:t>
      </w:r>
      <w:r w:rsidR="009E37B4" w:rsidRPr="00CD06CE">
        <w:rPr>
          <w:rtl/>
        </w:rPr>
        <w:t xml:space="preserve"> </w:t>
      </w:r>
      <w:r w:rsidR="009E37B4" w:rsidRPr="00CD06CE">
        <w:rPr>
          <w:rFonts w:hint="eastAsia"/>
          <w:rtl/>
        </w:rPr>
        <w:t>קל</w:t>
      </w:r>
      <w:r w:rsidR="009E37B4" w:rsidRPr="00CD06CE">
        <w:rPr>
          <w:rtl/>
        </w:rPr>
        <w:t>"</w:t>
      </w:r>
      <w:r w:rsidR="009E37B4" w:rsidRPr="00CD06CE">
        <w:rPr>
          <w:rFonts w:hint="eastAsia"/>
          <w:rtl/>
        </w:rPr>
        <w:t>ז</w:t>
      </w:r>
      <w:r>
        <w:rPr>
          <w:rFonts w:hint="cs"/>
          <w:rtl/>
        </w:rPr>
        <w:t>.</w:t>
      </w:r>
    </w:p>
    <w:p w:rsidR="00293718" w:rsidRDefault="00293718" w:rsidP="00B545A4">
      <w:pPr>
        <w:spacing w:line="360" w:lineRule="auto"/>
        <w:rPr>
          <w:rtl/>
        </w:rPr>
      </w:pPr>
    </w:p>
    <w:p w:rsidR="00293718" w:rsidRPr="00E17C5D" w:rsidRDefault="00DE0AA8" w:rsidP="00510015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>נושא 3: החוק המקראי</w:t>
      </w:r>
      <w:r w:rsidR="00510015">
        <w:rPr>
          <w:rFonts w:hint="cs"/>
          <w:b/>
          <w:bCs/>
          <w:u w:val="single"/>
          <w:rtl/>
        </w:rPr>
        <w:t xml:space="preserve">  // </w:t>
      </w:r>
      <w:r>
        <w:rPr>
          <w:rFonts w:hint="cs"/>
          <w:b/>
          <w:bCs/>
          <w:u w:val="single"/>
          <w:rtl/>
        </w:rPr>
        <w:t xml:space="preserve">נושא 4: </w:t>
      </w:r>
      <w:r w:rsidR="00293718" w:rsidRPr="00E17C5D">
        <w:rPr>
          <w:rFonts w:hint="eastAsia"/>
          <w:b/>
          <w:bCs/>
          <w:u w:val="single"/>
          <w:rtl/>
        </w:rPr>
        <w:t>פרקי</w:t>
      </w:r>
      <w:r w:rsidR="00293718" w:rsidRPr="00E17C5D">
        <w:rPr>
          <w:b/>
          <w:bCs/>
          <w:u w:val="single"/>
          <w:rtl/>
        </w:rPr>
        <w:t xml:space="preserve"> </w:t>
      </w:r>
      <w:r w:rsidR="00293718" w:rsidRPr="00E17C5D">
        <w:rPr>
          <w:rFonts w:hint="eastAsia"/>
          <w:b/>
          <w:bCs/>
          <w:u w:val="single"/>
          <w:rtl/>
        </w:rPr>
        <w:t>החכמה</w:t>
      </w:r>
    </w:p>
    <w:p w:rsidR="00293718" w:rsidRPr="00E17C5D" w:rsidRDefault="00293718" w:rsidP="00DE0AA8">
      <w:pPr>
        <w:pStyle w:val="af0"/>
        <w:rPr>
          <w:rtl/>
        </w:rPr>
      </w:pPr>
      <w:r w:rsidRPr="00E17C5D">
        <w:rPr>
          <w:rFonts w:hint="eastAsia"/>
          <w:rtl/>
        </w:rPr>
        <w:t>בפרקי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החוק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והחכמה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הבאים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ישנם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חובה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הרחבה</w:t>
      </w:r>
      <w:r w:rsidRPr="00E17C5D">
        <w:rPr>
          <w:rtl/>
        </w:rPr>
        <w:t xml:space="preserve">. </w:t>
      </w:r>
    </w:p>
    <w:p w:rsidR="00293718" w:rsidRPr="00E17C5D" w:rsidRDefault="00293718" w:rsidP="00DE0AA8">
      <w:pPr>
        <w:pStyle w:val="af0"/>
        <w:rPr>
          <w:rtl/>
        </w:rPr>
      </w:pPr>
      <w:r w:rsidRPr="00E17C5D">
        <w:rPr>
          <w:rFonts w:hint="eastAsia"/>
          <w:rtl/>
        </w:rPr>
        <w:t>את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החובה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יש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ללמד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בשני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הנושאים</w:t>
      </w:r>
      <w:r w:rsidRPr="00E17C5D">
        <w:rPr>
          <w:rtl/>
        </w:rPr>
        <w:t>.</w:t>
      </w:r>
    </w:p>
    <w:p w:rsidR="00293718" w:rsidRPr="00E17C5D" w:rsidRDefault="00293718" w:rsidP="00DE0AA8">
      <w:pPr>
        <w:pStyle w:val="af0"/>
        <w:rPr>
          <w:rtl/>
        </w:rPr>
      </w:pPr>
      <w:r w:rsidRPr="00E17C5D">
        <w:rPr>
          <w:rFonts w:hint="eastAsia"/>
          <w:rtl/>
        </w:rPr>
        <w:t>בפרקי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ההרחבה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ניתן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לבחור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באחת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משתי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אפשרויות</w:t>
      </w:r>
      <w:r w:rsidRPr="00E17C5D">
        <w:rPr>
          <w:rtl/>
        </w:rPr>
        <w:t>:</w:t>
      </w:r>
    </w:p>
    <w:p w:rsidR="00293718" w:rsidRPr="00E17C5D" w:rsidRDefault="00293718" w:rsidP="00DE0AA8">
      <w:pPr>
        <w:pStyle w:val="af0"/>
        <w:rPr>
          <w:rtl/>
        </w:rPr>
      </w:pPr>
      <w:r w:rsidRPr="00E17C5D">
        <w:rPr>
          <w:b/>
          <w:bCs/>
          <w:rtl/>
        </w:rPr>
        <w:t>1</w:t>
      </w:r>
      <w:r w:rsidRPr="00E17C5D">
        <w:rPr>
          <w:rtl/>
        </w:rPr>
        <w:t>.</w:t>
      </w:r>
      <w:r w:rsidRPr="00E17C5D">
        <w:rPr>
          <w:rFonts w:hint="eastAsia"/>
          <w:rtl/>
        </w:rPr>
        <w:t>הרחבה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בנושא</w:t>
      </w:r>
      <w:r w:rsidRPr="00E17C5D">
        <w:rPr>
          <w:rtl/>
        </w:rPr>
        <w:t xml:space="preserve"> </w:t>
      </w:r>
      <w:r w:rsidRPr="00E17C5D">
        <w:rPr>
          <w:rFonts w:hint="eastAsia"/>
          <w:b/>
          <w:bCs/>
          <w:rtl/>
        </w:rPr>
        <w:t>החכמה</w:t>
      </w:r>
    </w:p>
    <w:p w:rsidR="00293718" w:rsidRDefault="00293718" w:rsidP="00DE0AA8">
      <w:pPr>
        <w:pStyle w:val="af0"/>
        <w:rPr>
          <w:rtl/>
        </w:rPr>
      </w:pPr>
      <w:r w:rsidRPr="00E17C5D">
        <w:rPr>
          <w:b/>
          <w:bCs/>
          <w:rtl/>
        </w:rPr>
        <w:t>2</w:t>
      </w:r>
      <w:r w:rsidRPr="00E17C5D">
        <w:rPr>
          <w:rtl/>
        </w:rPr>
        <w:t xml:space="preserve">. </w:t>
      </w:r>
      <w:r w:rsidRPr="00E17C5D">
        <w:rPr>
          <w:rFonts w:hint="eastAsia"/>
          <w:rtl/>
        </w:rPr>
        <w:t>הרחבה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בנושא</w:t>
      </w:r>
      <w:r w:rsidRPr="00E17C5D">
        <w:rPr>
          <w:rtl/>
        </w:rPr>
        <w:t xml:space="preserve"> </w:t>
      </w:r>
      <w:r w:rsidRPr="00E17C5D">
        <w:rPr>
          <w:rFonts w:hint="eastAsia"/>
          <w:b/>
          <w:bCs/>
          <w:rtl/>
        </w:rPr>
        <w:t>החוק</w:t>
      </w:r>
    </w:p>
    <w:p w:rsidR="00DE0AA8" w:rsidRDefault="00DE0AA8" w:rsidP="00DE0AA8">
      <w:pPr>
        <w:pStyle w:val="af0"/>
        <w:rPr>
          <w:rtl/>
        </w:rPr>
      </w:pPr>
    </w:p>
    <w:p w:rsidR="00DE0AA8" w:rsidRPr="00DE0AA8" w:rsidRDefault="00DE0AA8" w:rsidP="00510015">
      <w:pPr>
        <w:spacing w:line="240" w:lineRule="auto"/>
        <w:rPr>
          <w:b/>
          <w:bCs/>
          <w:u w:val="single"/>
          <w:rtl/>
        </w:rPr>
      </w:pPr>
      <w:r w:rsidRPr="00DE0AA8">
        <w:rPr>
          <w:rFonts w:hint="cs"/>
          <w:b/>
          <w:bCs/>
          <w:u w:val="single"/>
          <w:rtl/>
        </w:rPr>
        <w:t>החוק המקראי:</w:t>
      </w:r>
    </w:p>
    <w:p w:rsidR="00DE0AA8" w:rsidRPr="00DE0AA8" w:rsidRDefault="00DE0AA8" w:rsidP="00510015">
      <w:pPr>
        <w:spacing w:line="240" w:lineRule="auto"/>
        <w:rPr>
          <w:u w:val="single"/>
          <w:rtl/>
        </w:rPr>
      </w:pPr>
      <w:r w:rsidRPr="00DE0AA8">
        <w:rPr>
          <w:rFonts w:hint="cs"/>
          <w:u w:val="single"/>
          <w:rtl/>
        </w:rPr>
        <w:t>פרקי החובה:</w:t>
      </w:r>
    </w:p>
    <w:p w:rsidR="00DE0AA8" w:rsidRPr="00DE0AA8" w:rsidRDefault="00DE0AA8" w:rsidP="00510015">
      <w:pPr>
        <w:pStyle w:val="af"/>
        <w:numPr>
          <w:ilvl w:val="0"/>
          <w:numId w:val="5"/>
        </w:numPr>
        <w:spacing w:line="240" w:lineRule="auto"/>
        <w:rPr>
          <w:b/>
          <w:bCs/>
          <w:rtl/>
        </w:rPr>
      </w:pPr>
      <w:r w:rsidRPr="00DE0AA8">
        <w:rPr>
          <w:rFonts w:hint="eastAsia"/>
          <w:u w:val="single"/>
          <w:rtl/>
        </w:rPr>
        <w:t>קריאת</w:t>
      </w:r>
      <w:r w:rsidRPr="00DE0AA8">
        <w:rPr>
          <w:u w:val="single"/>
          <w:rtl/>
        </w:rPr>
        <w:t xml:space="preserve"> </w:t>
      </w:r>
      <w:r w:rsidRPr="00DE0AA8">
        <w:rPr>
          <w:rFonts w:hint="eastAsia"/>
          <w:u w:val="single"/>
          <w:rtl/>
        </w:rPr>
        <w:t>שמע</w:t>
      </w:r>
      <w:r w:rsidRPr="00DE0AA8">
        <w:rPr>
          <w:rFonts w:hint="cs"/>
          <w:b/>
          <w:bCs/>
          <w:rtl/>
        </w:rPr>
        <w:t xml:space="preserve"> </w:t>
      </w:r>
      <w:r w:rsidRPr="00DE0AA8">
        <w:rPr>
          <w:b/>
          <w:bCs/>
          <w:rtl/>
        </w:rPr>
        <w:t> </w:t>
      </w:r>
      <w:r w:rsidRPr="00DE0AA8">
        <w:rPr>
          <w:rFonts w:hint="eastAsia"/>
          <w:b/>
          <w:bCs/>
          <w:rtl/>
        </w:rPr>
        <w:t>דברים</w:t>
      </w:r>
      <w:r>
        <w:rPr>
          <w:rFonts w:hint="cs"/>
          <w:rtl/>
        </w:rPr>
        <w:t>,</w:t>
      </w:r>
      <w:r w:rsidRPr="00DE0AA8">
        <w:rPr>
          <w:rFonts w:hint="cs"/>
          <w:rtl/>
        </w:rPr>
        <w:t>פרק</w:t>
      </w:r>
      <w:r w:rsidRPr="00CD06CE">
        <w:rPr>
          <w:rtl/>
        </w:rPr>
        <w:t> </w:t>
      </w:r>
      <w:r w:rsidRPr="00CD06CE">
        <w:rPr>
          <w:rFonts w:hint="eastAsia"/>
          <w:rtl/>
        </w:rPr>
        <w:t>ו</w:t>
      </w:r>
      <w:r w:rsidRPr="00CD06CE">
        <w:rPr>
          <w:rtl/>
        </w:rPr>
        <w:t>'  14-4</w:t>
      </w:r>
      <w:r>
        <w:rPr>
          <w:rFonts w:hint="cs"/>
          <w:rtl/>
        </w:rPr>
        <w:t>.</w:t>
      </w:r>
      <w:r w:rsidRPr="00CD06CE">
        <w:rPr>
          <w:rtl/>
        </w:rPr>
        <w:t xml:space="preserve"> </w:t>
      </w:r>
    </w:p>
    <w:p w:rsidR="00DE0AA8" w:rsidRPr="00DE0AA8" w:rsidRDefault="00DE0AA8" w:rsidP="00510015">
      <w:pPr>
        <w:numPr>
          <w:ilvl w:val="0"/>
          <w:numId w:val="5"/>
        </w:numPr>
        <w:spacing w:after="0" w:line="240" w:lineRule="auto"/>
        <w:rPr>
          <w:u w:val="single"/>
        </w:rPr>
      </w:pPr>
      <w:r w:rsidRPr="00CD06CE">
        <w:rPr>
          <w:rFonts w:hint="eastAsia"/>
          <w:u w:val="single"/>
          <w:rtl/>
        </w:rPr>
        <w:t>חוקים</w:t>
      </w:r>
      <w:r w:rsidRPr="00CD06CE">
        <w:rPr>
          <w:u w:val="single"/>
          <w:rtl/>
        </w:rPr>
        <w:t xml:space="preserve"> </w:t>
      </w:r>
      <w:r w:rsidRPr="00DE0AA8">
        <w:rPr>
          <w:rFonts w:hint="eastAsia"/>
          <w:rtl/>
        </w:rPr>
        <w:t>סוציאליים</w:t>
      </w:r>
      <w:r>
        <w:rPr>
          <w:rFonts w:hint="cs"/>
          <w:rtl/>
        </w:rPr>
        <w:t xml:space="preserve"> </w:t>
      </w:r>
      <w:r w:rsidRPr="00DE0AA8">
        <w:rPr>
          <w:rFonts w:hint="eastAsia"/>
          <w:b/>
          <w:bCs/>
          <w:rtl/>
        </w:rPr>
        <w:t>דברים</w:t>
      </w:r>
      <w:r>
        <w:rPr>
          <w:rFonts w:hint="cs"/>
          <w:b/>
          <w:bCs/>
          <w:rtl/>
        </w:rPr>
        <w:t>,</w:t>
      </w:r>
      <w:r>
        <w:rPr>
          <w:rFonts w:hint="cs"/>
          <w:rtl/>
        </w:rPr>
        <w:t xml:space="preserve"> פרק </w:t>
      </w:r>
      <w:r w:rsidRPr="00CD06CE">
        <w:rPr>
          <w:rtl/>
        </w:rPr>
        <w:t xml:space="preserve"> </w:t>
      </w:r>
      <w:r w:rsidRPr="00CD06CE">
        <w:rPr>
          <w:rFonts w:hint="eastAsia"/>
          <w:rtl/>
        </w:rPr>
        <w:t>כ</w:t>
      </w:r>
      <w:r w:rsidRPr="00CD06CE">
        <w:rPr>
          <w:rtl/>
        </w:rPr>
        <w:t>"</w:t>
      </w:r>
      <w:r w:rsidRPr="00CD06CE">
        <w:rPr>
          <w:rFonts w:hint="eastAsia"/>
          <w:rtl/>
        </w:rPr>
        <w:t>ד</w:t>
      </w:r>
      <w:r w:rsidRPr="00CD06CE">
        <w:rPr>
          <w:rtl/>
        </w:rPr>
        <w:t xml:space="preserve"> 10 – 22</w:t>
      </w:r>
      <w:r>
        <w:rPr>
          <w:rFonts w:hint="cs"/>
          <w:rtl/>
        </w:rPr>
        <w:t>.</w:t>
      </w:r>
    </w:p>
    <w:p w:rsidR="00DE0AA8" w:rsidRPr="00DE0AA8" w:rsidRDefault="00DE0AA8" w:rsidP="00510015">
      <w:pPr>
        <w:numPr>
          <w:ilvl w:val="0"/>
          <w:numId w:val="5"/>
        </w:numPr>
        <w:spacing w:after="0" w:line="240" w:lineRule="auto"/>
        <w:rPr>
          <w:u w:val="single"/>
          <w:rtl/>
        </w:rPr>
      </w:pPr>
      <w:r w:rsidRPr="00DE0AA8">
        <w:rPr>
          <w:rFonts w:hint="eastAsia"/>
          <w:u w:val="single"/>
          <w:rtl/>
        </w:rPr>
        <w:t>הלוואה</w:t>
      </w:r>
      <w:r w:rsidRPr="00DE0AA8">
        <w:rPr>
          <w:rFonts w:hint="cs"/>
          <w:u w:val="single"/>
          <w:rtl/>
        </w:rPr>
        <w:t xml:space="preserve"> </w:t>
      </w:r>
      <w:r w:rsidRPr="00DE0AA8">
        <w:rPr>
          <w:rFonts w:hint="eastAsia"/>
          <w:b/>
          <w:bCs/>
          <w:rtl/>
        </w:rPr>
        <w:t>דברים</w:t>
      </w:r>
      <w:r>
        <w:rPr>
          <w:rFonts w:hint="cs"/>
          <w:b/>
          <w:bCs/>
          <w:rtl/>
        </w:rPr>
        <w:t xml:space="preserve">, </w:t>
      </w:r>
      <w:r w:rsidRPr="00DE0AA8">
        <w:rPr>
          <w:rFonts w:hint="cs"/>
          <w:rtl/>
        </w:rPr>
        <w:t xml:space="preserve">פרק </w:t>
      </w:r>
      <w:r w:rsidRPr="00DE0AA8">
        <w:rPr>
          <w:rtl/>
        </w:rPr>
        <w:t xml:space="preserve"> </w:t>
      </w:r>
      <w:r w:rsidRPr="00CD06CE">
        <w:rPr>
          <w:rFonts w:hint="eastAsia"/>
          <w:rtl/>
        </w:rPr>
        <w:t>ט</w:t>
      </w:r>
      <w:r w:rsidRPr="00CD06CE">
        <w:rPr>
          <w:rtl/>
        </w:rPr>
        <w:t>"</w:t>
      </w:r>
      <w:r w:rsidRPr="00CD06CE">
        <w:rPr>
          <w:rFonts w:hint="eastAsia"/>
          <w:rtl/>
        </w:rPr>
        <w:t>ו</w:t>
      </w:r>
      <w:r w:rsidRPr="00CD06CE">
        <w:rPr>
          <w:rtl/>
        </w:rPr>
        <w:t xml:space="preserve"> 1 – 12 + </w:t>
      </w:r>
      <w:r w:rsidRPr="00CD06CE">
        <w:rPr>
          <w:rFonts w:hint="eastAsia"/>
          <w:rtl/>
        </w:rPr>
        <w:t>פרוזבול</w:t>
      </w:r>
      <w:r w:rsidRPr="00CD06CE">
        <w:rPr>
          <w:rtl/>
        </w:rPr>
        <w:t>.</w:t>
      </w:r>
    </w:p>
    <w:p w:rsidR="00DE0AA8" w:rsidRPr="00DE0AA8" w:rsidRDefault="00DE0AA8" w:rsidP="00510015">
      <w:pPr>
        <w:numPr>
          <w:ilvl w:val="0"/>
          <w:numId w:val="5"/>
        </w:numPr>
        <w:spacing w:after="0" w:line="240" w:lineRule="auto"/>
        <w:rPr>
          <w:u w:val="single"/>
          <w:rtl/>
        </w:rPr>
      </w:pPr>
      <w:r w:rsidRPr="00DE0AA8">
        <w:rPr>
          <w:rFonts w:hint="eastAsia"/>
          <w:u w:val="single"/>
          <w:rtl/>
        </w:rPr>
        <w:t>מלחמה</w:t>
      </w:r>
      <w:r>
        <w:rPr>
          <w:rFonts w:hint="cs"/>
          <w:rtl/>
        </w:rPr>
        <w:t xml:space="preserve"> </w:t>
      </w:r>
      <w:r w:rsidRPr="00DE0AA8">
        <w:rPr>
          <w:rFonts w:hint="eastAsia"/>
          <w:b/>
          <w:bCs/>
          <w:rtl/>
        </w:rPr>
        <w:t>דברים</w:t>
      </w:r>
      <w:r>
        <w:rPr>
          <w:rFonts w:hint="cs"/>
          <w:rtl/>
        </w:rPr>
        <w:t>, פרק</w:t>
      </w:r>
      <w:r w:rsidRPr="00CD06CE">
        <w:rPr>
          <w:rtl/>
        </w:rPr>
        <w:t xml:space="preserve"> </w:t>
      </w:r>
      <w:r w:rsidRPr="00CD06CE">
        <w:rPr>
          <w:rFonts w:hint="eastAsia"/>
          <w:rtl/>
        </w:rPr>
        <w:t>כ</w:t>
      </w:r>
      <w:r>
        <w:rPr>
          <w:rFonts w:hint="cs"/>
          <w:rtl/>
        </w:rPr>
        <w:t>'.</w:t>
      </w:r>
    </w:p>
    <w:p w:rsidR="00DE0AA8" w:rsidRDefault="00DE0AA8" w:rsidP="00510015">
      <w:pPr>
        <w:pStyle w:val="af0"/>
        <w:rPr>
          <w:rtl/>
        </w:rPr>
      </w:pPr>
    </w:p>
    <w:p w:rsidR="00DE0AA8" w:rsidRPr="00DE0AA8" w:rsidRDefault="00DE0AA8" w:rsidP="00510015">
      <w:pPr>
        <w:spacing w:line="240" w:lineRule="auto"/>
        <w:rPr>
          <w:rtl/>
        </w:rPr>
      </w:pPr>
      <w:r w:rsidRPr="00DE0AA8">
        <w:rPr>
          <w:rFonts w:hint="cs"/>
          <w:u w:val="single"/>
          <w:rtl/>
        </w:rPr>
        <w:t xml:space="preserve">פרקי </w:t>
      </w:r>
      <w:r w:rsidRPr="00DE0AA8">
        <w:rPr>
          <w:rFonts w:hint="eastAsia"/>
          <w:u w:val="single"/>
          <w:rtl/>
        </w:rPr>
        <w:t>הרחבה</w:t>
      </w:r>
      <w:r w:rsidRPr="00DE0AA8">
        <w:rPr>
          <w:rFonts w:hint="cs"/>
          <w:u w:val="single"/>
          <w:rtl/>
        </w:rPr>
        <w:t>:</w:t>
      </w:r>
    </w:p>
    <w:p w:rsidR="00DE0AA8" w:rsidRPr="00DE0AA8" w:rsidRDefault="00DE0AA8" w:rsidP="00510015">
      <w:pPr>
        <w:pStyle w:val="af"/>
        <w:numPr>
          <w:ilvl w:val="0"/>
          <w:numId w:val="5"/>
        </w:numPr>
        <w:spacing w:after="0" w:line="240" w:lineRule="auto"/>
        <w:rPr>
          <w:u w:val="single"/>
        </w:rPr>
      </w:pPr>
      <w:r w:rsidRPr="00DE0AA8">
        <w:rPr>
          <w:rFonts w:hint="eastAsia"/>
          <w:u w:val="single"/>
          <w:rtl/>
        </w:rPr>
        <w:t>עבד</w:t>
      </w:r>
      <w:r w:rsidRPr="00DE0AA8">
        <w:rPr>
          <w:u w:val="single"/>
          <w:rtl/>
        </w:rPr>
        <w:t xml:space="preserve"> </w:t>
      </w:r>
      <w:r w:rsidRPr="00DE0AA8">
        <w:rPr>
          <w:rFonts w:hint="eastAsia"/>
          <w:u w:val="single"/>
          <w:rtl/>
        </w:rPr>
        <w:t>ואמה</w:t>
      </w:r>
      <w:r w:rsidRPr="00DE0AA8">
        <w:rPr>
          <w:u w:val="single"/>
          <w:rtl/>
        </w:rPr>
        <w:t xml:space="preserve"> </w:t>
      </w:r>
      <w:r>
        <w:rPr>
          <w:u w:val="single"/>
          <w:rtl/>
        </w:rPr>
        <w:t>–</w:t>
      </w:r>
      <w:r w:rsidRPr="00DE0AA8">
        <w:rPr>
          <w:u w:val="single"/>
          <w:rtl/>
        </w:rPr>
        <w:t> </w:t>
      </w:r>
      <w:r w:rsidRPr="00DE0AA8">
        <w:rPr>
          <w:rFonts w:hint="eastAsia"/>
          <w:rtl/>
        </w:rPr>
        <w:t>עבדות</w:t>
      </w:r>
      <w:r>
        <w:rPr>
          <w:rFonts w:hint="cs"/>
          <w:rtl/>
        </w:rPr>
        <w:t xml:space="preserve"> </w:t>
      </w:r>
      <w:r w:rsidRPr="00DE0AA8">
        <w:rPr>
          <w:rFonts w:hint="eastAsia"/>
          <w:b/>
          <w:bCs/>
          <w:rtl/>
        </w:rPr>
        <w:t>דברים</w:t>
      </w:r>
      <w:r>
        <w:rPr>
          <w:rFonts w:hint="cs"/>
          <w:b/>
          <w:bCs/>
          <w:rtl/>
        </w:rPr>
        <w:t>,</w:t>
      </w:r>
      <w:r w:rsidRPr="00CD06CE">
        <w:rPr>
          <w:rtl/>
        </w:rPr>
        <w:t xml:space="preserve"> </w:t>
      </w:r>
      <w:r>
        <w:rPr>
          <w:rFonts w:hint="cs"/>
          <w:rtl/>
        </w:rPr>
        <w:t xml:space="preserve">פרק </w:t>
      </w:r>
      <w:r w:rsidRPr="00CD06CE">
        <w:rPr>
          <w:rFonts w:hint="eastAsia"/>
          <w:rtl/>
        </w:rPr>
        <w:t>ט</w:t>
      </w:r>
      <w:r w:rsidRPr="00CD06CE">
        <w:rPr>
          <w:rtl/>
        </w:rPr>
        <w:t>"</w:t>
      </w:r>
      <w:r w:rsidRPr="00CD06CE">
        <w:rPr>
          <w:rFonts w:hint="eastAsia"/>
          <w:rtl/>
        </w:rPr>
        <w:t>ו</w:t>
      </w:r>
      <w:r w:rsidRPr="00CD06CE">
        <w:rPr>
          <w:rtl/>
        </w:rPr>
        <w:t xml:space="preserve"> </w:t>
      </w:r>
      <w:r>
        <w:rPr>
          <w:rFonts w:hint="cs"/>
          <w:rtl/>
        </w:rPr>
        <w:t>.</w:t>
      </w:r>
      <w:r w:rsidRPr="00CD06CE">
        <w:rPr>
          <w:rtl/>
        </w:rPr>
        <w:t xml:space="preserve">18-12 </w:t>
      </w:r>
    </w:p>
    <w:p w:rsidR="00DE0AA8" w:rsidRPr="00DE0AA8" w:rsidRDefault="00DE0AA8" w:rsidP="00510015">
      <w:pPr>
        <w:spacing w:line="24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</w:t>
      </w:r>
      <w:r w:rsidRPr="00CD06CE">
        <w:rPr>
          <w:rFonts w:hint="eastAsia"/>
          <w:b/>
          <w:bCs/>
          <w:rtl/>
        </w:rPr>
        <w:t>ויקרא</w:t>
      </w:r>
      <w:r>
        <w:rPr>
          <w:rFonts w:hint="cs"/>
          <w:b/>
          <w:bCs/>
          <w:rtl/>
        </w:rPr>
        <w:t>,</w:t>
      </w:r>
      <w:r>
        <w:rPr>
          <w:rFonts w:hint="cs"/>
          <w:rtl/>
        </w:rPr>
        <w:t xml:space="preserve"> פרק </w:t>
      </w:r>
      <w:r w:rsidRPr="00CD06CE">
        <w:rPr>
          <w:rtl/>
        </w:rPr>
        <w:t xml:space="preserve"> </w:t>
      </w:r>
      <w:r w:rsidRPr="00CD06CE">
        <w:rPr>
          <w:rFonts w:hint="eastAsia"/>
          <w:rtl/>
        </w:rPr>
        <w:t>כ</w:t>
      </w:r>
      <w:r w:rsidRPr="00CD06CE">
        <w:rPr>
          <w:rtl/>
        </w:rPr>
        <w:t>"</w:t>
      </w:r>
      <w:r w:rsidRPr="00CD06CE">
        <w:rPr>
          <w:rFonts w:hint="eastAsia"/>
          <w:rtl/>
        </w:rPr>
        <w:t>ה</w:t>
      </w:r>
      <w:r w:rsidRPr="00CD06CE">
        <w:rPr>
          <w:rtl/>
        </w:rPr>
        <w:t xml:space="preserve"> 39 – 46</w:t>
      </w:r>
      <w:r>
        <w:rPr>
          <w:rFonts w:hint="cs"/>
          <w:rtl/>
        </w:rPr>
        <w:t>.</w:t>
      </w:r>
    </w:p>
    <w:p w:rsidR="00DE0AA8" w:rsidRDefault="00DE0AA8" w:rsidP="00510015">
      <w:pPr>
        <w:numPr>
          <w:ilvl w:val="0"/>
          <w:numId w:val="5"/>
        </w:numPr>
        <w:spacing w:after="0" w:line="240" w:lineRule="auto"/>
        <w:rPr>
          <w:b/>
          <w:bCs/>
          <w:u w:val="single"/>
        </w:rPr>
      </w:pPr>
      <w:r w:rsidRPr="00CD06CE">
        <w:rPr>
          <w:rFonts w:hint="eastAsia"/>
          <w:u w:val="single"/>
          <w:rtl/>
        </w:rPr>
        <w:t>חוקים</w:t>
      </w:r>
      <w:r w:rsidRPr="00CD06CE">
        <w:rPr>
          <w:u w:val="single"/>
          <w:rtl/>
        </w:rPr>
        <w:t xml:space="preserve"> </w:t>
      </w:r>
      <w:r w:rsidRPr="00DE0AA8">
        <w:rPr>
          <w:rFonts w:hint="eastAsia"/>
          <w:rtl/>
        </w:rPr>
        <w:t>סוציאליים</w:t>
      </w:r>
      <w:r>
        <w:rPr>
          <w:rFonts w:hint="cs"/>
          <w:rtl/>
        </w:rPr>
        <w:t xml:space="preserve"> </w:t>
      </w:r>
      <w:r w:rsidRPr="00DE0AA8">
        <w:rPr>
          <w:rFonts w:hint="eastAsia"/>
          <w:b/>
          <w:bCs/>
          <w:rtl/>
        </w:rPr>
        <w:t>ויקרא</w:t>
      </w:r>
      <w:r>
        <w:rPr>
          <w:rFonts w:hint="cs"/>
          <w:b/>
          <w:bCs/>
          <w:rtl/>
        </w:rPr>
        <w:t xml:space="preserve">, </w:t>
      </w:r>
      <w:r>
        <w:rPr>
          <w:rFonts w:hint="cs"/>
          <w:rtl/>
        </w:rPr>
        <w:t>פרק</w:t>
      </w:r>
      <w:r w:rsidRPr="00DE0AA8">
        <w:rPr>
          <w:b/>
          <w:bCs/>
          <w:rtl/>
        </w:rPr>
        <w:t xml:space="preserve"> </w:t>
      </w:r>
      <w:r w:rsidRPr="00CD06CE">
        <w:rPr>
          <w:rFonts w:hint="eastAsia"/>
          <w:rtl/>
        </w:rPr>
        <w:t>י</w:t>
      </w:r>
      <w:r w:rsidRPr="00CD06CE">
        <w:rPr>
          <w:rtl/>
        </w:rPr>
        <w:t>"</w:t>
      </w:r>
      <w:r w:rsidRPr="00CD06CE">
        <w:rPr>
          <w:rFonts w:hint="eastAsia"/>
          <w:rtl/>
        </w:rPr>
        <w:t>ט</w:t>
      </w:r>
      <w:r w:rsidRPr="00CD06CE">
        <w:rPr>
          <w:rtl/>
        </w:rPr>
        <w:t xml:space="preserve"> 1 – 18, 32 – 37</w:t>
      </w:r>
      <w:r>
        <w:rPr>
          <w:rFonts w:hint="cs"/>
          <w:rtl/>
        </w:rPr>
        <w:t>.</w:t>
      </w:r>
    </w:p>
    <w:p w:rsidR="00DE0AA8" w:rsidRDefault="00DE0AA8" w:rsidP="00510015">
      <w:pPr>
        <w:numPr>
          <w:ilvl w:val="0"/>
          <w:numId w:val="5"/>
        </w:numPr>
        <w:spacing w:after="0" w:line="240" w:lineRule="auto"/>
        <w:rPr>
          <w:b/>
          <w:bCs/>
          <w:u w:val="single"/>
        </w:rPr>
      </w:pPr>
      <w:r w:rsidRPr="00DE0AA8">
        <w:rPr>
          <w:rFonts w:hint="eastAsia"/>
          <w:u w:val="single"/>
          <w:rtl/>
        </w:rPr>
        <w:t>חוקי</w:t>
      </w:r>
      <w:r w:rsidRPr="00DE0AA8">
        <w:rPr>
          <w:u w:val="single"/>
          <w:rtl/>
        </w:rPr>
        <w:t xml:space="preserve"> </w:t>
      </w:r>
      <w:r w:rsidRPr="00DE0AA8">
        <w:rPr>
          <w:rFonts w:hint="eastAsia"/>
          <w:rtl/>
        </w:rPr>
        <w:t>הלוואה</w:t>
      </w:r>
      <w:r>
        <w:rPr>
          <w:rFonts w:hint="cs"/>
          <w:rtl/>
        </w:rPr>
        <w:t xml:space="preserve"> </w:t>
      </w:r>
      <w:r w:rsidRPr="00DE0AA8">
        <w:rPr>
          <w:rFonts w:hint="eastAsia"/>
          <w:b/>
          <w:bCs/>
          <w:rtl/>
        </w:rPr>
        <w:t>ויקרא</w:t>
      </w:r>
      <w:r>
        <w:rPr>
          <w:rFonts w:hint="cs"/>
          <w:rtl/>
        </w:rPr>
        <w:t>, פרק</w:t>
      </w:r>
      <w:r w:rsidRPr="00CD06CE">
        <w:rPr>
          <w:rFonts w:hint="eastAsia"/>
          <w:rtl/>
        </w:rPr>
        <w:t>כ</w:t>
      </w:r>
      <w:r w:rsidRPr="00CD06CE">
        <w:rPr>
          <w:rtl/>
        </w:rPr>
        <w:t>"</w:t>
      </w:r>
      <w:r w:rsidRPr="00CD06CE">
        <w:rPr>
          <w:rFonts w:hint="eastAsia"/>
          <w:rtl/>
        </w:rPr>
        <w:t>ה</w:t>
      </w:r>
      <w:r w:rsidRPr="00CD06CE">
        <w:rPr>
          <w:rtl/>
        </w:rPr>
        <w:t xml:space="preserve"> 8 </w:t>
      </w:r>
      <w:r>
        <w:rPr>
          <w:rtl/>
        </w:rPr>
        <w:t>–</w:t>
      </w:r>
      <w:r w:rsidRPr="00CD06CE">
        <w:rPr>
          <w:rtl/>
        </w:rPr>
        <w:t xml:space="preserve"> 23</w:t>
      </w:r>
      <w:r>
        <w:rPr>
          <w:rFonts w:hint="cs"/>
          <w:rtl/>
        </w:rPr>
        <w:t>.</w:t>
      </w:r>
    </w:p>
    <w:p w:rsidR="00DE0AA8" w:rsidRPr="00DE0AA8" w:rsidRDefault="00DE0AA8" w:rsidP="00510015">
      <w:pPr>
        <w:numPr>
          <w:ilvl w:val="0"/>
          <w:numId w:val="5"/>
        </w:numPr>
        <w:spacing w:after="0" w:line="240" w:lineRule="auto"/>
        <w:rPr>
          <w:b/>
          <w:bCs/>
          <w:u w:val="single"/>
        </w:rPr>
      </w:pPr>
      <w:r w:rsidRPr="00DE0AA8">
        <w:rPr>
          <w:rFonts w:hint="eastAsia"/>
          <w:u w:val="single"/>
          <w:rtl/>
        </w:rPr>
        <w:t>סדרי</w:t>
      </w:r>
      <w:r w:rsidRPr="00DE0AA8">
        <w:rPr>
          <w:u w:val="single"/>
          <w:rtl/>
        </w:rPr>
        <w:t xml:space="preserve"> </w:t>
      </w:r>
      <w:r w:rsidRPr="00DE0AA8">
        <w:rPr>
          <w:rFonts w:hint="eastAsia"/>
          <w:rtl/>
        </w:rPr>
        <w:t>שלטון</w:t>
      </w:r>
      <w:r>
        <w:rPr>
          <w:rFonts w:hint="cs"/>
          <w:rtl/>
        </w:rPr>
        <w:t xml:space="preserve"> </w:t>
      </w:r>
      <w:r w:rsidRPr="00DE0AA8">
        <w:rPr>
          <w:rFonts w:hint="eastAsia"/>
          <w:b/>
          <w:bCs/>
          <w:rtl/>
        </w:rPr>
        <w:t>דברים</w:t>
      </w:r>
      <w:r>
        <w:rPr>
          <w:rFonts w:hint="cs"/>
          <w:rtl/>
        </w:rPr>
        <w:t xml:space="preserve">, </w:t>
      </w:r>
      <w:r w:rsidRPr="00DE0AA8">
        <w:rPr>
          <w:rFonts w:hint="cs"/>
          <w:rtl/>
        </w:rPr>
        <w:t>פרקים</w:t>
      </w:r>
      <w:r>
        <w:rPr>
          <w:rFonts w:hint="cs"/>
          <w:rtl/>
        </w:rPr>
        <w:t xml:space="preserve">: </w:t>
      </w:r>
      <w:r w:rsidRPr="00DE0AA8">
        <w:rPr>
          <w:rFonts w:hint="eastAsia"/>
          <w:rtl/>
        </w:rPr>
        <w:t>ט</w:t>
      </w:r>
      <w:r w:rsidRPr="00CD06CE">
        <w:rPr>
          <w:rtl/>
        </w:rPr>
        <w:t>"</w:t>
      </w:r>
      <w:r w:rsidRPr="00CD06CE">
        <w:rPr>
          <w:rFonts w:hint="eastAsia"/>
          <w:rtl/>
        </w:rPr>
        <w:t>ז</w:t>
      </w:r>
      <w:r w:rsidRPr="00CD06CE">
        <w:rPr>
          <w:rtl/>
        </w:rPr>
        <w:t xml:space="preserve"> 18 – 21, </w:t>
      </w:r>
      <w:r w:rsidRPr="00CD06CE">
        <w:rPr>
          <w:rFonts w:hint="eastAsia"/>
          <w:rtl/>
        </w:rPr>
        <w:t>י</w:t>
      </w:r>
      <w:r w:rsidRPr="00CD06CE">
        <w:rPr>
          <w:rtl/>
        </w:rPr>
        <w:t>"</w:t>
      </w:r>
      <w:r w:rsidRPr="00CD06CE">
        <w:rPr>
          <w:rFonts w:hint="eastAsia"/>
          <w:rtl/>
        </w:rPr>
        <w:t>ז</w:t>
      </w:r>
      <w:r w:rsidRPr="00CD06CE">
        <w:rPr>
          <w:rtl/>
        </w:rPr>
        <w:t xml:space="preserve"> 8 </w:t>
      </w:r>
      <w:r>
        <w:rPr>
          <w:rtl/>
        </w:rPr>
        <w:t>–</w:t>
      </w:r>
      <w:r w:rsidRPr="00CD06CE">
        <w:rPr>
          <w:rtl/>
        </w:rPr>
        <w:t xml:space="preserve"> 13</w:t>
      </w:r>
      <w:r>
        <w:rPr>
          <w:rFonts w:hint="cs"/>
          <w:rtl/>
        </w:rPr>
        <w:t>.</w:t>
      </w:r>
    </w:p>
    <w:p w:rsidR="00DE0AA8" w:rsidRDefault="00DE0AA8" w:rsidP="00510015">
      <w:pPr>
        <w:spacing w:after="0" w:line="240" w:lineRule="auto"/>
        <w:rPr>
          <w:u w:val="single"/>
          <w:rtl/>
        </w:rPr>
      </w:pPr>
    </w:p>
    <w:p w:rsidR="00AA0894" w:rsidRDefault="00AA0894" w:rsidP="00510015">
      <w:pPr>
        <w:spacing w:after="0" w:line="240" w:lineRule="auto"/>
        <w:rPr>
          <w:b/>
          <w:bCs/>
          <w:u w:val="single"/>
          <w:rtl/>
        </w:rPr>
      </w:pPr>
    </w:p>
    <w:p w:rsidR="00DE0AA8" w:rsidRDefault="00AA0894" w:rsidP="00510015">
      <w:pPr>
        <w:spacing w:after="0" w:line="240" w:lineRule="auto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פרקי </w:t>
      </w:r>
      <w:r w:rsidR="00DE0AA8" w:rsidRPr="00DE0AA8">
        <w:rPr>
          <w:rFonts w:hint="cs"/>
          <w:b/>
          <w:bCs/>
          <w:u w:val="single"/>
          <w:rtl/>
        </w:rPr>
        <w:t>החכמה:</w:t>
      </w:r>
    </w:p>
    <w:p w:rsidR="00DE0AA8" w:rsidRPr="00DE0AA8" w:rsidRDefault="00DE0AA8" w:rsidP="00510015">
      <w:pPr>
        <w:spacing w:after="0" w:line="240" w:lineRule="auto"/>
        <w:rPr>
          <w:u w:val="single"/>
          <w:rtl/>
        </w:rPr>
      </w:pPr>
      <w:r w:rsidRPr="00DE0AA8">
        <w:rPr>
          <w:rFonts w:hint="cs"/>
          <w:u w:val="single"/>
          <w:rtl/>
        </w:rPr>
        <w:t>פרקי החובה:</w:t>
      </w:r>
    </w:p>
    <w:p w:rsidR="00DE0AA8" w:rsidRDefault="006171EF" w:rsidP="00510015">
      <w:pPr>
        <w:pStyle w:val="af"/>
        <w:numPr>
          <w:ilvl w:val="0"/>
          <w:numId w:val="5"/>
        </w:numPr>
        <w:spacing w:line="240" w:lineRule="auto"/>
      </w:pPr>
      <w:r>
        <w:rPr>
          <w:rFonts w:hint="cs"/>
          <w:rtl/>
        </w:rPr>
        <w:t xml:space="preserve">ספר </w:t>
      </w:r>
      <w:r w:rsidRPr="006171EF">
        <w:rPr>
          <w:rFonts w:hint="cs"/>
          <w:b/>
          <w:bCs/>
          <w:rtl/>
        </w:rPr>
        <w:t>איוב,</w:t>
      </w:r>
      <w:r>
        <w:rPr>
          <w:rFonts w:hint="cs"/>
          <w:rtl/>
        </w:rPr>
        <w:t xml:space="preserve"> </w:t>
      </w:r>
      <w:r w:rsidR="00DE0AA8" w:rsidRPr="00CD06CE">
        <w:rPr>
          <w:rFonts w:hint="eastAsia"/>
          <w:rtl/>
        </w:rPr>
        <w:t>פרקים</w:t>
      </w:r>
      <w:r w:rsidR="00DE0AA8" w:rsidRPr="00CD06CE">
        <w:rPr>
          <w:rtl/>
        </w:rPr>
        <w:t xml:space="preserve">: </w:t>
      </w:r>
      <w:r w:rsidR="00DE0AA8" w:rsidRPr="00CD06CE">
        <w:rPr>
          <w:rFonts w:hint="eastAsia"/>
          <w:rtl/>
        </w:rPr>
        <w:t>א</w:t>
      </w:r>
      <w:r w:rsidR="00DE0AA8" w:rsidRPr="00CD06CE">
        <w:rPr>
          <w:rtl/>
        </w:rPr>
        <w:t xml:space="preserve">', </w:t>
      </w:r>
      <w:r w:rsidR="00DE0AA8" w:rsidRPr="00CD06CE">
        <w:rPr>
          <w:rFonts w:hint="eastAsia"/>
          <w:rtl/>
        </w:rPr>
        <w:t>ב</w:t>
      </w:r>
      <w:r w:rsidR="00DE0AA8" w:rsidRPr="00CD06CE">
        <w:rPr>
          <w:rtl/>
        </w:rPr>
        <w:t xml:space="preserve">', </w:t>
      </w:r>
      <w:r w:rsidR="00DE0AA8" w:rsidRPr="00CD06CE">
        <w:rPr>
          <w:rFonts w:hint="eastAsia"/>
          <w:rtl/>
        </w:rPr>
        <w:t>מ</w:t>
      </w:r>
      <w:r w:rsidR="00DE0AA8" w:rsidRPr="00CD06CE">
        <w:rPr>
          <w:rtl/>
        </w:rPr>
        <w:t>"</w:t>
      </w:r>
      <w:r w:rsidR="00DE0AA8" w:rsidRPr="00CD06CE">
        <w:rPr>
          <w:rFonts w:hint="eastAsia"/>
          <w:rtl/>
        </w:rPr>
        <w:t>ב</w:t>
      </w:r>
      <w:r>
        <w:rPr>
          <w:rFonts w:hint="cs"/>
          <w:rtl/>
        </w:rPr>
        <w:t>.</w:t>
      </w:r>
    </w:p>
    <w:p w:rsidR="00DE0AA8" w:rsidRDefault="006171EF" w:rsidP="00510015">
      <w:pPr>
        <w:pStyle w:val="af"/>
        <w:numPr>
          <w:ilvl w:val="0"/>
          <w:numId w:val="5"/>
        </w:numPr>
        <w:spacing w:line="240" w:lineRule="auto"/>
      </w:pPr>
      <w:r>
        <w:rPr>
          <w:rFonts w:hint="cs"/>
          <w:rtl/>
        </w:rPr>
        <w:t xml:space="preserve">ספר </w:t>
      </w:r>
      <w:r w:rsidRPr="006171EF">
        <w:rPr>
          <w:rFonts w:hint="cs"/>
          <w:b/>
          <w:bCs/>
          <w:rtl/>
        </w:rPr>
        <w:t>קהלת,</w:t>
      </w:r>
      <w:r>
        <w:rPr>
          <w:rFonts w:hint="cs"/>
          <w:rtl/>
        </w:rPr>
        <w:t xml:space="preserve"> פרק: א'.</w:t>
      </w:r>
    </w:p>
    <w:p w:rsidR="006171EF" w:rsidRPr="006171EF" w:rsidRDefault="006171EF" w:rsidP="00510015">
      <w:pPr>
        <w:spacing w:line="240" w:lineRule="auto"/>
        <w:rPr>
          <w:u w:val="single"/>
          <w:rtl/>
        </w:rPr>
      </w:pPr>
      <w:r w:rsidRPr="006171EF">
        <w:rPr>
          <w:rFonts w:hint="cs"/>
          <w:u w:val="single"/>
          <w:rtl/>
        </w:rPr>
        <w:t>פרקי הרחבה:</w:t>
      </w:r>
    </w:p>
    <w:p w:rsidR="006171EF" w:rsidRDefault="006171EF" w:rsidP="00510015">
      <w:pPr>
        <w:pStyle w:val="af"/>
        <w:numPr>
          <w:ilvl w:val="0"/>
          <w:numId w:val="5"/>
        </w:numPr>
        <w:spacing w:line="240" w:lineRule="auto"/>
      </w:pPr>
      <w:r>
        <w:rPr>
          <w:rFonts w:hint="cs"/>
          <w:rtl/>
        </w:rPr>
        <w:t xml:space="preserve">ספר </w:t>
      </w:r>
      <w:r w:rsidRPr="006171EF">
        <w:rPr>
          <w:rFonts w:hint="cs"/>
          <w:b/>
          <w:bCs/>
          <w:rtl/>
        </w:rPr>
        <w:t>איוב,</w:t>
      </w:r>
      <w:r>
        <w:rPr>
          <w:rFonts w:hint="cs"/>
          <w:rtl/>
        </w:rPr>
        <w:t xml:space="preserve"> פרקים: </w:t>
      </w:r>
      <w:r w:rsidRPr="00CD06CE">
        <w:rPr>
          <w:rFonts w:hint="eastAsia"/>
          <w:rtl/>
        </w:rPr>
        <w:t>ח</w:t>
      </w:r>
      <w:r w:rsidRPr="00CD06CE">
        <w:rPr>
          <w:rtl/>
        </w:rPr>
        <w:t xml:space="preserve">', </w:t>
      </w:r>
      <w:r w:rsidRPr="00CD06CE">
        <w:rPr>
          <w:rFonts w:hint="eastAsia"/>
          <w:rtl/>
        </w:rPr>
        <w:t>ט</w:t>
      </w:r>
      <w:r w:rsidRPr="00CD06CE">
        <w:rPr>
          <w:rtl/>
        </w:rPr>
        <w:t xml:space="preserve">', </w:t>
      </w:r>
      <w:r w:rsidRPr="00CD06CE">
        <w:rPr>
          <w:rFonts w:hint="eastAsia"/>
          <w:rtl/>
        </w:rPr>
        <w:t>ל</w:t>
      </w:r>
      <w:r w:rsidRPr="00CD06CE">
        <w:rPr>
          <w:rtl/>
        </w:rPr>
        <w:t>"</w:t>
      </w:r>
      <w:r w:rsidRPr="00CD06CE">
        <w:rPr>
          <w:rFonts w:hint="eastAsia"/>
          <w:rtl/>
        </w:rPr>
        <w:t>ח</w:t>
      </w:r>
      <w:r w:rsidRPr="00CD06CE">
        <w:rPr>
          <w:rtl/>
        </w:rPr>
        <w:t xml:space="preserve">, </w:t>
      </w:r>
      <w:r w:rsidRPr="00CD06CE">
        <w:rPr>
          <w:rFonts w:hint="eastAsia"/>
          <w:rtl/>
        </w:rPr>
        <w:t>מ</w:t>
      </w:r>
      <w:r w:rsidRPr="00CD06CE">
        <w:rPr>
          <w:rtl/>
        </w:rPr>
        <w:t>' 5-1</w:t>
      </w:r>
      <w:r>
        <w:rPr>
          <w:rFonts w:hint="cs"/>
          <w:rtl/>
        </w:rPr>
        <w:t>.</w:t>
      </w:r>
    </w:p>
    <w:p w:rsidR="006171EF" w:rsidRPr="006171EF" w:rsidRDefault="006171EF" w:rsidP="00510015">
      <w:pPr>
        <w:pStyle w:val="af"/>
        <w:numPr>
          <w:ilvl w:val="0"/>
          <w:numId w:val="5"/>
        </w:numPr>
        <w:spacing w:line="240" w:lineRule="auto"/>
        <w:rPr>
          <w:rtl/>
        </w:rPr>
      </w:pPr>
      <w:r>
        <w:rPr>
          <w:rFonts w:hint="cs"/>
          <w:rtl/>
        </w:rPr>
        <w:t xml:space="preserve">ספר </w:t>
      </w:r>
      <w:r w:rsidRPr="006171EF">
        <w:rPr>
          <w:rFonts w:hint="cs"/>
          <w:b/>
          <w:bCs/>
          <w:rtl/>
        </w:rPr>
        <w:t>קהלת,</w:t>
      </w:r>
      <w:r>
        <w:rPr>
          <w:rFonts w:hint="cs"/>
          <w:rtl/>
        </w:rPr>
        <w:t xml:space="preserve"> פרקים: </w:t>
      </w:r>
      <w:r w:rsidRPr="00CD06CE">
        <w:rPr>
          <w:rFonts w:hint="eastAsia"/>
          <w:rtl/>
        </w:rPr>
        <w:t>ג</w:t>
      </w:r>
      <w:r w:rsidRPr="00CD06CE">
        <w:rPr>
          <w:rtl/>
        </w:rPr>
        <w:t xml:space="preserve">' </w:t>
      </w:r>
      <w:r w:rsidRPr="00CD06CE">
        <w:rPr>
          <w:rFonts w:hint="eastAsia"/>
          <w:rtl/>
        </w:rPr>
        <w:t>י</w:t>
      </w:r>
      <w:r w:rsidRPr="00CD06CE">
        <w:rPr>
          <w:rtl/>
        </w:rPr>
        <w:t>"</w:t>
      </w:r>
      <w:r w:rsidRPr="00CD06CE">
        <w:rPr>
          <w:rFonts w:hint="eastAsia"/>
          <w:rtl/>
        </w:rPr>
        <w:t>א</w:t>
      </w:r>
      <w:r w:rsidRPr="00CD06CE">
        <w:rPr>
          <w:rtl/>
        </w:rPr>
        <w:t xml:space="preserve"> 7 – 10, </w:t>
      </w:r>
      <w:r w:rsidRPr="00CD06CE">
        <w:rPr>
          <w:rFonts w:hint="eastAsia"/>
          <w:rtl/>
        </w:rPr>
        <w:t>י</w:t>
      </w:r>
      <w:r w:rsidRPr="00CD06CE">
        <w:rPr>
          <w:rtl/>
        </w:rPr>
        <w:t>"</w:t>
      </w:r>
      <w:r w:rsidRPr="00CD06CE">
        <w:rPr>
          <w:rFonts w:hint="eastAsia"/>
          <w:rtl/>
        </w:rPr>
        <w:t>ב</w:t>
      </w:r>
      <w:r w:rsidRPr="00CD06CE">
        <w:rPr>
          <w:rtl/>
        </w:rPr>
        <w:t>.</w:t>
      </w:r>
    </w:p>
    <w:p w:rsidR="00AA0894" w:rsidRDefault="00AA0894" w:rsidP="00510015">
      <w:pPr>
        <w:spacing w:line="240" w:lineRule="auto"/>
        <w:rPr>
          <w:b/>
          <w:bCs/>
          <w:sz w:val="24"/>
          <w:szCs w:val="24"/>
          <w:u w:val="single"/>
          <w:rtl/>
        </w:rPr>
      </w:pPr>
    </w:p>
    <w:p w:rsidR="00293718" w:rsidRPr="006171EF" w:rsidRDefault="006171EF" w:rsidP="00510015">
      <w:pPr>
        <w:spacing w:line="240" w:lineRule="auto"/>
        <w:rPr>
          <w:b/>
          <w:bCs/>
          <w:sz w:val="24"/>
          <w:szCs w:val="24"/>
          <w:u w:val="single"/>
          <w:rtl/>
        </w:rPr>
      </w:pPr>
      <w:r w:rsidRPr="006171EF">
        <w:rPr>
          <w:rFonts w:hint="cs"/>
          <w:b/>
          <w:bCs/>
          <w:sz w:val="24"/>
          <w:szCs w:val="24"/>
          <w:u w:val="single"/>
          <w:rtl/>
        </w:rPr>
        <w:t xml:space="preserve">נושא 5: </w:t>
      </w:r>
      <w:r w:rsidR="00293718" w:rsidRPr="006171EF">
        <w:rPr>
          <w:rFonts w:hint="eastAsia"/>
          <w:b/>
          <w:bCs/>
          <w:sz w:val="24"/>
          <w:szCs w:val="24"/>
          <w:u w:val="single"/>
          <w:rtl/>
        </w:rPr>
        <w:t>הבריאה</w:t>
      </w:r>
      <w:r w:rsidR="00293718" w:rsidRPr="006171EF">
        <w:rPr>
          <w:b/>
          <w:bCs/>
          <w:sz w:val="24"/>
          <w:szCs w:val="24"/>
          <w:u w:val="single"/>
          <w:rtl/>
        </w:rPr>
        <w:t xml:space="preserve"> </w:t>
      </w:r>
      <w:r w:rsidR="00293718" w:rsidRPr="006171EF">
        <w:rPr>
          <w:rFonts w:hint="eastAsia"/>
          <w:b/>
          <w:bCs/>
          <w:sz w:val="24"/>
          <w:szCs w:val="24"/>
          <w:u w:val="single"/>
          <w:rtl/>
        </w:rPr>
        <w:t>וראשית</w:t>
      </w:r>
      <w:r w:rsidR="00293718" w:rsidRPr="006171EF">
        <w:rPr>
          <w:b/>
          <w:bCs/>
          <w:sz w:val="24"/>
          <w:szCs w:val="24"/>
          <w:u w:val="single"/>
          <w:rtl/>
        </w:rPr>
        <w:t xml:space="preserve"> </w:t>
      </w:r>
      <w:r w:rsidR="00293718" w:rsidRPr="006171EF">
        <w:rPr>
          <w:rFonts w:hint="eastAsia"/>
          <w:b/>
          <w:bCs/>
          <w:sz w:val="24"/>
          <w:szCs w:val="24"/>
          <w:u w:val="single"/>
          <w:rtl/>
        </w:rPr>
        <w:t>האנושות</w:t>
      </w:r>
    </w:p>
    <w:p w:rsidR="00293718" w:rsidRPr="006171EF" w:rsidRDefault="00293718" w:rsidP="00510015">
      <w:pPr>
        <w:pStyle w:val="af"/>
        <w:numPr>
          <w:ilvl w:val="0"/>
          <w:numId w:val="5"/>
        </w:numPr>
        <w:spacing w:line="240" w:lineRule="auto"/>
        <w:rPr>
          <w:b/>
          <w:bCs/>
        </w:rPr>
      </w:pPr>
      <w:r w:rsidRPr="006171EF">
        <w:rPr>
          <w:rFonts w:hint="cs"/>
          <w:rtl/>
        </w:rPr>
        <w:t xml:space="preserve">ספר </w:t>
      </w:r>
      <w:r w:rsidRPr="006171EF">
        <w:rPr>
          <w:rFonts w:hint="eastAsia"/>
          <w:b/>
          <w:bCs/>
          <w:rtl/>
        </w:rPr>
        <w:t>בראשית</w:t>
      </w:r>
      <w:r w:rsidR="006171EF" w:rsidRPr="006171EF">
        <w:rPr>
          <w:rFonts w:hint="cs"/>
          <w:b/>
          <w:bCs/>
          <w:rtl/>
        </w:rPr>
        <w:t xml:space="preserve">, </w:t>
      </w:r>
      <w:r w:rsidRPr="00E17C5D">
        <w:rPr>
          <w:rFonts w:hint="eastAsia"/>
          <w:rtl/>
        </w:rPr>
        <w:t>פרקים</w:t>
      </w:r>
      <w:r w:rsidRPr="00E17C5D">
        <w:rPr>
          <w:rtl/>
        </w:rPr>
        <w:t xml:space="preserve">: </w:t>
      </w:r>
      <w:r w:rsidRPr="00E17C5D">
        <w:rPr>
          <w:rFonts w:hint="eastAsia"/>
          <w:rtl/>
        </w:rPr>
        <w:t>א</w:t>
      </w:r>
      <w:r w:rsidRPr="00E17C5D">
        <w:rPr>
          <w:rtl/>
        </w:rPr>
        <w:t>',</w:t>
      </w:r>
      <w:r>
        <w:rPr>
          <w:rtl/>
        </w:rPr>
        <w:t xml:space="preserve"> </w:t>
      </w:r>
      <w:r>
        <w:rPr>
          <w:rFonts w:hint="eastAsia"/>
          <w:rtl/>
        </w:rPr>
        <w:t>ב</w:t>
      </w:r>
      <w:r>
        <w:rPr>
          <w:rtl/>
        </w:rPr>
        <w:t xml:space="preserve">' </w:t>
      </w:r>
      <w:r>
        <w:rPr>
          <w:rFonts w:hint="eastAsia"/>
          <w:rtl/>
        </w:rPr>
        <w:t>ג</w:t>
      </w:r>
      <w:r>
        <w:rPr>
          <w:rtl/>
        </w:rPr>
        <w:t xml:space="preserve">', </w:t>
      </w:r>
      <w:r>
        <w:rPr>
          <w:rFonts w:hint="eastAsia"/>
          <w:rtl/>
        </w:rPr>
        <w:t>ד</w:t>
      </w:r>
      <w:r>
        <w:rPr>
          <w:rtl/>
        </w:rPr>
        <w:t xml:space="preserve">' , </w:t>
      </w:r>
      <w:r>
        <w:rPr>
          <w:rFonts w:hint="eastAsia"/>
          <w:rtl/>
        </w:rPr>
        <w:t>ו</w:t>
      </w:r>
      <w:r>
        <w:rPr>
          <w:rtl/>
        </w:rPr>
        <w:t xml:space="preserve">'  22-5, </w:t>
      </w:r>
      <w:r>
        <w:rPr>
          <w:rFonts w:hint="eastAsia"/>
          <w:rtl/>
        </w:rPr>
        <w:t>י</w:t>
      </w:r>
      <w:r>
        <w:rPr>
          <w:rtl/>
        </w:rPr>
        <w:t>"</w:t>
      </w:r>
      <w:r>
        <w:rPr>
          <w:rFonts w:hint="eastAsia"/>
          <w:rtl/>
        </w:rPr>
        <w:t>א</w:t>
      </w:r>
      <w:r>
        <w:rPr>
          <w:rtl/>
        </w:rPr>
        <w:t xml:space="preserve"> 9-1.</w:t>
      </w:r>
    </w:p>
    <w:p w:rsidR="00293718" w:rsidRPr="006171EF" w:rsidRDefault="00293718" w:rsidP="00510015">
      <w:pPr>
        <w:pStyle w:val="af"/>
        <w:spacing w:line="240" w:lineRule="auto"/>
      </w:pPr>
      <w:r w:rsidRPr="006171EF">
        <w:rPr>
          <w:rFonts w:hint="eastAsia"/>
          <w:u w:val="single"/>
          <w:rtl/>
        </w:rPr>
        <w:t>מקורות</w:t>
      </w:r>
      <w:r w:rsidRPr="006171EF">
        <w:rPr>
          <w:u w:val="single"/>
          <w:rtl/>
        </w:rPr>
        <w:t xml:space="preserve"> </w:t>
      </w:r>
      <w:r w:rsidRPr="006171EF">
        <w:rPr>
          <w:rFonts w:hint="eastAsia"/>
          <w:u w:val="single"/>
          <w:rtl/>
        </w:rPr>
        <w:t>חוץ</w:t>
      </w:r>
      <w:r w:rsidRPr="006171EF">
        <w:rPr>
          <w:u w:val="single"/>
          <w:rtl/>
        </w:rPr>
        <w:t xml:space="preserve"> </w:t>
      </w:r>
      <w:r w:rsidRPr="006171EF">
        <w:rPr>
          <w:rFonts w:hint="eastAsia"/>
          <w:u w:val="single"/>
          <w:rtl/>
        </w:rPr>
        <w:t>מקראיים</w:t>
      </w:r>
      <w:r w:rsidR="006171EF">
        <w:rPr>
          <w:rFonts w:hint="cs"/>
          <w:u w:val="single"/>
          <w:rtl/>
        </w:rPr>
        <w:t>:</w:t>
      </w:r>
    </w:p>
    <w:p w:rsidR="006171EF" w:rsidRPr="00510015" w:rsidRDefault="00293718" w:rsidP="00510015">
      <w:pPr>
        <w:pStyle w:val="af"/>
        <w:numPr>
          <w:ilvl w:val="0"/>
          <w:numId w:val="5"/>
        </w:numPr>
        <w:spacing w:line="240" w:lineRule="auto"/>
        <w:rPr>
          <w:rtl/>
        </w:rPr>
      </w:pPr>
      <w:r w:rsidRPr="00E17C5D">
        <w:rPr>
          <w:rFonts w:hint="eastAsia"/>
          <w:rtl/>
        </w:rPr>
        <w:t>ספור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הבריאה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הבבלי</w:t>
      </w:r>
      <w:r w:rsidRPr="00E17C5D">
        <w:rPr>
          <w:rtl/>
        </w:rPr>
        <w:t xml:space="preserve">- </w:t>
      </w:r>
      <w:r w:rsidRPr="006171EF">
        <w:rPr>
          <w:rFonts w:hint="eastAsia"/>
          <w:b/>
          <w:bCs/>
          <w:rtl/>
        </w:rPr>
        <w:t>אנומה</w:t>
      </w:r>
      <w:r w:rsidRPr="006171EF">
        <w:rPr>
          <w:b/>
          <w:bCs/>
          <w:rtl/>
        </w:rPr>
        <w:t xml:space="preserve"> </w:t>
      </w:r>
      <w:r w:rsidRPr="006171EF">
        <w:rPr>
          <w:rFonts w:hint="eastAsia"/>
          <w:b/>
          <w:bCs/>
          <w:rtl/>
        </w:rPr>
        <w:t>אליש</w:t>
      </w:r>
      <w:r w:rsidR="006171EF">
        <w:rPr>
          <w:rFonts w:hint="cs"/>
          <w:b/>
          <w:bCs/>
          <w:rtl/>
        </w:rPr>
        <w:t xml:space="preserve"> </w:t>
      </w:r>
      <w:r w:rsidRPr="00E17C5D">
        <w:rPr>
          <w:rFonts w:hint="eastAsia"/>
          <w:rtl/>
        </w:rPr>
        <w:t>לוח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רביעי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שורות</w:t>
      </w:r>
      <w:r w:rsidRPr="00E17C5D">
        <w:rPr>
          <w:rtl/>
        </w:rPr>
        <w:t xml:space="preserve"> 104-93,  140-129  - </w:t>
      </w:r>
      <w:r w:rsidRPr="00E17C5D">
        <w:rPr>
          <w:rFonts w:hint="eastAsia"/>
          <w:rtl/>
        </w:rPr>
        <w:t>הריגת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תיאמת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ובריאת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העולם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מגופה</w:t>
      </w:r>
      <w:r w:rsidR="006171EF">
        <w:rPr>
          <w:rFonts w:hint="cs"/>
          <w:rtl/>
        </w:rPr>
        <w:t xml:space="preserve">, </w:t>
      </w:r>
      <w:r w:rsidRPr="00E17C5D">
        <w:rPr>
          <w:rFonts w:hint="eastAsia"/>
          <w:rtl/>
        </w:rPr>
        <w:t>לוח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שישי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שורות</w:t>
      </w:r>
      <w:r w:rsidRPr="00E17C5D">
        <w:rPr>
          <w:rtl/>
        </w:rPr>
        <w:t xml:space="preserve"> 8-5,  34-29  - </w:t>
      </w:r>
      <w:r w:rsidRPr="00E17C5D">
        <w:rPr>
          <w:rFonts w:hint="eastAsia"/>
          <w:rtl/>
        </w:rPr>
        <w:t>בריאת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האדם</w:t>
      </w:r>
      <w:r w:rsidR="006171EF">
        <w:rPr>
          <w:rFonts w:hint="cs"/>
          <w:rtl/>
        </w:rPr>
        <w:t>.</w:t>
      </w:r>
    </w:p>
    <w:p w:rsidR="00AA0894" w:rsidRDefault="00AA0894" w:rsidP="00293718">
      <w:pPr>
        <w:rPr>
          <w:b/>
          <w:bCs/>
          <w:sz w:val="24"/>
          <w:szCs w:val="24"/>
          <w:u w:val="single"/>
          <w:rtl/>
        </w:rPr>
      </w:pPr>
    </w:p>
    <w:p w:rsidR="00293718" w:rsidRPr="006171EF" w:rsidRDefault="006171EF" w:rsidP="00293718">
      <w:pPr>
        <w:rPr>
          <w:b/>
          <w:bCs/>
          <w:sz w:val="24"/>
          <w:szCs w:val="24"/>
          <w:u w:val="single"/>
          <w:rtl/>
        </w:rPr>
      </w:pPr>
      <w:r w:rsidRPr="006171EF">
        <w:rPr>
          <w:rFonts w:hint="cs"/>
          <w:b/>
          <w:bCs/>
          <w:sz w:val="24"/>
          <w:szCs w:val="24"/>
          <w:u w:val="single"/>
          <w:rtl/>
        </w:rPr>
        <w:t xml:space="preserve">נושא 6: </w:t>
      </w:r>
      <w:r w:rsidR="00293718" w:rsidRPr="006171EF">
        <w:rPr>
          <w:rFonts w:hint="eastAsia"/>
          <w:b/>
          <w:bCs/>
          <w:sz w:val="24"/>
          <w:szCs w:val="24"/>
          <w:u w:val="single"/>
          <w:rtl/>
        </w:rPr>
        <w:t>סיפורי</w:t>
      </w:r>
      <w:r w:rsidR="00293718" w:rsidRPr="006171EF">
        <w:rPr>
          <w:b/>
          <w:bCs/>
          <w:sz w:val="24"/>
          <w:szCs w:val="24"/>
          <w:u w:val="single"/>
          <w:rtl/>
        </w:rPr>
        <w:t xml:space="preserve"> </w:t>
      </w:r>
      <w:r w:rsidR="00293718" w:rsidRPr="006171EF">
        <w:rPr>
          <w:rFonts w:hint="eastAsia"/>
          <w:b/>
          <w:bCs/>
          <w:sz w:val="24"/>
          <w:szCs w:val="24"/>
          <w:u w:val="single"/>
          <w:rtl/>
        </w:rPr>
        <w:t>האבות</w:t>
      </w:r>
    </w:p>
    <w:p w:rsidR="00293718" w:rsidRPr="006171EF" w:rsidRDefault="006171EF" w:rsidP="006171EF">
      <w:pPr>
        <w:pStyle w:val="af"/>
        <w:numPr>
          <w:ilvl w:val="0"/>
          <w:numId w:val="5"/>
        </w:numPr>
        <w:rPr>
          <w:b/>
          <w:bCs/>
        </w:rPr>
      </w:pPr>
      <w:r w:rsidRPr="006171EF">
        <w:rPr>
          <w:rFonts w:hint="cs"/>
          <w:rtl/>
        </w:rPr>
        <w:t xml:space="preserve">ספר </w:t>
      </w:r>
      <w:r w:rsidR="00293718" w:rsidRPr="006171EF">
        <w:rPr>
          <w:rFonts w:hint="eastAsia"/>
          <w:b/>
          <w:bCs/>
          <w:rtl/>
        </w:rPr>
        <w:t>בראשית</w:t>
      </w:r>
      <w:r w:rsidRPr="006171EF">
        <w:rPr>
          <w:rFonts w:hint="cs"/>
          <w:b/>
          <w:bCs/>
          <w:rtl/>
        </w:rPr>
        <w:t xml:space="preserve">, </w:t>
      </w:r>
      <w:r w:rsidRPr="006171EF">
        <w:rPr>
          <w:rFonts w:hint="cs"/>
          <w:rtl/>
        </w:rPr>
        <w:t>פרקים:</w:t>
      </w:r>
      <w:r>
        <w:rPr>
          <w:rFonts w:hint="cs"/>
          <w:b/>
          <w:bCs/>
          <w:rtl/>
        </w:rPr>
        <w:t xml:space="preserve"> </w:t>
      </w:r>
      <w:r w:rsidR="00293718" w:rsidRPr="00E17C5D">
        <w:rPr>
          <w:rFonts w:hint="eastAsia"/>
          <w:rtl/>
        </w:rPr>
        <w:t>י</w:t>
      </w:r>
      <w:r w:rsidR="00293718" w:rsidRPr="00E17C5D">
        <w:rPr>
          <w:rtl/>
        </w:rPr>
        <w:t>"</w:t>
      </w:r>
      <w:r w:rsidR="00293718" w:rsidRPr="00E17C5D">
        <w:rPr>
          <w:rFonts w:hint="eastAsia"/>
          <w:rtl/>
        </w:rPr>
        <w:t>א</w:t>
      </w:r>
      <w:r w:rsidR="00293718" w:rsidRPr="00E17C5D">
        <w:rPr>
          <w:rtl/>
        </w:rPr>
        <w:t xml:space="preserve"> 26 – 32, </w:t>
      </w:r>
      <w:r w:rsidR="00293718" w:rsidRPr="00E17C5D">
        <w:rPr>
          <w:rFonts w:hint="eastAsia"/>
          <w:rtl/>
        </w:rPr>
        <w:t>י</w:t>
      </w:r>
      <w:r w:rsidR="00293718" w:rsidRPr="00E17C5D">
        <w:rPr>
          <w:rtl/>
        </w:rPr>
        <w:t>"</w:t>
      </w:r>
      <w:r w:rsidR="00293718" w:rsidRPr="00E17C5D">
        <w:rPr>
          <w:rFonts w:hint="eastAsia"/>
          <w:rtl/>
        </w:rPr>
        <w:t>ב</w:t>
      </w:r>
      <w:r w:rsidR="00293718" w:rsidRPr="00E17C5D">
        <w:rPr>
          <w:rtl/>
        </w:rPr>
        <w:t xml:space="preserve">, </w:t>
      </w:r>
      <w:r w:rsidR="00293718" w:rsidRPr="00E17C5D">
        <w:rPr>
          <w:rFonts w:hint="eastAsia"/>
          <w:rtl/>
        </w:rPr>
        <w:t>ט</w:t>
      </w:r>
      <w:r w:rsidR="00293718" w:rsidRPr="00E17C5D">
        <w:rPr>
          <w:rtl/>
        </w:rPr>
        <w:t>"</w:t>
      </w:r>
      <w:r w:rsidR="00293718" w:rsidRPr="00E17C5D">
        <w:rPr>
          <w:rFonts w:hint="eastAsia"/>
          <w:rtl/>
        </w:rPr>
        <w:t>ו</w:t>
      </w:r>
      <w:r w:rsidR="00293718" w:rsidRPr="00E17C5D">
        <w:rPr>
          <w:rtl/>
        </w:rPr>
        <w:t xml:space="preserve">,  </w:t>
      </w:r>
      <w:r w:rsidR="00293718" w:rsidRPr="00E17C5D">
        <w:rPr>
          <w:rFonts w:hint="eastAsia"/>
          <w:rtl/>
        </w:rPr>
        <w:t>ט</w:t>
      </w:r>
      <w:r w:rsidR="00293718" w:rsidRPr="00E17C5D">
        <w:rPr>
          <w:rtl/>
        </w:rPr>
        <w:t>"</w:t>
      </w:r>
      <w:r w:rsidR="00293718" w:rsidRPr="00E17C5D">
        <w:rPr>
          <w:rFonts w:hint="eastAsia"/>
          <w:rtl/>
        </w:rPr>
        <w:t>ז</w:t>
      </w:r>
      <w:r w:rsidR="00293718" w:rsidRPr="00E17C5D">
        <w:rPr>
          <w:rtl/>
        </w:rPr>
        <w:t xml:space="preserve">, </w:t>
      </w:r>
      <w:r w:rsidR="00293718" w:rsidRPr="00E17C5D">
        <w:rPr>
          <w:rFonts w:hint="eastAsia"/>
          <w:rtl/>
        </w:rPr>
        <w:t>י</w:t>
      </w:r>
      <w:r w:rsidR="00293718" w:rsidRPr="00E17C5D">
        <w:rPr>
          <w:rtl/>
        </w:rPr>
        <w:t>"</w:t>
      </w:r>
      <w:r w:rsidR="00293718" w:rsidRPr="00E17C5D">
        <w:rPr>
          <w:rFonts w:hint="eastAsia"/>
          <w:rtl/>
        </w:rPr>
        <w:t>ח</w:t>
      </w:r>
      <w:r w:rsidR="00293718" w:rsidRPr="00E17C5D">
        <w:rPr>
          <w:rtl/>
        </w:rPr>
        <w:t>,   </w:t>
      </w:r>
      <w:r w:rsidR="00293718" w:rsidRPr="00E17C5D">
        <w:rPr>
          <w:rFonts w:hint="eastAsia"/>
          <w:rtl/>
        </w:rPr>
        <w:t>כ</w:t>
      </w:r>
      <w:r w:rsidR="00293718" w:rsidRPr="00E17C5D">
        <w:rPr>
          <w:rtl/>
        </w:rPr>
        <w:t>"</w:t>
      </w:r>
      <w:r w:rsidR="00293718" w:rsidRPr="00E17C5D">
        <w:rPr>
          <w:rFonts w:hint="eastAsia"/>
          <w:rtl/>
        </w:rPr>
        <w:t>ב</w:t>
      </w:r>
      <w:r w:rsidR="00293718" w:rsidRPr="00E17C5D">
        <w:rPr>
          <w:rtl/>
        </w:rPr>
        <w:t xml:space="preserve"> 19-1 , </w:t>
      </w:r>
      <w:r w:rsidR="00293718" w:rsidRPr="00E17C5D">
        <w:rPr>
          <w:rFonts w:hint="eastAsia"/>
          <w:rtl/>
        </w:rPr>
        <w:t>כ</w:t>
      </w:r>
      <w:r w:rsidR="00293718" w:rsidRPr="00E17C5D">
        <w:rPr>
          <w:rtl/>
        </w:rPr>
        <w:t>"</w:t>
      </w:r>
      <w:r w:rsidR="00293718" w:rsidRPr="00E17C5D">
        <w:rPr>
          <w:rFonts w:hint="eastAsia"/>
          <w:rtl/>
        </w:rPr>
        <w:t>ה</w:t>
      </w:r>
      <w:r w:rsidR="00293718" w:rsidRPr="00E17C5D">
        <w:rPr>
          <w:rtl/>
        </w:rPr>
        <w:t xml:space="preserve"> 19 - 34, </w:t>
      </w:r>
      <w:r w:rsidR="00293718" w:rsidRPr="00E17C5D">
        <w:rPr>
          <w:rFonts w:hint="eastAsia"/>
          <w:rtl/>
        </w:rPr>
        <w:t>כ</w:t>
      </w:r>
      <w:r w:rsidR="00293718" w:rsidRPr="00E17C5D">
        <w:rPr>
          <w:rtl/>
        </w:rPr>
        <w:t>"</w:t>
      </w:r>
      <w:r w:rsidR="00293718" w:rsidRPr="00E17C5D">
        <w:rPr>
          <w:rFonts w:hint="eastAsia"/>
          <w:rtl/>
        </w:rPr>
        <w:t>ז</w:t>
      </w:r>
      <w:r w:rsidR="00293718" w:rsidRPr="00E17C5D">
        <w:rPr>
          <w:rtl/>
        </w:rPr>
        <w:t xml:space="preserve">, </w:t>
      </w:r>
      <w:r w:rsidR="00293718" w:rsidRPr="00E17C5D">
        <w:rPr>
          <w:rFonts w:hint="eastAsia"/>
          <w:rtl/>
        </w:rPr>
        <w:t>כ</w:t>
      </w:r>
      <w:r w:rsidR="00293718" w:rsidRPr="00E17C5D">
        <w:rPr>
          <w:rtl/>
        </w:rPr>
        <w:t>"</w:t>
      </w:r>
      <w:r w:rsidR="00293718" w:rsidRPr="00E17C5D">
        <w:rPr>
          <w:rFonts w:hint="eastAsia"/>
          <w:rtl/>
        </w:rPr>
        <w:t>ט</w:t>
      </w:r>
      <w:r w:rsidR="00293718" w:rsidRPr="00E17C5D">
        <w:rPr>
          <w:rtl/>
        </w:rPr>
        <w:t xml:space="preserve">, </w:t>
      </w:r>
      <w:r w:rsidR="00293718" w:rsidRPr="00E17C5D">
        <w:rPr>
          <w:rFonts w:hint="eastAsia"/>
          <w:rtl/>
        </w:rPr>
        <w:t>ל</w:t>
      </w:r>
      <w:r w:rsidR="00293718" w:rsidRPr="00E17C5D">
        <w:rPr>
          <w:rtl/>
        </w:rPr>
        <w:t xml:space="preserve">' 25 – 26, </w:t>
      </w:r>
      <w:r w:rsidR="00293718" w:rsidRPr="00E17C5D">
        <w:rPr>
          <w:rFonts w:hint="eastAsia"/>
          <w:rtl/>
        </w:rPr>
        <w:t>ל</w:t>
      </w:r>
      <w:r w:rsidR="00293718" w:rsidRPr="00E17C5D">
        <w:rPr>
          <w:rtl/>
        </w:rPr>
        <w:t>"</w:t>
      </w:r>
      <w:r w:rsidR="00293718" w:rsidRPr="00E17C5D">
        <w:rPr>
          <w:rFonts w:hint="eastAsia"/>
          <w:rtl/>
        </w:rPr>
        <w:t>ב</w:t>
      </w:r>
      <w:r w:rsidR="00293718" w:rsidRPr="00E17C5D">
        <w:rPr>
          <w:rtl/>
        </w:rPr>
        <w:t xml:space="preserve"> 22 – 32.</w:t>
      </w:r>
    </w:p>
    <w:p w:rsidR="00B545A4" w:rsidRPr="00293718" w:rsidRDefault="00B545A4" w:rsidP="00B545A4">
      <w:pPr>
        <w:jc w:val="center"/>
        <w:rPr>
          <w:b/>
          <w:bCs/>
          <w:sz w:val="24"/>
          <w:szCs w:val="24"/>
          <w:u w:val="single"/>
        </w:rPr>
      </w:pPr>
    </w:p>
    <w:sectPr w:rsidR="00B545A4" w:rsidRPr="00293718" w:rsidSect="00C85690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BBF" w:rsidRDefault="00822BBF" w:rsidP="00B545A4">
      <w:pPr>
        <w:spacing w:after="0" w:line="240" w:lineRule="auto"/>
      </w:pPr>
      <w:r>
        <w:separator/>
      </w:r>
    </w:p>
  </w:endnote>
  <w:endnote w:type="continuationSeparator" w:id="0">
    <w:p w:rsidR="00822BBF" w:rsidRDefault="00822BBF" w:rsidP="00B5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3300"/>
      <w:docPartObj>
        <w:docPartGallery w:val="Page Numbers (Bottom of Page)"/>
        <w:docPartUnique/>
      </w:docPartObj>
    </w:sdtPr>
    <w:sdtEndPr/>
    <w:sdtContent>
      <w:p w:rsidR="00293718" w:rsidRDefault="00822BBF">
        <w:pPr>
          <w:pStyle w:val="a9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912" w:rsidRPr="00533912">
          <w:rPr>
            <w:rFonts w:cs="Calibri"/>
            <w:noProof/>
            <w:lang w:val="he-IL"/>
          </w:rPr>
          <w:t>1</w:t>
        </w:r>
        <w:r>
          <w:rPr>
            <w:rFonts w:cs="Calibri"/>
            <w:noProof/>
            <w:lang w:val="he-IL"/>
          </w:rPr>
          <w:fldChar w:fldCharType="end"/>
        </w:r>
      </w:p>
    </w:sdtContent>
  </w:sdt>
  <w:p w:rsidR="00293718" w:rsidRDefault="0029371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BBF" w:rsidRDefault="00822BBF" w:rsidP="00B545A4">
      <w:pPr>
        <w:spacing w:after="0" w:line="240" w:lineRule="auto"/>
      </w:pPr>
      <w:r>
        <w:separator/>
      </w:r>
    </w:p>
  </w:footnote>
  <w:footnote w:type="continuationSeparator" w:id="0">
    <w:p w:rsidR="00822BBF" w:rsidRDefault="00822BBF" w:rsidP="00B54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5BF"/>
    <w:multiLevelType w:val="multilevel"/>
    <w:tmpl w:val="5922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F562E3"/>
    <w:multiLevelType w:val="multilevel"/>
    <w:tmpl w:val="C6702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082B87"/>
    <w:multiLevelType w:val="multilevel"/>
    <w:tmpl w:val="D0E6B354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DD6775F"/>
    <w:multiLevelType w:val="multilevel"/>
    <w:tmpl w:val="97CE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05A7B3D"/>
    <w:multiLevelType w:val="multilevel"/>
    <w:tmpl w:val="4852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1147069"/>
    <w:multiLevelType w:val="multilevel"/>
    <w:tmpl w:val="70AE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43731DF"/>
    <w:multiLevelType w:val="multilevel"/>
    <w:tmpl w:val="DCAE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6E51774"/>
    <w:multiLevelType w:val="multilevel"/>
    <w:tmpl w:val="DFAC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DD36595"/>
    <w:multiLevelType w:val="multilevel"/>
    <w:tmpl w:val="BD4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1B67EB6"/>
    <w:multiLevelType w:val="multilevel"/>
    <w:tmpl w:val="C402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41C0FF4"/>
    <w:multiLevelType w:val="multilevel"/>
    <w:tmpl w:val="753E4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69D0F83"/>
    <w:multiLevelType w:val="multilevel"/>
    <w:tmpl w:val="9E103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CE32B43"/>
    <w:multiLevelType w:val="multilevel"/>
    <w:tmpl w:val="226CD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F992A35"/>
    <w:multiLevelType w:val="multilevel"/>
    <w:tmpl w:val="01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02A729C"/>
    <w:multiLevelType w:val="multilevel"/>
    <w:tmpl w:val="226CD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12C1AD7"/>
    <w:multiLevelType w:val="multilevel"/>
    <w:tmpl w:val="9BC6A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1D0240C"/>
    <w:multiLevelType w:val="multilevel"/>
    <w:tmpl w:val="33AC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2AA6834"/>
    <w:multiLevelType w:val="multilevel"/>
    <w:tmpl w:val="CB52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2DC5436"/>
    <w:multiLevelType w:val="multilevel"/>
    <w:tmpl w:val="CD44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81535BC"/>
    <w:multiLevelType w:val="multilevel"/>
    <w:tmpl w:val="53C6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9831F6C"/>
    <w:multiLevelType w:val="multilevel"/>
    <w:tmpl w:val="226CD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B265780"/>
    <w:multiLevelType w:val="multilevel"/>
    <w:tmpl w:val="1962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F722E6D"/>
    <w:multiLevelType w:val="multilevel"/>
    <w:tmpl w:val="709E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1D00575"/>
    <w:multiLevelType w:val="multilevel"/>
    <w:tmpl w:val="2626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40A6A93"/>
    <w:multiLevelType w:val="multilevel"/>
    <w:tmpl w:val="9348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4E43481"/>
    <w:multiLevelType w:val="multilevel"/>
    <w:tmpl w:val="74CA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3D5CDC"/>
    <w:multiLevelType w:val="multilevel"/>
    <w:tmpl w:val="3D987BDE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86E6224"/>
    <w:multiLevelType w:val="multilevel"/>
    <w:tmpl w:val="9A04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9687142"/>
    <w:multiLevelType w:val="multilevel"/>
    <w:tmpl w:val="A242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E8B7155"/>
    <w:multiLevelType w:val="multilevel"/>
    <w:tmpl w:val="36B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3AA79ED"/>
    <w:multiLevelType w:val="multilevel"/>
    <w:tmpl w:val="B09A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9985F45"/>
    <w:multiLevelType w:val="multilevel"/>
    <w:tmpl w:val="434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A250589"/>
    <w:multiLevelType w:val="hybridMultilevel"/>
    <w:tmpl w:val="FB9074D0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3">
    <w:nsid w:val="5AAD74CC"/>
    <w:multiLevelType w:val="multilevel"/>
    <w:tmpl w:val="D0E6B354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B603CD7"/>
    <w:multiLevelType w:val="multilevel"/>
    <w:tmpl w:val="8436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E982BCD"/>
    <w:multiLevelType w:val="hybridMultilevel"/>
    <w:tmpl w:val="96548770"/>
    <w:lvl w:ilvl="0" w:tplc="05EEBA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D4528B"/>
    <w:multiLevelType w:val="multilevel"/>
    <w:tmpl w:val="226CD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8AA061F"/>
    <w:multiLevelType w:val="multilevel"/>
    <w:tmpl w:val="2108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B557CE3"/>
    <w:multiLevelType w:val="hybridMultilevel"/>
    <w:tmpl w:val="40FEB2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D5111DB"/>
    <w:multiLevelType w:val="multilevel"/>
    <w:tmpl w:val="1F0A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01231D5"/>
    <w:multiLevelType w:val="multilevel"/>
    <w:tmpl w:val="FE7E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0333361"/>
    <w:multiLevelType w:val="multilevel"/>
    <w:tmpl w:val="86AA8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35B43AE"/>
    <w:multiLevelType w:val="multilevel"/>
    <w:tmpl w:val="4D4A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48145C3"/>
    <w:multiLevelType w:val="multilevel"/>
    <w:tmpl w:val="0B6E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254D1C"/>
    <w:multiLevelType w:val="multilevel"/>
    <w:tmpl w:val="CD54C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D492B34"/>
    <w:multiLevelType w:val="multilevel"/>
    <w:tmpl w:val="5544A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7DCB3034"/>
    <w:multiLevelType w:val="multilevel"/>
    <w:tmpl w:val="E4449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E455F0D"/>
    <w:multiLevelType w:val="multilevel"/>
    <w:tmpl w:val="857E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7E68401A"/>
    <w:multiLevelType w:val="multilevel"/>
    <w:tmpl w:val="DCD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7FC870E2"/>
    <w:multiLevelType w:val="hybridMultilevel"/>
    <w:tmpl w:val="BA281B44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5"/>
  </w:num>
  <w:num w:numId="33">
    <w:abstractNumId w:val="43"/>
  </w:num>
  <w:num w:numId="34">
    <w:abstractNumId w:val="49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</w:num>
  <w:num w:numId="46">
    <w:abstractNumId w:val="20"/>
  </w:num>
  <w:num w:numId="47">
    <w:abstractNumId w:val="39"/>
  </w:num>
  <w:num w:numId="48">
    <w:abstractNumId w:val="12"/>
  </w:num>
  <w:num w:numId="49">
    <w:abstractNumId w:val="35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A4"/>
    <w:rsid w:val="001558FC"/>
    <w:rsid w:val="00293718"/>
    <w:rsid w:val="004A679F"/>
    <w:rsid w:val="00510015"/>
    <w:rsid w:val="00533912"/>
    <w:rsid w:val="006171EF"/>
    <w:rsid w:val="00822BBF"/>
    <w:rsid w:val="009E37B4"/>
    <w:rsid w:val="00AA0894"/>
    <w:rsid w:val="00B545A4"/>
    <w:rsid w:val="00B927E9"/>
    <w:rsid w:val="00C85690"/>
    <w:rsid w:val="00CA742E"/>
    <w:rsid w:val="00DE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0"/>
    <w:qFormat/>
    <w:rsid w:val="00B545A4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rsid w:val="00B545A4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rsid w:val="00B545A4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פיסקת רשימה1"/>
    <w:basedOn w:val="a"/>
    <w:rsid w:val="00B545A4"/>
    <w:pPr>
      <w:bidi w:val="0"/>
      <w:ind w:left="720"/>
      <w:contextualSpacing/>
    </w:pPr>
    <w:rPr>
      <w:rFonts w:ascii="Calibri" w:eastAsia="Times New Roman" w:hAnsi="Calibri" w:cs="Arial"/>
    </w:rPr>
  </w:style>
  <w:style w:type="paragraph" w:styleId="a4">
    <w:name w:val="Balloon Text"/>
    <w:basedOn w:val="a"/>
    <w:link w:val="a5"/>
    <w:semiHidden/>
    <w:rsid w:val="00B545A4"/>
    <w:pPr>
      <w:bidi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semiHidden/>
    <w:rsid w:val="00B545A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545A4"/>
    <w:rPr>
      <w:rFonts w:cs="Times New Roman"/>
      <w:color w:val="0000FF"/>
      <w:u w:val="single"/>
    </w:rPr>
  </w:style>
  <w:style w:type="character" w:styleId="a6">
    <w:name w:val="Strong"/>
    <w:qFormat/>
    <w:rsid w:val="00B545A4"/>
    <w:rPr>
      <w:rFonts w:cs="Times New Roman"/>
      <w:b/>
    </w:rPr>
  </w:style>
  <w:style w:type="paragraph" w:styleId="a7">
    <w:name w:val="header"/>
    <w:basedOn w:val="a"/>
    <w:link w:val="a8"/>
    <w:rsid w:val="00B545A4"/>
    <w:pPr>
      <w:tabs>
        <w:tab w:val="center" w:pos="4153"/>
        <w:tab w:val="right" w:pos="8306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a8">
    <w:name w:val="כותרת עליונה תו"/>
    <w:basedOn w:val="a0"/>
    <w:link w:val="a7"/>
    <w:rsid w:val="00B545A4"/>
    <w:rPr>
      <w:rFonts w:ascii="Calibri" w:eastAsia="Times New Roman" w:hAnsi="Calibri" w:cs="Arial"/>
    </w:rPr>
  </w:style>
  <w:style w:type="paragraph" w:styleId="a9">
    <w:name w:val="footer"/>
    <w:basedOn w:val="a"/>
    <w:link w:val="aa"/>
    <w:uiPriority w:val="99"/>
    <w:rsid w:val="00B545A4"/>
    <w:pPr>
      <w:tabs>
        <w:tab w:val="center" w:pos="4153"/>
        <w:tab w:val="right" w:pos="8306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aa">
    <w:name w:val="כותרת תחתונה תו"/>
    <w:basedOn w:val="a0"/>
    <w:link w:val="a9"/>
    <w:uiPriority w:val="99"/>
    <w:rsid w:val="00B545A4"/>
    <w:rPr>
      <w:rFonts w:ascii="Calibri" w:eastAsia="Times New Roman" w:hAnsi="Calibri" w:cs="Arial"/>
    </w:rPr>
  </w:style>
  <w:style w:type="paragraph" w:styleId="ab">
    <w:name w:val="annotation text"/>
    <w:basedOn w:val="a"/>
    <w:link w:val="ac"/>
    <w:rsid w:val="00B545A4"/>
    <w:pPr>
      <w:bidi w:val="0"/>
      <w:spacing w:line="240" w:lineRule="auto"/>
    </w:pPr>
    <w:rPr>
      <w:rFonts w:ascii="Calibri" w:eastAsia="Times New Roman" w:hAnsi="Calibri" w:cs="Arial"/>
      <w:sz w:val="20"/>
      <w:szCs w:val="20"/>
    </w:rPr>
  </w:style>
  <w:style w:type="character" w:customStyle="1" w:styleId="ac">
    <w:name w:val="טקסט הערה תו"/>
    <w:basedOn w:val="a0"/>
    <w:link w:val="ab"/>
    <w:rsid w:val="00B545A4"/>
    <w:rPr>
      <w:rFonts w:ascii="Calibri" w:eastAsia="Times New Roman" w:hAnsi="Calibri" w:cs="Arial"/>
      <w:sz w:val="20"/>
      <w:szCs w:val="20"/>
    </w:rPr>
  </w:style>
  <w:style w:type="paragraph" w:styleId="ad">
    <w:name w:val="annotation subject"/>
    <w:basedOn w:val="ab"/>
    <w:next w:val="ab"/>
    <w:link w:val="ae"/>
    <w:semiHidden/>
    <w:rsid w:val="00B545A4"/>
    <w:rPr>
      <w:b/>
      <w:bCs/>
    </w:rPr>
  </w:style>
  <w:style w:type="character" w:customStyle="1" w:styleId="ae">
    <w:name w:val="נושא הערה תו"/>
    <w:basedOn w:val="ac"/>
    <w:link w:val="ad"/>
    <w:semiHidden/>
    <w:rsid w:val="00B545A4"/>
    <w:rPr>
      <w:rFonts w:ascii="Calibri" w:eastAsia="Times New Roman" w:hAnsi="Calibri" w:cs="Arial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293718"/>
    <w:pPr>
      <w:ind w:left="720"/>
      <w:contextualSpacing/>
    </w:pPr>
  </w:style>
  <w:style w:type="paragraph" w:styleId="af0">
    <w:name w:val="No Spacing"/>
    <w:uiPriority w:val="1"/>
    <w:qFormat/>
    <w:rsid w:val="009E37B4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0"/>
    <w:qFormat/>
    <w:rsid w:val="00B545A4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rsid w:val="00B545A4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rsid w:val="00B545A4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פיסקת רשימה1"/>
    <w:basedOn w:val="a"/>
    <w:rsid w:val="00B545A4"/>
    <w:pPr>
      <w:bidi w:val="0"/>
      <w:ind w:left="720"/>
      <w:contextualSpacing/>
    </w:pPr>
    <w:rPr>
      <w:rFonts w:ascii="Calibri" w:eastAsia="Times New Roman" w:hAnsi="Calibri" w:cs="Arial"/>
    </w:rPr>
  </w:style>
  <w:style w:type="paragraph" w:styleId="a4">
    <w:name w:val="Balloon Text"/>
    <w:basedOn w:val="a"/>
    <w:link w:val="a5"/>
    <w:semiHidden/>
    <w:rsid w:val="00B545A4"/>
    <w:pPr>
      <w:bidi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semiHidden/>
    <w:rsid w:val="00B545A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545A4"/>
    <w:rPr>
      <w:rFonts w:cs="Times New Roman"/>
      <w:color w:val="0000FF"/>
      <w:u w:val="single"/>
    </w:rPr>
  </w:style>
  <w:style w:type="character" w:styleId="a6">
    <w:name w:val="Strong"/>
    <w:qFormat/>
    <w:rsid w:val="00B545A4"/>
    <w:rPr>
      <w:rFonts w:cs="Times New Roman"/>
      <w:b/>
    </w:rPr>
  </w:style>
  <w:style w:type="paragraph" w:styleId="a7">
    <w:name w:val="header"/>
    <w:basedOn w:val="a"/>
    <w:link w:val="a8"/>
    <w:rsid w:val="00B545A4"/>
    <w:pPr>
      <w:tabs>
        <w:tab w:val="center" w:pos="4153"/>
        <w:tab w:val="right" w:pos="8306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a8">
    <w:name w:val="כותרת עליונה תו"/>
    <w:basedOn w:val="a0"/>
    <w:link w:val="a7"/>
    <w:rsid w:val="00B545A4"/>
    <w:rPr>
      <w:rFonts w:ascii="Calibri" w:eastAsia="Times New Roman" w:hAnsi="Calibri" w:cs="Arial"/>
    </w:rPr>
  </w:style>
  <w:style w:type="paragraph" w:styleId="a9">
    <w:name w:val="footer"/>
    <w:basedOn w:val="a"/>
    <w:link w:val="aa"/>
    <w:uiPriority w:val="99"/>
    <w:rsid w:val="00B545A4"/>
    <w:pPr>
      <w:tabs>
        <w:tab w:val="center" w:pos="4153"/>
        <w:tab w:val="right" w:pos="8306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aa">
    <w:name w:val="כותרת תחתונה תו"/>
    <w:basedOn w:val="a0"/>
    <w:link w:val="a9"/>
    <w:uiPriority w:val="99"/>
    <w:rsid w:val="00B545A4"/>
    <w:rPr>
      <w:rFonts w:ascii="Calibri" w:eastAsia="Times New Roman" w:hAnsi="Calibri" w:cs="Arial"/>
    </w:rPr>
  </w:style>
  <w:style w:type="paragraph" w:styleId="ab">
    <w:name w:val="annotation text"/>
    <w:basedOn w:val="a"/>
    <w:link w:val="ac"/>
    <w:rsid w:val="00B545A4"/>
    <w:pPr>
      <w:bidi w:val="0"/>
      <w:spacing w:line="240" w:lineRule="auto"/>
    </w:pPr>
    <w:rPr>
      <w:rFonts w:ascii="Calibri" w:eastAsia="Times New Roman" w:hAnsi="Calibri" w:cs="Arial"/>
      <w:sz w:val="20"/>
      <w:szCs w:val="20"/>
    </w:rPr>
  </w:style>
  <w:style w:type="character" w:customStyle="1" w:styleId="ac">
    <w:name w:val="טקסט הערה תו"/>
    <w:basedOn w:val="a0"/>
    <w:link w:val="ab"/>
    <w:rsid w:val="00B545A4"/>
    <w:rPr>
      <w:rFonts w:ascii="Calibri" w:eastAsia="Times New Roman" w:hAnsi="Calibri" w:cs="Arial"/>
      <w:sz w:val="20"/>
      <w:szCs w:val="20"/>
    </w:rPr>
  </w:style>
  <w:style w:type="paragraph" w:styleId="ad">
    <w:name w:val="annotation subject"/>
    <w:basedOn w:val="ab"/>
    <w:next w:val="ab"/>
    <w:link w:val="ae"/>
    <w:semiHidden/>
    <w:rsid w:val="00B545A4"/>
    <w:rPr>
      <w:b/>
      <w:bCs/>
    </w:rPr>
  </w:style>
  <w:style w:type="character" w:customStyle="1" w:styleId="ae">
    <w:name w:val="נושא הערה תו"/>
    <w:basedOn w:val="ac"/>
    <w:link w:val="ad"/>
    <w:semiHidden/>
    <w:rsid w:val="00B545A4"/>
    <w:rPr>
      <w:rFonts w:ascii="Calibri" w:eastAsia="Times New Roman" w:hAnsi="Calibri" w:cs="Arial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293718"/>
    <w:pPr>
      <w:ind w:left="720"/>
      <w:contextualSpacing/>
    </w:pPr>
  </w:style>
  <w:style w:type="paragraph" w:styleId="af0">
    <w:name w:val="No Spacing"/>
    <w:uiPriority w:val="1"/>
    <w:qFormat/>
    <w:rsid w:val="009E37B4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3046</Words>
  <Characters>15235</Characters>
  <Application>Microsoft Office Word</Application>
  <DocSecurity>0</DocSecurity>
  <Lines>126</Lines>
  <Paragraphs>36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Leonid</cp:lastModifiedBy>
  <cp:revision>2</cp:revision>
  <dcterms:created xsi:type="dcterms:W3CDTF">2012-08-25T21:37:00Z</dcterms:created>
  <dcterms:modified xsi:type="dcterms:W3CDTF">2012-08-25T21:37:00Z</dcterms:modified>
</cp:coreProperties>
</file>